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center"/>
        <w:textAlignment w:val="baseline"/>
        <w:rPr>
          <w:del w:id="1" w:author="NTKO" w:date="2022-03-01T15:59:42Z"/>
          <w:rFonts w:hint="eastAsia" w:eastAsia="仿宋_GB2312"/>
          <w:sz w:val="32"/>
          <w:szCs w:val="32"/>
        </w:rPr>
        <w:pPrChange w:id="0" w:author="NTKO" w:date="2022-03-01T15:59:42Z">
          <w:pPr>
            <w:widowControl/>
            <w:spacing w:line="600" w:lineRule="exact"/>
            <w:ind w:firstLine="645"/>
            <w:jc w:val="right"/>
            <w:textAlignment w:val="baseline"/>
          </w:pPr>
        </w:pPrChange>
      </w:pPr>
    </w:p>
    <w:p>
      <w:pPr>
        <w:widowControl/>
        <w:spacing w:line="600" w:lineRule="exact"/>
        <w:ind w:firstLine="0"/>
        <w:jc w:val="both"/>
        <w:textAlignment w:val="baseline"/>
        <w:rPr>
          <w:rFonts w:hint="eastAsia" w:eastAsia="仿宋_GB2312"/>
          <w:sz w:val="32"/>
          <w:szCs w:val="32"/>
        </w:rPr>
        <w:pPrChange w:id="2" w:author="NTKO" w:date="2022-03-01T15:59:42Z">
          <w:pPr>
            <w:widowControl/>
            <w:spacing w:line="600" w:lineRule="exact"/>
            <w:ind w:firstLine="645"/>
            <w:jc w:val="right"/>
            <w:textAlignment w:val="baseline"/>
          </w:pPr>
        </w:pPrChange>
      </w:pPr>
    </w:p>
    <w:p>
      <w:pPr>
        <w:widowControl/>
        <w:spacing w:line="600" w:lineRule="exact"/>
        <w:ind w:firstLine="645"/>
        <w:jc w:val="right"/>
        <w:textAlignment w:val="baseline"/>
        <w:rPr>
          <w:rFonts w:hint="eastAsia" w:ascii="仿宋_GB2312" w:hAnsi="仿宋_GB2312" w:eastAsia="仿宋_GB2312" w:cs="仿宋_GB2312"/>
          <w:sz w:val="32"/>
          <w:szCs w:val="32"/>
          <w:rPrChange w:id="3" w:author="徐晓燕" w:date="2022-01-20T09:17:25Z">
            <w:rPr>
              <w:rFonts w:eastAsia="仿宋_GB2312"/>
              <w:sz w:val="32"/>
              <w:szCs w:val="32"/>
            </w:rPr>
          </w:rPrChange>
        </w:rPr>
      </w:pPr>
      <w:r>
        <w:rPr>
          <w:rFonts w:hint="eastAsia" w:ascii="仿宋_GB2312" w:hAnsi="仿宋_GB2312" w:eastAsia="仿宋_GB2312" w:cs="仿宋_GB2312"/>
          <w:sz w:val="32"/>
          <w:szCs w:val="32"/>
          <w:rPrChange w:id="4" w:author="徐晓燕" w:date="2022-01-20T09:17:25Z">
            <w:rPr>
              <w:rFonts w:eastAsia="仿宋_GB2312"/>
              <w:sz w:val="32"/>
              <w:szCs w:val="32"/>
            </w:rPr>
          </w:rPrChange>
        </w:rPr>
        <w:t>粤府土审（02）〔20</w:t>
      </w:r>
      <w:r>
        <w:rPr>
          <w:rFonts w:hint="eastAsia" w:ascii="仿宋_GB2312" w:hAnsi="仿宋_GB2312" w:eastAsia="仿宋_GB2312" w:cs="仿宋_GB2312"/>
          <w:sz w:val="32"/>
          <w:szCs w:val="32"/>
          <w:lang w:val="en-US" w:eastAsia="zh-CN"/>
          <w:rPrChange w:id="5" w:author="徐晓燕" w:date="2022-01-20T09:17:25Z">
            <w:rPr>
              <w:rFonts w:hint="eastAsia" w:eastAsia="仿宋_GB2312"/>
              <w:sz w:val="32"/>
              <w:szCs w:val="32"/>
              <w:lang w:val="en-US" w:eastAsia="zh-CN"/>
            </w:rPr>
          </w:rPrChange>
        </w:rPr>
        <w:t>2</w:t>
      </w:r>
      <w:del w:id="6" w:author="徐晓燕" w:date="2022-01-20T10:11:26Z">
        <w:r>
          <w:rPr>
            <w:rFonts w:hint="default" w:ascii="仿宋_GB2312" w:hAnsi="仿宋_GB2312" w:eastAsia="仿宋_GB2312" w:cs="仿宋_GB2312"/>
            <w:sz w:val="32"/>
            <w:szCs w:val="32"/>
            <w:lang w:val="en-US" w:eastAsia="zh-CN"/>
            <w:rPrChange w:id="7" w:author="徐晓燕" w:date="2022-01-20T09:17:25Z">
              <w:rPr>
                <w:rFonts w:hint="eastAsia" w:eastAsia="仿宋_GB2312"/>
                <w:sz w:val="32"/>
                <w:szCs w:val="32"/>
                <w:lang w:val="en-US" w:eastAsia="zh-CN"/>
              </w:rPr>
            </w:rPrChange>
          </w:rPr>
          <w:delText>1</w:delText>
        </w:r>
      </w:del>
      <w:ins w:id="8" w:author="徐晓燕" w:date="2022-01-20T10:11:26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Change w:id="9" w:author="徐晓燕" w:date="2022-01-20T09:17:25Z">
            <w:rPr>
              <w:rFonts w:eastAsia="仿宋_GB2312"/>
              <w:sz w:val="32"/>
              <w:szCs w:val="32"/>
            </w:rPr>
          </w:rPrChange>
        </w:rPr>
        <w:t>〕</w:t>
      </w:r>
      <w:del w:id="10" w:author="徐晓燕" w:date="2022-01-20T10:21:34Z">
        <w:r>
          <w:rPr>
            <w:rFonts w:hint="default" w:ascii="仿宋_GB2312" w:hAnsi="仿宋_GB2312" w:eastAsia="仿宋_GB2312" w:cs="仿宋_GB2312"/>
            <w:sz w:val="32"/>
            <w:szCs w:val="32"/>
            <w:rPrChange w:id="11" w:author="徐晓燕" w:date="2022-01-20T09:17:25Z">
              <w:rPr>
                <w:rFonts w:eastAsia="仿宋_GB2312"/>
                <w:sz w:val="32"/>
                <w:szCs w:val="32"/>
              </w:rPr>
            </w:rPrChange>
          </w:rPr>
          <w:delText>××</w:delText>
        </w:r>
      </w:del>
      <w:ins w:id="12" w:author="徐晓燕" w:date="2022-01-20T10:21:34Z">
        <w:r>
          <w:rPr>
            <w:rFonts w:hint="eastAsia" w:ascii="仿宋_GB2312" w:hAnsi="仿宋_GB2312" w:eastAsia="仿宋_GB2312" w:cs="仿宋_GB2312"/>
            <w:sz w:val="32"/>
            <w:szCs w:val="32"/>
            <w:lang w:eastAsia="zh-CN"/>
          </w:rPr>
          <w:t>8</w:t>
        </w:r>
      </w:ins>
      <w:r>
        <w:rPr>
          <w:rFonts w:hint="eastAsia" w:ascii="仿宋_GB2312" w:hAnsi="仿宋_GB2312" w:eastAsia="仿宋_GB2312" w:cs="仿宋_GB2312"/>
          <w:sz w:val="32"/>
          <w:szCs w:val="32"/>
          <w:rPrChange w:id="13" w:author="徐晓燕" w:date="2022-01-20T09:17:25Z">
            <w:rPr>
              <w:rFonts w:eastAsia="仿宋_GB2312"/>
              <w:sz w:val="32"/>
              <w:szCs w:val="32"/>
            </w:rPr>
          </w:rPrChange>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广东省人民政府关于广州市</w:t>
      </w:r>
      <w:r>
        <w:rPr>
          <w:rFonts w:hint="eastAsia" w:ascii="方正小标宋简体" w:hAnsi="方正小标宋简体" w:eastAsia="方正小标宋简体" w:cs="方正小标宋简体"/>
          <w:bCs/>
          <w:sz w:val="44"/>
          <w:szCs w:val="44"/>
          <w:lang w:eastAsia="zh-CN"/>
        </w:rPr>
        <w:t>南沙</w:t>
      </w:r>
      <w:r>
        <w:rPr>
          <w:rFonts w:hint="eastAsia" w:ascii="方正小标宋简体" w:hAnsi="方正小标宋简体" w:eastAsia="方正小标宋简体" w:cs="方正小标宋简体"/>
          <w:bCs/>
          <w:sz w:val="44"/>
          <w:szCs w:val="44"/>
        </w:rPr>
        <w:t>区</w:t>
      </w:r>
      <w:r>
        <w:rPr>
          <w:rFonts w:hint="eastAsia" w:ascii="方正小标宋简体" w:hAnsi="方正小标宋简体" w:eastAsia="方正小标宋简体" w:cs="方正小标宋简体"/>
          <w:bCs/>
          <w:sz w:val="44"/>
          <w:szCs w:val="44"/>
          <w:lang w:val="en-US" w:eastAsia="zh-CN"/>
        </w:rPr>
        <w:t>2020</w:t>
      </w:r>
      <w:r>
        <w:rPr>
          <w:rFonts w:hint="eastAsia" w:ascii="方正小标宋简体" w:hAnsi="方正小标宋简体" w:eastAsia="方正小标宋简体" w:cs="方正小标宋简体"/>
          <w:bCs/>
          <w:sz w:val="44"/>
          <w:szCs w:val="44"/>
        </w:rPr>
        <w:t>年度</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w:t>
      </w:r>
      <w:r>
        <w:rPr>
          <w:rFonts w:hint="eastAsia" w:ascii="方正小标宋简体" w:hAnsi="方正小标宋简体" w:eastAsia="方正小标宋简体" w:cs="方正小标宋简体"/>
          <w:bCs/>
          <w:sz w:val="44"/>
          <w:szCs w:val="44"/>
          <w:lang w:val="en-US" w:eastAsia="zh-CN"/>
        </w:rPr>
        <w:t>三十三</w:t>
      </w:r>
      <w:r>
        <w:rPr>
          <w:rFonts w:hint="eastAsia" w:ascii="方正小标宋简体" w:hAnsi="方正小标宋简体" w:eastAsia="方正小标宋简体" w:cs="方正小标宋简体"/>
          <w:bCs/>
          <w:sz w:val="44"/>
          <w:szCs w:val="44"/>
        </w:rPr>
        <w:t>批次城镇建设用地</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val="en-US" w:eastAsia="zh-CN"/>
        </w:rPr>
        <w:t>增减挂钩</w:t>
      </w:r>
      <w:r>
        <w:rPr>
          <w:rFonts w:hint="eastAsia" w:ascii="方正小标宋简体" w:hAnsi="方正小标宋简体" w:eastAsia="方正小标宋简体" w:cs="方正小标宋简体"/>
          <w:bCs/>
          <w:sz w:val="44"/>
          <w:szCs w:val="44"/>
        </w:rPr>
        <w:t>）的批复</w:t>
      </w:r>
    </w:p>
    <w:p>
      <w:pPr>
        <w:spacing w:line="580" w:lineRule="exact"/>
        <w:jc w:val="center"/>
        <w:rPr>
          <w:del w:id="14" w:author="NTKO" w:date="2022-03-01T15:59:55Z"/>
          <w:rFonts w:eastAsia="楷体_GB2312"/>
          <w:bCs/>
          <w:sz w:val="32"/>
          <w:szCs w:val="32"/>
        </w:rPr>
      </w:pPr>
    </w:p>
    <w:p>
      <w:pPr>
        <w:widowControl/>
        <w:spacing w:line="600" w:lineRule="exact"/>
        <w:jc w:val="both"/>
        <w:textAlignment w:val="baseline"/>
        <w:rPr>
          <w:rFonts w:hint="eastAsia"/>
          <w:b/>
          <w:sz w:val="32"/>
          <w:szCs w:val="32"/>
        </w:rPr>
        <w:pPrChange w:id="15" w:author="NTKO" w:date="2022-03-01T15:59:54Z">
          <w:pPr>
            <w:widowControl/>
            <w:spacing w:line="600" w:lineRule="exact"/>
            <w:jc w:val="center"/>
            <w:textAlignment w:val="baseline"/>
          </w:pPr>
        </w:pPrChange>
      </w:pPr>
    </w:p>
    <w:p>
      <w:pPr>
        <w:widowControl/>
        <w:spacing w:line="580" w:lineRule="exact"/>
        <w:jc w:val="left"/>
        <w:textAlignment w:val="baseline"/>
        <w:rPr>
          <w:rFonts w:eastAsia="仿宋_GB2312"/>
          <w:sz w:val="32"/>
          <w:szCs w:val="32"/>
        </w:rPr>
        <w:pPrChange w:id="16" w:author="NTKO" w:date="2022-03-01T16:01:21Z">
          <w:pPr>
            <w:widowControl/>
            <w:spacing w:line="600" w:lineRule="exact"/>
            <w:jc w:val="left"/>
            <w:textAlignment w:val="baseline"/>
          </w:pPr>
        </w:pPrChange>
      </w:pPr>
      <w:r>
        <w:rPr>
          <w:rFonts w:hint="eastAsia" w:eastAsia="仿宋_GB2312"/>
          <w:sz w:val="32"/>
          <w:szCs w:val="32"/>
        </w:rPr>
        <w:t>广州</w:t>
      </w:r>
      <w:r>
        <w:rPr>
          <w:rFonts w:eastAsia="仿宋_GB2312"/>
          <w:sz w:val="32"/>
          <w:szCs w:val="32"/>
        </w:rPr>
        <w:t>市人民政府：</w:t>
      </w:r>
    </w:p>
    <w:p>
      <w:pPr>
        <w:widowControl/>
        <w:spacing w:line="580" w:lineRule="exact"/>
        <w:ind w:firstLine="645"/>
        <w:textAlignment w:val="baseline"/>
        <w:rPr>
          <w:rFonts w:hint="eastAsia" w:ascii="仿宋_GB2312" w:hAnsi="仿宋_GB2312" w:eastAsia="仿宋_GB2312" w:cs="仿宋_GB2312"/>
          <w:sz w:val="32"/>
          <w:szCs w:val="32"/>
          <w:rPrChange w:id="18" w:author="徐晓燕" w:date="2022-01-20T09:17:21Z">
            <w:rPr>
              <w:rFonts w:eastAsia="仿宋_GB2312"/>
              <w:sz w:val="32"/>
              <w:szCs w:val="32"/>
            </w:rPr>
          </w:rPrChange>
        </w:rPr>
        <w:pPrChange w:id="17" w:author="NTKO" w:date="2022-03-01T16:01:21Z">
          <w:pPr>
            <w:widowControl/>
            <w:spacing w:line="600" w:lineRule="exact"/>
            <w:ind w:firstLine="645"/>
            <w:textAlignment w:val="baseline"/>
          </w:pPr>
        </w:pPrChange>
      </w:pPr>
      <w:r>
        <w:rPr>
          <w:rFonts w:eastAsia="仿宋_GB2312"/>
          <w:sz w:val="32"/>
          <w:szCs w:val="32"/>
        </w:rPr>
        <w:t>《关于</w:t>
      </w:r>
      <w:r>
        <w:rPr>
          <w:rFonts w:hint="eastAsia" w:ascii="仿宋_GB2312" w:hAnsi="仿宋_GB2312" w:eastAsia="仿宋_GB2312" w:cs="仿宋_GB2312"/>
          <w:sz w:val="32"/>
          <w:szCs w:val="32"/>
          <w:rPrChange w:id="19" w:author="徐晓燕" w:date="2022-01-20T09:17:21Z">
            <w:rPr>
              <w:rFonts w:hint="eastAsia" w:eastAsia="仿宋_GB2312"/>
              <w:sz w:val="32"/>
              <w:szCs w:val="32"/>
            </w:rPr>
          </w:rPrChange>
        </w:rPr>
        <w:t>审批广州市</w:t>
      </w:r>
      <w:r>
        <w:rPr>
          <w:rFonts w:hint="eastAsia" w:ascii="仿宋_GB2312" w:hAnsi="仿宋_GB2312" w:eastAsia="仿宋_GB2312" w:cs="仿宋_GB2312"/>
          <w:sz w:val="32"/>
          <w:szCs w:val="32"/>
          <w:lang w:eastAsia="zh-CN"/>
          <w:rPrChange w:id="20" w:author="徐晓燕" w:date="2022-01-20T09:17:21Z">
            <w:rPr>
              <w:rFonts w:hint="eastAsia" w:eastAsia="仿宋_GB2312"/>
              <w:sz w:val="32"/>
              <w:szCs w:val="32"/>
              <w:lang w:eastAsia="zh-CN"/>
            </w:rPr>
          </w:rPrChange>
        </w:rPr>
        <w:t>南沙</w:t>
      </w:r>
      <w:r>
        <w:rPr>
          <w:rFonts w:hint="eastAsia" w:ascii="仿宋_GB2312" w:hAnsi="仿宋_GB2312" w:eastAsia="仿宋_GB2312" w:cs="仿宋_GB2312"/>
          <w:sz w:val="32"/>
          <w:szCs w:val="32"/>
          <w:rPrChange w:id="21" w:author="徐晓燕" w:date="2022-01-20T09:17:21Z">
            <w:rPr>
              <w:rFonts w:hint="eastAsia" w:eastAsia="仿宋_GB2312"/>
              <w:sz w:val="32"/>
              <w:szCs w:val="32"/>
            </w:rPr>
          </w:rPrChange>
        </w:rPr>
        <w:t>区</w:t>
      </w:r>
      <w:r>
        <w:rPr>
          <w:rFonts w:hint="eastAsia" w:ascii="仿宋_GB2312" w:hAnsi="仿宋_GB2312" w:eastAsia="仿宋_GB2312" w:cs="仿宋_GB2312"/>
          <w:sz w:val="32"/>
          <w:szCs w:val="32"/>
          <w:lang w:val="en-US" w:eastAsia="zh-CN"/>
          <w:rPrChange w:id="22" w:author="徐晓燕" w:date="2022-01-20T09:17:21Z">
            <w:rPr>
              <w:rFonts w:hint="eastAsia" w:eastAsia="仿宋_GB2312"/>
              <w:sz w:val="32"/>
              <w:szCs w:val="32"/>
              <w:lang w:val="en-US" w:eastAsia="zh-CN"/>
            </w:rPr>
          </w:rPrChange>
        </w:rPr>
        <w:t>2020</w:t>
      </w:r>
      <w:r>
        <w:rPr>
          <w:rFonts w:hint="eastAsia" w:ascii="仿宋_GB2312" w:hAnsi="仿宋_GB2312" w:eastAsia="仿宋_GB2312" w:cs="仿宋_GB2312"/>
          <w:sz w:val="32"/>
          <w:szCs w:val="32"/>
          <w:rPrChange w:id="23" w:author="徐晓燕" w:date="2022-01-20T09:17:21Z">
            <w:rPr>
              <w:rFonts w:eastAsia="仿宋_GB2312"/>
              <w:sz w:val="32"/>
              <w:szCs w:val="32"/>
            </w:rPr>
          </w:rPrChange>
        </w:rPr>
        <w:t>年度第</w:t>
      </w:r>
      <w:r>
        <w:rPr>
          <w:rFonts w:hint="eastAsia" w:ascii="仿宋_GB2312" w:hAnsi="仿宋_GB2312" w:eastAsia="仿宋_GB2312" w:cs="仿宋_GB2312"/>
          <w:sz w:val="32"/>
          <w:szCs w:val="32"/>
          <w:lang w:val="en-US" w:eastAsia="zh-CN"/>
          <w:rPrChange w:id="24" w:author="徐晓燕" w:date="2022-01-20T09:17:21Z">
            <w:rPr>
              <w:rFonts w:hint="eastAsia" w:eastAsia="仿宋_GB2312"/>
              <w:sz w:val="32"/>
              <w:szCs w:val="32"/>
              <w:lang w:val="en-US" w:eastAsia="zh-CN"/>
            </w:rPr>
          </w:rPrChange>
        </w:rPr>
        <w:t>三十三</w:t>
      </w:r>
      <w:r>
        <w:rPr>
          <w:rFonts w:hint="eastAsia" w:ascii="仿宋_GB2312" w:hAnsi="仿宋_GB2312" w:eastAsia="仿宋_GB2312" w:cs="仿宋_GB2312"/>
          <w:sz w:val="32"/>
          <w:szCs w:val="32"/>
          <w:rPrChange w:id="25" w:author="徐晓燕" w:date="2022-01-20T09:17:21Z">
            <w:rPr>
              <w:rFonts w:eastAsia="仿宋_GB2312"/>
              <w:sz w:val="32"/>
              <w:szCs w:val="32"/>
            </w:rPr>
          </w:rPrChange>
        </w:rPr>
        <w:t>批次城镇建设用地</w:t>
      </w:r>
      <w:r>
        <w:rPr>
          <w:rFonts w:hint="eastAsia" w:ascii="仿宋_GB2312" w:hAnsi="仿宋_GB2312" w:eastAsia="仿宋_GB2312" w:cs="仿宋_GB2312"/>
          <w:sz w:val="32"/>
          <w:szCs w:val="32"/>
          <w:rPrChange w:id="26" w:author="徐晓燕" w:date="2022-01-20T09:17:21Z">
            <w:rPr>
              <w:rFonts w:hint="eastAsia" w:eastAsia="仿宋_GB2312"/>
              <w:sz w:val="32"/>
              <w:szCs w:val="32"/>
            </w:rPr>
          </w:rPrChange>
        </w:rPr>
        <w:t>（</w:t>
      </w:r>
      <w:r>
        <w:rPr>
          <w:rFonts w:hint="eastAsia" w:ascii="仿宋_GB2312" w:hAnsi="仿宋_GB2312" w:eastAsia="仿宋_GB2312" w:cs="仿宋_GB2312"/>
          <w:sz w:val="32"/>
          <w:szCs w:val="32"/>
          <w:lang w:eastAsia="zh-CN"/>
          <w:rPrChange w:id="27" w:author="徐晓燕" w:date="2022-01-20T09:17:21Z">
            <w:rPr>
              <w:rFonts w:hint="eastAsia" w:eastAsia="仿宋_GB2312"/>
              <w:sz w:val="32"/>
              <w:szCs w:val="32"/>
              <w:lang w:eastAsia="zh-CN"/>
            </w:rPr>
          </w:rPrChange>
        </w:rPr>
        <w:t>增减挂钩</w:t>
      </w:r>
      <w:r>
        <w:rPr>
          <w:rFonts w:hint="eastAsia" w:ascii="仿宋_GB2312" w:hAnsi="仿宋_GB2312" w:eastAsia="仿宋_GB2312" w:cs="仿宋_GB2312"/>
          <w:sz w:val="32"/>
          <w:szCs w:val="32"/>
          <w:rPrChange w:id="28" w:author="徐晓燕" w:date="2022-01-20T09:17:21Z">
            <w:rPr>
              <w:rFonts w:hint="eastAsia" w:eastAsia="仿宋_GB2312"/>
              <w:sz w:val="32"/>
              <w:szCs w:val="32"/>
            </w:rPr>
          </w:rPrChange>
        </w:rPr>
        <w:t>）的</w:t>
      </w:r>
      <w:r>
        <w:rPr>
          <w:rFonts w:hint="eastAsia" w:ascii="仿宋_GB2312" w:hAnsi="仿宋_GB2312" w:eastAsia="仿宋_GB2312" w:cs="仿宋_GB2312"/>
          <w:sz w:val="32"/>
          <w:szCs w:val="32"/>
          <w:rPrChange w:id="29" w:author="徐晓燕" w:date="2022-01-20T09:17:21Z">
            <w:rPr>
              <w:rFonts w:eastAsia="仿宋_GB2312"/>
              <w:sz w:val="32"/>
              <w:szCs w:val="32"/>
            </w:rPr>
          </w:rPrChange>
        </w:rPr>
        <w:t>请示》（</w:t>
      </w:r>
      <w:r>
        <w:rPr>
          <w:rFonts w:hint="eastAsia" w:ascii="仿宋_GB2312" w:hAnsi="仿宋_GB2312" w:eastAsia="仿宋_GB2312" w:cs="仿宋_GB2312"/>
          <w:sz w:val="32"/>
          <w:szCs w:val="32"/>
          <w:lang w:eastAsia="zh-CN"/>
          <w:rPrChange w:id="30" w:author="徐晓燕" w:date="2022-01-20T09:17:21Z">
            <w:rPr>
              <w:rFonts w:hint="eastAsia" w:eastAsia="仿宋_GB2312"/>
              <w:sz w:val="32"/>
              <w:szCs w:val="32"/>
              <w:lang w:eastAsia="zh-CN"/>
            </w:rPr>
          </w:rPrChange>
        </w:rPr>
        <w:t>穗规划资源</w:t>
      </w:r>
      <w:ins w:id="31" w:author="徐晓燕" w:date="2022-01-20T11:05:42Z">
        <w:r>
          <w:rPr>
            <w:rFonts w:hint="eastAsia" w:ascii="仿宋_GB2312" w:hAnsi="仿宋_GB2312" w:eastAsia="仿宋_GB2312" w:cs="仿宋_GB2312"/>
            <w:sz w:val="32"/>
            <w:szCs w:val="32"/>
            <w:lang w:eastAsia="zh-CN"/>
          </w:rPr>
          <w:t>（</w:t>
        </w:r>
      </w:ins>
      <w:ins w:id="32" w:author="徐晓燕" w:date="2022-01-20T11:05:43Z">
        <w:r>
          <w:rPr>
            <w:rFonts w:hint="eastAsia" w:ascii="仿宋_GB2312" w:hAnsi="仿宋_GB2312" w:eastAsia="仿宋_GB2312" w:cs="仿宋_GB2312"/>
            <w:sz w:val="32"/>
            <w:szCs w:val="32"/>
            <w:lang w:eastAsia="zh-CN"/>
          </w:rPr>
          <w:t>用地</w:t>
        </w:r>
      </w:ins>
      <w:ins w:id="33" w:author="徐晓燕" w:date="2022-01-20T11:05:42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eastAsia="zh-CN"/>
          <w:rPrChange w:id="34" w:author="徐晓燕" w:date="2022-01-20T09:17:21Z">
            <w:rPr>
              <w:rFonts w:hint="eastAsia" w:eastAsia="仿宋_GB2312"/>
              <w:sz w:val="32"/>
              <w:szCs w:val="32"/>
              <w:lang w:eastAsia="zh-CN"/>
            </w:rPr>
          </w:rPrChange>
        </w:rPr>
        <w:t>南报</w:t>
      </w:r>
      <w:r>
        <w:rPr>
          <w:rFonts w:hint="eastAsia" w:ascii="仿宋_GB2312" w:hAnsi="仿宋_GB2312" w:eastAsia="仿宋_GB2312" w:cs="仿宋_GB2312"/>
          <w:sz w:val="32"/>
          <w:szCs w:val="32"/>
          <w:rPrChange w:id="35" w:author="徐晓燕" w:date="2022-01-20T09:17:21Z">
            <w:rPr>
              <w:rFonts w:eastAsia="仿宋_GB2312"/>
              <w:sz w:val="32"/>
              <w:szCs w:val="32"/>
            </w:rPr>
          </w:rPrChange>
        </w:rPr>
        <w:t>〔</w:t>
      </w:r>
      <w:r>
        <w:rPr>
          <w:rFonts w:hint="eastAsia" w:ascii="仿宋_GB2312" w:hAnsi="仿宋_GB2312" w:eastAsia="仿宋_GB2312" w:cs="仿宋_GB2312"/>
          <w:sz w:val="32"/>
          <w:szCs w:val="32"/>
          <w:lang w:val="en-US" w:eastAsia="zh-CN"/>
          <w:rPrChange w:id="36" w:author="徐晓燕" w:date="2022-01-20T09:17:21Z">
            <w:rPr>
              <w:rFonts w:hint="eastAsia" w:eastAsia="仿宋_GB2312"/>
              <w:sz w:val="32"/>
              <w:szCs w:val="32"/>
              <w:lang w:val="en-US" w:eastAsia="zh-CN"/>
            </w:rPr>
          </w:rPrChange>
        </w:rPr>
        <w:t>2</w:t>
      </w:r>
      <w:r>
        <w:rPr>
          <w:rFonts w:hint="eastAsia" w:ascii="仿宋_GB2312" w:hAnsi="仿宋_GB2312" w:eastAsia="仿宋_GB2312" w:cs="仿宋_GB2312"/>
          <w:sz w:val="32"/>
          <w:szCs w:val="32"/>
          <w:lang w:val="en-US" w:eastAsia="zh-CN"/>
          <w:rPrChange w:id="37" w:author="徐晓燕" w:date="2022-01-20T09:17:21Z">
            <w:rPr>
              <w:rFonts w:hint="eastAsia" w:eastAsia="仿宋_GB2312"/>
              <w:sz w:val="32"/>
              <w:szCs w:val="32"/>
              <w:lang w:val="en-US" w:eastAsia="zh-CN"/>
            </w:rPr>
          </w:rPrChange>
        </w:rPr>
        <w:t>02</w:t>
      </w:r>
      <w:del w:id="38" w:author="徐晓燕" w:date="2022-01-20T11:06:26Z">
        <w:r>
          <w:rPr>
            <w:rFonts w:hint="default" w:ascii="仿宋_GB2312" w:hAnsi="仿宋_GB2312" w:eastAsia="仿宋_GB2312" w:cs="仿宋_GB2312"/>
            <w:sz w:val="32"/>
            <w:szCs w:val="32"/>
            <w:lang w:val="en-US" w:eastAsia="zh-CN"/>
            <w:rPrChange w:id="39" w:author="徐晓燕" w:date="2022-01-20T09:17:21Z">
              <w:rPr>
                <w:rFonts w:hint="eastAsia" w:eastAsia="仿宋_GB2312"/>
                <w:sz w:val="32"/>
                <w:szCs w:val="32"/>
                <w:lang w:val="en-US" w:eastAsia="zh-CN"/>
              </w:rPr>
            </w:rPrChange>
          </w:rPr>
          <w:delText>1</w:delText>
        </w:r>
      </w:del>
      <w:ins w:id="40" w:author="徐晓燕" w:date="2022-01-20T11:06:26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Change w:id="41" w:author="徐晓燕" w:date="2022-01-20T09:17:21Z">
            <w:rPr>
              <w:rFonts w:eastAsia="仿宋_GB2312"/>
              <w:sz w:val="32"/>
              <w:szCs w:val="32"/>
            </w:rPr>
          </w:rPrChange>
        </w:rPr>
        <w:t>〕</w:t>
      </w:r>
      <w:del w:id="42" w:author="徐晓燕" w:date="2022-01-20T09:14:24Z">
        <w:r>
          <w:rPr>
            <w:rFonts w:hint="eastAsia" w:ascii="仿宋_GB2312" w:hAnsi="仿宋_GB2312" w:eastAsia="仿宋_GB2312" w:cs="仿宋_GB2312"/>
            <w:sz w:val="32"/>
            <w:szCs w:val="32"/>
            <w:lang w:val="en-US"/>
            <w:rPrChange w:id="43" w:author="徐晓燕" w:date="2022-01-20T09:17:21Z">
              <w:rPr>
                <w:rFonts w:hint="default" w:eastAsia="仿宋_GB2312"/>
                <w:sz w:val="32"/>
                <w:szCs w:val="32"/>
                <w:lang w:val="en-US"/>
              </w:rPr>
            </w:rPrChange>
          </w:rPr>
          <w:delText>××</w:delText>
        </w:r>
      </w:del>
      <w:ins w:id="44" w:author="徐晓燕" w:date="2022-01-20T11:05:49Z">
        <w:r>
          <w:rPr>
            <w:rFonts w:hint="eastAsia" w:ascii="仿宋_GB2312" w:hAnsi="仿宋_GB2312" w:eastAsia="仿宋_GB2312" w:cs="仿宋_GB2312"/>
            <w:sz w:val="32"/>
            <w:szCs w:val="32"/>
            <w:lang w:val="en-US" w:eastAsia="zh-CN"/>
          </w:rPr>
          <w:t>1</w:t>
        </w:r>
      </w:ins>
      <w:r>
        <w:rPr>
          <w:rFonts w:hint="eastAsia" w:ascii="仿宋_GB2312" w:hAnsi="仿宋_GB2312" w:eastAsia="仿宋_GB2312" w:cs="仿宋_GB2312"/>
          <w:sz w:val="32"/>
          <w:szCs w:val="32"/>
          <w:rPrChange w:id="45" w:author="徐晓燕" w:date="2022-01-20T09:17:21Z">
            <w:rPr>
              <w:rFonts w:eastAsia="仿宋_GB2312"/>
              <w:sz w:val="32"/>
              <w:szCs w:val="32"/>
            </w:rPr>
          </w:rPrChange>
        </w:rPr>
        <w:t>号）及相关材料已通过审核。</w:t>
      </w:r>
      <w:r>
        <w:rPr>
          <w:rFonts w:hint="eastAsia" w:ascii="仿宋_GB2312" w:hAnsi="仿宋_GB2312" w:eastAsia="仿宋_GB2312" w:cs="仿宋_GB2312"/>
          <w:sz w:val="32"/>
          <w:szCs w:val="32"/>
          <w:rPrChange w:id="46" w:author="徐晓燕" w:date="2022-01-20T09:17:21Z">
            <w:rPr>
              <w:rFonts w:ascii="Times New Roman" w:hAnsi="Times New Roman" w:eastAsia="仿宋_GB2312" w:cs="Times New Roman"/>
              <w:sz w:val="32"/>
              <w:szCs w:val="32"/>
            </w:rPr>
          </w:rPrChange>
        </w:rPr>
        <w:t>根据《中华人民共和国土地管理法》第</w:t>
      </w:r>
      <w:r>
        <w:rPr>
          <w:rFonts w:hint="eastAsia" w:ascii="仿宋_GB2312" w:hAnsi="仿宋_GB2312" w:eastAsia="仿宋_GB2312" w:cs="仿宋_GB2312"/>
          <w:sz w:val="32"/>
          <w:szCs w:val="32"/>
          <w:highlight w:val="none"/>
          <w:rPrChange w:id="47" w:author="徐晓燕" w:date="2022-01-20T09:17:21Z">
            <w:rPr>
              <w:rFonts w:ascii="Times New Roman" w:hAnsi="Times New Roman" w:eastAsia="仿宋_GB2312" w:cs="Times New Roman"/>
              <w:sz w:val="32"/>
              <w:szCs w:val="32"/>
              <w:highlight w:val="yellow"/>
            </w:rPr>
          </w:rPrChange>
        </w:rPr>
        <w:t>四十四、</w:t>
      </w:r>
      <w:ins w:id="48" w:author="伍小华" w:date="2021-12-28T16:59:39Z">
        <w:r>
          <w:rPr>
            <w:rFonts w:hint="eastAsia" w:ascii="仿宋_GB2312" w:hAnsi="仿宋_GB2312" w:eastAsia="仿宋_GB2312" w:cs="仿宋_GB2312"/>
            <w:sz w:val="32"/>
            <w:szCs w:val="32"/>
            <w:highlight w:val="none"/>
            <w:lang w:val="en-US" w:eastAsia="zh-CN"/>
            <w:rPrChange w:id="49" w:author="徐晓燕" w:date="2022-01-20T09:17:21Z">
              <w:rPr>
                <w:rFonts w:hint="eastAsia" w:eastAsia="仿宋_GB2312" w:cs="Times New Roman"/>
                <w:sz w:val="32"/>
                <w:szCs w:val="32"/>
                <w:highlight w:val="yellow"/>
                <w:lang w:val="en-US" w:eastAsia="zh-CN"/>
              </w:rPr>
            </w:rPrChange>
          </w:rPr>
          <w:t>四十五、</w:t>
        </w:r>
      </w:ins>
      <w:r>
        <w:rPr>
          <w:rFonts w:hint="eastAsia" w:ascii="仿宋_GB2312" w:hAnsi="仿宋_GB2312" w:eastAsia="仿宋_GB2312" w:cs="仿宋_GB2312"/>
          <w:sz w:val="32"/>
          <w:szCs w:val="32"/>
          <w:highlight w:val="none"/>
          <w:rPrChange w:id="50" w:author="徐晓燕" w:date="2022-01-20T09:17:21Z">
            <w:rPr>
              <w:rFonts w:ascii="Times New Roman" w:hAnsi="Times New Roman" w:eastAsia="仿宋_GB2312" w:cs="Times New Roman"/>
              <w:sz w:val="32"/>
              <w:szCs w:val="32"/>
              <w:highlight w:val="yellow"/>
            </w:rPr>
          </w:rPrChange>
        </w:rPr>
        <w:t>四十</w:t>
      </w:r>
      <w:r>
        <w:rPr>
          <w:rFonts w:hint="eastAsia" w:ascii="仿宋_GB2312" w:hAnsi="仿宋_GB2312" w:eastAsia="仿宋_GB2312" w:cs="仿宋_GB2312"/>
          <w:sz w:val="32"/>
          <w:szCs w:val="32"/>
          <w:highlight w:val="none"/>
          <w:lang w:val="en-US" w:eastAsia="zh-CN"/>
          <w:rPrChange w:id="51" w:author="徐晓燕" w:date="2022-01-20T09:17:21Z">
            <w:rPr>
              <w:rFonts w:hint="eastAsia" w:ascii="Times New Roman" w:hAnsi="Times New Roman" w:eastAsia="仿宋_GB2312" w:cs="Times New Roman"/>
              <w:sz w:val="32"/>
              <w:szCs w:val="32"/>
              <w:highlight w:val="yellow"/>
              <w:lang w:val="en-US" w:eastAsia="zh-CN"/>
            </w:rPr>
          </w:rPrChange>
        </w:rPr>
        <w:t>六</w:t>
      </w:r>
      <w:r>
        <w:rPr>
          <w:rFonts w:hint="eastAsia" w:ascii="仿宋_GB2312" w:hAnsi="仿宋_GB2312" w:eastAsia="仿宋_GB2312" w:cs="仿宋_GB2312"/>
          <w:sz w:val="32"/>
          <w:szCs w:val="32"/>
          <w:highlight w:val="none"/>
          <w:rPrChange w:id="52" w:author="徐晓燕" w:date="2022-01-20T09:17:21Z">
            <w:rPr>
              <w:rFonts w:ascii="Times New Roman" w:hAnsi="Times New Roman" w:eastAsia="仿宋_GB2312" w:cs="Times New Roman"/>
              <w:sz w:val="32"/>
              <w:szCs w:val="32"/>
              <w:highlight w:val="yellow"/>
            </w:rPr>
          </w:rPrChange>
        </w:rPr>
        <w:t>条</w:t>
      </w:r>
      <w:r>
        <w:rPr>
          <w:rFonts w:hint="eastAsia" w:ascii="仿宋_GB2312" w:hAnsi="仿宋_GB2312" w:eastAsia="仿宋_GB2312" w:cs="仿宋_GB2312"/>
          <w:sz w:val="32"/>
          <w:szCs w:val="32"/>
          <w:rPrChange w:id="53" w:author="徐晓燕" w:date="2022-01-20T09:17:21Z">
            <w:rPr>
              <w:rFonts w:ascii="Times New Roman" w:hAnsi="Times New Roman" w:eastAsia="仿宋_GB2312" w:cs="Times New Roman"/>
              <w:sz w:val="32"/>
              <w:szCs w:val="32"/>
            </w:rPr>
          </w:rPrChange>
        </w:rPr>
        <w:t>以及《广东省实施&lt;中</w:t>
      </w:r>
      <w:r>
        <w:rPr>
          <w:rFonts w:hint="eastAsia" w:ascii="仿宋_GB2312" w:hAnsi="仿宋_GB2312" w:eastAsia="仿宋_GB2312" w:cs="仿宋_GB2312"/>
          <w:sz w:val="32"/>
          <w:szCs w:val="32"/>
          <w:rPrChange w:id="54" w:author="徐晓燕" w:date="2022-01-20T09:17:21Z">
            <w:rPr>
              <w:rFonts w:eastAsia="仿宋_GB2312"/>
              <w:sz w:val="32"/>
              <w:szCs w:val="32"/>
            </w:rPr>
          </w:rPrChange>
        </w:rPr>
        <w:t>华人</w:t>
      </w:r>
      <w:r>
        <w:rPr>
          <w:rFonts w:hint="eastAsia" w:ascii="仿宋_GB2312" w:hAnsi="仿宋_GB2312" w:eastAsia="仿宋_GB2312" w:cs="仿宋_GB2312"/>
          <w:sz w:val="32"/>
          <w:szCs w:val="32"/>
          <w:rPrChange w:id="55" w:author="徐晓燕" w:date="2022-01-20T09:17:21Z">
            <w:rPr>
              <w:rFonts w:eastAsia="仿宋_GB2312"/>
              <w:sz w:val="32"/>
              <w:szCs w:val="32"/>
            </w:rPr>
          </w:rPrChange>
        </w:rPr>
        <w:t>民共和国土地管理法&gt;办法》第二十九条的有关规定，批复如下：</w:t>
      </w:r>
    </w:p>
    <w:p>
      <w:pPr>
        <w:widowControl/>
        <w:numPr>
          <w:ilvl w:val="0"/>
          <w:numId w:val="1"/>
        </w:numPr>
        <w:spacing w:line="580" w:lineRule="exact"/>
        <w:ind w:firstLine="645"/>
        <w:textAlignment w:val="baseline"/>
        <w:rPr>
          <w:rFonts w:hint="eastAsia" w:ascii="仿宋_GB2312" w:hAnsi="仿宋_GB2312" w:eastAsia="仿宋_GB2312" w:cs="仿宋_GB2312"/>
          <w:sz w:val="32"/>
          <w:szCs w:val="32"/>
          <w:rPrChange w:id="57" w:author="徐晓燕" w:date="2022-01-20T09:17:21Z">
            <w:rPr>
              <w:rFonts w:hint="eastAsia" w:eastAsia="仿宋_GB2312"/>
              <w:sz w:val="32"/>
              <w:szCs w:val="32"/>
            </w:rPr>
          </w:rPrChange>
        </w:rPr>
        <w:pPrChange w:id="56" w:author="NTKO" w:date="2022-03-01T16:01:21Z">
          <w:pPr>
            <w:widowControl/>
            <w:numPr>
              <w:ilvl w:val="0"/>
              <w:numId w:val="1"/>
            </w:numPr>
            <w:spacing w:line="600" w:lineRule="exact"/>
            <w:ind w:firstLine="645"/>
            <w:textAlignment w:val="baseline"/>
          </w:pPr>
        </w:pPrChange>
      </w:pPr>
      <w:r>
        <w:rPr>
          <w:rFonts w:hint="eastAsia" w:ascii="仿宋_GB2312" w:hAnsi="仿宋_GB2312" w:eastAsia="仿宋_GB2312" w:cs="仿宋_GB2312"/>
          <w:sz w:val="32"/>
          <w:szCs w:val="32"/>
          <w:rPrChange w:id="58" w:author="徐晓燕" w:date="2022-01-20T09:17:21Z">
            <w:rPr>
              <w:rFonts w:eastAsia="仿宋_GB2312"/>
              <w:sz w:val="32"/>
              <w:szCs w:val="32"/>
            </w:rPr>
          </w:rPrChange>
        </w:rPr>
        <w:t>该批次用地属使用</w:t>
      </w:r>
      <w:r>
        <w:rPr>
          <w:rFonts w:hint="eastAsia" w:ascii="仿宋_GB2312" w:hAnsi="仿宋_GB2312" w:eastAsia="仿宋_GB2312" w:cs="仿宋_GB2312"/>
          <w:sz w:val="32"/>
          <w:szCs w:val="32"/>
          <w:lang w:val="zh-CN"/>
          <w:rPrChange w:id="59" w:author="徐晓燕" w:date="2022-01-20T09:17:21Z">
            <w:rPr>
              <w:rFonts w:eastAsia="仿宋_GB2312"/>
              <w:sz w:val="32"/>
              <w:szCs w:val="32"/>
              <w:lang w:val="zh-CN"/>
            </w:rPr>
          </w:rPrChange>
        </w:rPr>
        <w:t>跨省调剂城乡建设用地增减挂钩节余指标的用地，建新方案已获省自然资源厅批复（粤自然资</w:t>
      </w:r>
      <w:r>
        <w:rPr>
          <w:rFonts w:hint="eastAsia" w:ascii="仿宋_GB2312" w:hAnsi="仿宋_GB2312" w:eastAsia="仿宋_GB2312" w:cs="仿宋_GB2312"/>
          <w:sz w:val="32"/>
          <w:szCs w:val="32"/>
          <w:lang w:val="zh-CN"/>
          <w:rPrChange w:id="60" w:author="徐晓燕" w:date="2022-01-20T09:17:21Z">
            <w:rPr>
              <w:rFonts w:hint="eastAsia" w:eastAsia="仿宋_GB2312"/>
              <w:sz w:val="32"/>
              <w:szCs w:val="32"/>
              <w:lang w:val="zh-CN"/>
            </w:rPr>
          </w:rPrChange>
        </w:rPr>
        <w:t>函</w:t>
      </w:r>
      <w:r>
        <w:rPr>
          <w:rFonts w:hint="eastAsia" w:ascii="仿宋_GB2312" w:hAnsi="仿宋_GB2312" w:eastAsia="仿宋_GB2312" w:cs="仿宋_GB2312"/>
          <w:sz w:val="32"/>
          <w:szCs w:val="32"/>
          <w:lang w:val="zh-CN"/>
          <w:rPrChange w:id="61" w:author="徐晓燕" w:date="2022-01-20T09:17:21Z">
            <w:rPr>
              <w:rFonts w:eastAsia="仿宋_GB2312"/>
              <w:sz w:val="32"/>
              <w:szCs w:val="32"/>
              <w:lang w:val="zh-CN"/>
            </w:rPr>
          </w:rPrChange>
        </w:rPr>
        <w:t>〔</w:t>
      </w:r>
      <w:r>
        <w:rPr>
          <w:rFonts w:hint="eastAsia" w:ascii="仿宋_GB2312" w:hAnsi="仿宋_GB2312" w:eastAsia="仿宋_GB2312" w:cs="仿宋_GB2312"/>
          <w:sz w:val="32"/>
          <w:szCs w:val="32"/>
          <w:rPrChange w:id="62" w:author="徐晓燕" w:date="2022-01-20T09:17:21Z">
            <w:rPr>
              <w:rFonts w:eastAsia="仿宋_GB2312"/>
              <w:sz w:val="32"/>
              <w:szCs w:val="32"/>
            </w:rPr>
          </w:rPrChange>
        </w:rPr>
        <w:t>20</w:t>
      </w:r>
      <w:r>
        <w:rPr>
          <w:rFonts w:hint="eastAsia" w:ascii="仿宋_GB2312" w:hAnsi="仿宋_GB2312" w:eastAsia="仿宋_GB2312" w:cs="仿宋_GB2312"/>
          <w:sz w:val="32"/>
          <w:szCs w:val="32"/>
          <w:lang w:val="en-US" w:eastAsia="zh-CN"/>
          <w:rPrChange w:id="63" w:author="徐晓燕" w:date="2022-01-20T09:17:21Z">
            <w:rPr>
              <w:rFonts w:hint="eastAsia" w:eastAsia="仿宋_GB2312"/>
              <w:sz w:val="32"/>
              <w:szCs w:val="32"/>
              <w:lang w:val="en-US" w:eastAsia="zh-CN"/>
            </w:rPr>
          </w:rPrChange>
        </w:rPr>
        <w:t>21</w:t>
      </w:r>
      <w:r>
        <w:rPr>
          <w:rFonts w:hint="eastAsia" w:ascii="仿宋_GB2312" w:hAnsi="仿宋_GB2312" w:eastAsia="仿宋_GB2312" w:cs="仿宋_GB2312"/>
          <w:sz w:val="32"/>
          <w:szCs w:val="32"/>
          <w:lang w:val="zh-CN"/>
          <w:rPrChange w:id="64" w:author="徐晓燕" w:date="2022-01-20T09:17:21Z">
            <w:rPr>
              <w:rFonts w:eastAsia="仿宋_GB2312"/>
              <w:sz w:val="32"/>
              <w:szCs w:val="32"/>
              <w:lang w:val="zh-CN"/>
            </w:rPr>
          </w:rPrChange>
        </w:rPr>
        <w:t>〕</w:t>
      </w:r>
      <w:r>
        <w:rPr>
          <w:rFonts w:hint="eastAsia" w:ascii="仿宋_GB2312" w:hAnsi="仿宋_GB2312" w:eastAsia="仿宋_GB2312" w:cs="仿宋_GB2312"/>
          <w:sz w:val="32"/>
          <w:szCs w:val="32"/>
          <w:lang w:val="en-US" w:eastAsia="zh-CN"/>
          <w:rPrChange w:id="65" w:author="徐晓燕" w:date="2022-01-20T09:17:21Z">
            <w:rPr>
              <w:rFonts w:hint="eastAsia" w:eastAsia="仿宋_GB2312"/>
              <w:sz w:val="32"/>
              <w:szCs w:val="32"/>
              <w:lang w:val="en-US" w:eastAsia="zh-CN"/>
            </w:rPr>
          </w:rPrChange>
        </w:rPr>
        <w:t>171</w:t>
      </w:r>
      <w:r>
        <w:rPr>
          <w:rFonts w:hint="eastAsia" w:ascii="仿宋_GB2312" w:hAnsi="仿宋_GB2312" w:eastAsia="仿宋_GB2312" w:cs="仿宋_GB2312"/>
          <w:sz w:val="32"/>
          <w:szCs w:val="32"/>
          <w:rPrChange w:id="66" w:author="徐晓燕" w:date="2022-01-20T09:17:21Z">
            <w:rPr>
              <w:rFonts w:eastAsia="仿宋_GB2312"/>
              <w:sz w:val="32"/>
              <w:szCs w:val="32"/>
            </w:rPr>
          </w:rPrChange>
        </w:rPr>
        <w:t>号</w:t>
      </w:r>
      <w:r>
        <w:rPr>
          <w:rFonts w:hint="eastAsia" w:ascii="仿宋_GB2312" w:hAnsi="仿宋_GB2312" w:eastAsia="仿宋_GB2312" w:cs="仿宋_GB2312"/>
          <w:sz w:val="32"/>
          <w:szCs w:val="32"/>
          <w:lang w:val="zh-CN"/>
          <w:rPrChange w:id="67" w:author="徐晓燕" w:date="2022-01-20T09:17:21Z">
            <w:rPr>
              <w:rFonts w:eastAsia="仿宋_GB2312"/>
              <w:sz w:val="32"/>
              <w:szCs w:val="32"/>
              <w:lang w:val="zh-CN"/>
            </w:rPr>
          </w:rPrChange>
        </w:rPr>
        <w:t>），</w:t>
      </w:r>
      <w:r>
        <w:rPr>
          <w:rFonts w:hint="eastAsia" w:ascii="仿宋_GB2312" w:hAnsi="仿宋_GB2312" w:eastAsia="仿宋_GB2312" w:cs="仿宋_GB2312"/>
          <w:sz w:val="32"/>
          <w:szCs w:val="32"/>
          <w:lang w:val="zh-CN"/>
          <w:rPrChange w:id="68" w:author="徐晓燕" w:date="2022-01-20T09:17:21Z">
            <w:rPr>
              <w:rFonts w:hint="eastAsia" w:eastAsia="仿宋_GB2312"/>
              <w:sz w:val="32"/>
              <w:szCs w:val="32"/>
              <w:lang w:val="zh-CN"/>
            </w:rPr>
          </w:rPrChange>
        </w:rPr>
        <w:t>不需再单独办理农用地转用审批手续。</w:t>
      </w:r>
    </w:p>
    <w:p>
      <w:pPr>
        <w:widowControl/>
        <w:numPr>
          <w:ilvl w:val="0"/>
          <w:numId w:val="1"/>
        </w:numPr>
        <w:spacing w:line="580" w:lineRule="exact"/>
        <w:ind w:firstLine="645"/>
        <w:textAlignment w:val="baseline"/>
        <w:rPr>
          <w:rFonts w:hint="eastAsia" w:ascii="仿宋_GB2312" w:hAnsi="仿宋_GB2312" w:eastAsia="仿宋_GB2312" w:cs="仿宋_GB2312"/>
          <w:sz w:val="32"/>
          <w:szCs w:val="32"/>
          <w:rPrChange w:id="70" w:author="徐晓燕" w:date="2022-01-20T09:17:21Z">
            <w:rPr>
              <w:rFonts w:ascii="Times New Roman" w:hAnsi="Times New Roman" w:eastAsia="仿宋_GB2312" w:cs="Times New Roman"/>
              <w:sz w:val="32"/>
              <w:szCs w:val="32"/>
            </w:rPr>
          </w:rPrChange>
        </w:rPr>
        <w:pPrChange w:id="69" w:author="NTKO" w:date="2022-03-01T16:01:21Z">
          <w:pPr>
            <w:widowControl/>
            <w:numPr>
              <w:ilvl w:val="0"/>
              <w:numId w:val="1"/>
            </w:numPr>
            <w:spacing w:line="600" w:lineRule="exact"/>
            <w:ind w:firstLine="645"/>
            <w:textAlignment w:val="baseline"/>
          </w:pPr>
        </w:pPrChange>
      </w:pPr>
      <w:r>
        <w:rPr>
          <w:rFonts w:hint="eastAsia" w:ascii="仿宋_GB2312" w:hAnsi="仿宋_GB2312" w:eastAsia="仿宋_GB2312" w:cs="仿宋_GB2312"/>
          <w:sz w:val="32"/>
          <w:szCs w:val="32"/>
          <w:rPrChange w:id="71" w:author="徐晓燕" w:date="2022-01-20T09:17:21Z">
            <w:rPr>
              <w:rFonts w:eastAsia="仿宋_GB2312"/>
              <w:sz w:val="32"/>
              <w:szCs w:val="32"/>
            </w:rPr>
          </w:rPrChange>
        </w:rPr>
        <w:t>同意上报的</w:t>
      </w:r>
      <w:r>
        <w:rPr>
          <w:rFonts w:hint="eastAsia" w:ascii="仿宋_GB2312" w:hAnsi="仿宋_GB2312" w:eastAsia="仿宋_GB2312" w:cs="仿宋_GB2312"/>
          <w:sz w:val="32"/>
          <w:szCs w:val="32"/>
          <w:lang w:val="zh-CN"/>
          <w:rPrChange w:id="72" w:author="徐晓燕" w:date="2022-01-20T09:17:21Z">
            <w:rPr>
              <w:rFonts w:ascii="Times New Roman" w:hAnsi="Times New Roman" w:eastAsia="仿宋_GB2312" w:cs="Times New Roman"/>
              <w:sz w:val="32"/>
              <w:szCs w:val="32"/>
              <w:lang w:val="zh-CN"/>
            </w:rPr>
          </w:rPrChange>
        </w:rPr>
        <w:t>征收土地方案。</w:t>
      </w:r>
      <w:r>
        <w:rPr>
          <w:rFonts w:hint="eastAsia" w:ascii="仿宋_GB2312" w:hAnsi="仿宋_GB2312" w:eastAsia="仿宋_GB2312" w:cs="仿宋_GB2312"/>
          <w:sz w:val="32"/>
          <w:szCs w:val="32"/>
          <w:rPrChange w:id="73" w:author="徐晓燕" w:date="2022-01-20T09:17:21Z">
            <w:rPr>
              <w:rFonts w:eastAsia="仿宋_GB2312"/>
              <w:sz w:val="32"/>
              <w:szCs w:val="32"/>
            </w:rPr>
          </w:rPrChange>
        </w:rPr>
        <w:t>同意你市将</w:t>
      </w:r>
      <w:r>
        <w:rPr>
          <w:rFonts w:hint="eastAsia" w:ascii="仿宋_GB2312" w:hAnsi="仿宋_GB2312" w:eastAsia="仿宋_GB2312" w:cs="仿宋_GB2312"/>
          <w:sz w:val="32"/>
          <w:szCs w:val="32"/>
          <w:lang w:eastAsia="zh-CN"/>
          <w:rPrChange w:id="74" w:author="徐晓燕" w:date="2022-01-20T09:17:21Z">
            <w:rPr>
              <w:rFonts w:hint="eastAsia" w:eastAsia="仿宋_GB2312"/>
              <w:sz w:val="32"/>
              <w:szCs w:val="32"/>
              <w:lang w:eastAsia="zh-CN"/>
            </w:rPr>
          </w:rPrChange>
        </w:rPr>
        <w:t>南沙</w:t>
      </w:r>
      <w:r>
        <w:rPr>
          <w:rFonts w:hint="eastAsia" w:ascii="仿宋_GB2312" w:hAnsi="仿宋_GB2312" w:eastAsia="仿宋_GB2312" w:cs="仿宋_GB2312"/>
          <w:sz w:val="32"/>
          <w:szCs w:val="32"/>
          <w:rPrChange w:id="75" w:author="徐晓燕" w:date="2022-01-20T09:17:21Z">
            <w:rPr>
              <w:rFonts w:hint="eastAsia" w:eastAsia="仿宋_GB2312"/>
              <w:sz w:val="32"/>
              <w:szCs w:val="32"/>
            </w:rPr>
          </w:rPrChange>
        </w:rPr>
        <w:t>区</w:t>
      </w:r>
      <w:r>
        <w:rPr>
          <w:rFonts w:hint="eastAsia" w:ascii="仿宋_GB2312" w:hAnsi="仿宋_GB2312" w:eastAsia="仿宋_GB2312" w:cs="仿宋_GB2312"/>
          <w:sz w:val="32"/>
          <w:szCs w:val="32"/>
          <w:lang w:eastAsia="zh-CN"/>
          <w:rPrChange w:id="76" w:author="徐晓燕" w:date="2022-01-20T09:17:21Z">
            <w:rPr>
              <w:rFonts w:hint="eastAsia" w:eastAsia="仿宋_GB2312"/>
              <w:sz w:val="32"/>
              <w:szCs w:val="32"/>
              <w:lang w:eastAsia="zh-CN"/>
            </w:rPr>
          </w:rPrChange>
        </w:rPr>
        <w:t>万顷沙</w:t>
      </w:r>
      <w:r>
        <w:rPr>
          <w:rFonts w:hint="eastAsia" w:ascii="仿宋_GB2312" w:hAnsi="仿宋_GB2312" w:eastAsia="仿宋_GB2312" w:cs="仿宋_GB2312"/>
          <w:sz w:val="32"/>
          <w:szCs w:val="32"/>
          <w:rPrChange w:id="77" w:author="徐晓燕" w:date="2022-01-20T09:17:21Z">
            <w:rPr>
              <w:rFonts w:hint="eastAsia" w:eastAsia="仿宋_GB2312"/>
              <w:sz w:val="32"/>
              <w:szCs w:val="32"/>
            </w:rPr>
          </w:rPrChange>
        </w:rPr>
        <w:t>镇</w:t>
      </w:r>
      <w:r>
        <w:rPr>
          <w:rFonts w:hint="eastAsia" w:ascii="仿宋_GB2312" w:hAnsi="仿宋_GB2312" w:eastAsia="仿宋_GB2312" w:cs="仿宋_GB2312"/>
          <w:sz w:val="32"/>
          <w:szCs w:val="32"/>
          <w:lang w:eastAsia="zh-CN"/>
          <w:rPrChange w:id="78" w:author="徐晓燕" w:date="2022-01-20T09:17:21Z">
            <w:rPr>
              <w:rFonts w:hint="eastAsia" w:eastAsia="仿宋_GB2312"/>
              <w:sz w:val="32"/>
              <w:szCs w:val="32"/>
              <w:lang w:eastAsia="zh-CN"/>
            </w:rPr>
          </w:rPrChange>
        </w:rPr>
        <w:t>福安经济联合社、沙尾二经</w:t>
      </w:r>
      <w:r>
        <w:rPr>
          <w:rFonts w:hint="eastAsia" w:ascii="仿宋_GB2312" w:hAnsi="仿宋_GB2312" w:eastAsia="仿宋_GB2312" w:cs="仿宋_GB2312"/>
          <w:sz w:val="32"/>
          <w:szCs w:val="32"/>
          <w:lang w:eastAsia="zh-CN"/>
          <w:rPrChange w:id="79" w:author="徐晓燕" w:date="2022-01-20T09:17:21Z">
            <w:rPr>
              <w:rFonts w:hint="eastAsia" w:ascii="Times New Roman" w:hAnsi="Times New Roman" w:eastAsia="仿宋_GB2312" w:cs="Times New Roman"/>
              <w:sz w:val="32"/>
              <w:szCs w:val="32"/>
              <w:lang w:eastAsia="zh-CN"/>
            </w:rPr>
          </w:rPrChange>
        </w:rPr>
        <w:t>济联合社</w:t>
      </w:r>
      <w:r>
        <w:rPr>
          <w:rFonts w:hint="eastAsia" w:ascii="仿宋_GB2312" w:hAnsi="仿宋_GB2312" w:eastAsia="仿宋_GB2312" w:cs="仿宋_GB2312"/>
          <w:sz w:val="32"/>
          <w:szCs w:val="32"/>
          <w:rPrChange w:id="80" w:author="徐晓燕" w:date="2022-01-20T09:17:21Z">
            <w:rPr>
              <w:rFonts w:ascii="Times New Roman" w:hAnsi="Times New Roman" w:eastAsia="仿宋_GB2312" w:cs="Times New Roman"/>
              <w:sz w:val="32"/>
              <w:szCs w:val="32"/>
            </w:rPr>
          </w:rPrChange>
        </w:rPr>
        <w:t>属下的集体农用地</w:t>
      </w:r>
      <w:r>
        <w:rPr>
          <w:rFonts w:hint="eastAsia" w:ascii="仿宋_GB2312" w:hAnsi="仿宋_GB2312" w:eastAsia="仿宋_GB2312" w:cs="仿宋_GB2312"/>
          <w:sz w:val="32"/>
          <w:szCs w:val="32"/>
          <w:lang w:val="en-US" w:eastAsia="zh-CN"/>
          <w:rPrChange w:id="81" w:author="徐晓燕" w:date="2022-01-20T09:17:21Z">
            <w:rPr>
              <w:rFonts w:hint="eastAsia" w:ascii="Times New Roman" w:hAnsi="Times New Roman" w:eastAsia="仿宋_GB2312" w:cs="Times New Roman"/>
              <w:sz w:val="32"/>
              <w:szCs w:val="32"/>
              <w:lang w:val="en-US" w:eastAsia="zh-CN"/>
            </w:rPr>
          </w:rPrChange>
        </w:rPr>
        <w:t>22.4291</w:t>
      </w:r>
      <w:r>
        <w:rPr>
          <w:rFonts w:hint="eastAsia" w:ascii="仿宋_GB2312" w:hAnsi="仿宋_GB2312" w:eastAsia="仿宋_GB2312" w:cs="仿宋_GB2312"/>
          <w:sz w:val="32"/>
          <w:szCs w:val="32"/>
          <w:rPrChange w:id="82" w:author="徐晓燕" w:date="2022-01-20T09:17:21Z">
            <w:rPr>
              <w:rFonts w:ascii="Times New Roman" w:hAnsi="Times New Roman" w:eastAsia="仿宋_GB2312" w:cs="Times New Roman"/>
              <w:sz w:val="32"/>
              <w:szCs w:val="32"/>
            </w:rPr>
          </w:rPrChange>
        </w:rPr>
        <w:t>公顷</w:t>
      </w:r>
      <w:r>
        <w:rPr>
          <w:rFonts w:hint="eastAsia" w:ascii="仿宋_GB2312" w:hAnsi="仿宋_GB2312" w:eastAsia="仿宋_GB2312" w:cs="仿宋_GB2312"/>
          <w:sz w:val="32"/>
          <w:szCs w:val="32"/>
          <w:rPrChange w:id="83" w:author="徐晓燕" w:date="2022-01-20T09:17:21Z">
            <w:rPr>
              <w:rFonts w:hint="eastAsia" w:ascii="Times New Roman" w:hAnsi="Times New Roman" w:eastAsia="仿宋_GB2312" w:cs="Times New Roman"/>
              <w:sz w:val="32"/>
              <w:szCs w:val="32"/>
            </w:rPr>
          </w:rPrChange>
        </w:rPr>
        <w:t>（耕地</w:t>
      </w:r>
      <w:r>
        <w:rPr>
          <w:rFonts w:hint="eastAsia" w:ascii="仿宋_GB2312" w:hAnsi="仿宋_GB2312" w:eastAsia="仿宋_GB2312" w:cs="仿宋_GB2312"/>
          <w:sz w:val="32"/>
          <w:szCs w:val="32"/>
          <w:lang w:val="en-US" w:eastAsia="zh-CN"/>
          <w:rPrChange w:id="84" w:author="徐晓燕" w:date="2022-01-20T09:17:21Z">
            <w:rPr>
              <w:rFonts w:hint="eastAsia" w:ascii="Times New Roman" w:hAnsi="Times New Roman" w:eastAsia="仿宋_GB2312" w:cs="Times New Roman"/>
              <w:sz w:val="32"/>
              <w:szCs w:val="32"/>
              <w:lang w:val="en-US" w:eastAsia="zh-CN"/>
            </w:rPr>
          </w:rPrChange>
        </w:rPr>
        <w:t>5.5533</w:t>
      </w:r>
      <w:r>
        <w:rPr>
          <w:rFonts w:hint="eastAsia" w:ascii="仿宋_GB2312" w:hAnsi="仿宋_GB2312" w:eastAsia="仿宋_GB2312" w:cs="仿宋_GB2312"/>
          <w:sz w:val="32"/>
          <w:szCs w:val="32"/>
          <w:rPrChange w:id="85" w:author="徐晓燕" w:date="2022-01-20T09:17:21Z">
            <w:rPr>
              <w:rFonts w:hint="eastAsia" w:ascii="Times New Roman" w:hAnsi="Times New Roman" w:eastAsia="仿宋_GB2312" w:cs="Times New Roman"/>
              <w:sz w:val="32"/>
              <w:szCs w:val="32"/>
            </w:rPr>
          </w:rPrChange>
        </w:rPr>
        <w:t>公顷、园地</w:t>
      </w:r>
      <w:r>
        <w:rPr>
          <w:rFonts w:hint="eastAsia" w:ascii="仿宋_GB2312" w:hAnsi="仿宋_GB2312" w:eastAsia="仿宋_GB2312" w:cs="仿宋_GB2312"/>
          <w:sz w:val="32"/>
          <w:szCs w:val="32"/>
          <w:lang w:val="en-US" w:eastAsia="zh-CN"/>
          <w:rPrChange w:id="86" w:author="徐晓燕" w:date="2022-01-20T09:17:21Z">
            <w:rPr>
              <w:rFonts w:hint="eastAsia" w:ascii="Times New Roman" w:hAnsi="Times New Roman" w:eastAsia="仿宋_GB2312" w:cs="Times New Roman"/>
              <w:sz w:val="32"/>
              <w:szCs w:val="32"/>
              <w:lang w:val="en-US" w:eastAsia="zh-CN"/>
            </w:rPr>
          </w:rPrChange>
        </w:rPr>
        <w:t>10.8987公顷、林地0.3394公顷</w:t>
      </w:r>
      <w:r>
        <w:rPr>
          <w:rFonts w:hint="eastAsia" w:ascii="仿宋_GB2312" w:hAnsi="仿宋_GB2312" w:eastAsia="仿宋_GB2312" w:cs="仿宋_GB2312"/>
          <w:sz w:val="32"/>
          <w:szCs w:val="32"/>
          <w:rPrChange w:id="87" w:author="徐晓燕" w:date="2022-01-20T09:17:21Z">
            <w:rPr>
              <w:rFonts w:hint="eastAsia" w:ascii="Times New Roman" w:hAnsi="Times New Roman" w:eastAsia="仿宋_GB2312" w:cs="Times New Roman"/>
              <w:sz w:val="32"/>
              <w:szCs w:val="32"/>
            </w:rPr>
          </w:rPrChange>
        </w:rPr>
        <w:t>、其他农用地</w:t>
      </w:r>
      <w:r>
        <w:rPr>
          <w:rFonts w:hint="eastAsia" w:ascii="仿宋_GB2312" w:hAnsi="仿宋_GB2312" w:eastAsia="仿宋_GB2312" w:cs="仿宋_GB2312"/>
          <w:sz w:val="32"/>
          <w:szCs w:val="32"/>
          <w:lang w:val="en-US" w:eastAsia="zh-CN"/>
          <w:rPrChange w:id="88" w:author="徐晓燕" w:date="2022-01-20T09:17:21Z">
            <w:rPr>
              <w:rFonts w:hint="eastAsia" w:ascii="Times New Roman" w:hAnsi="Times New Roman" w:eastAsia="仿宋_GB2312" w:cs="Times New Roman"/>
              <w:sz w:val="32"/>
              <w:szCs w:val="32"/>
              <w:lang w:val="en-US" w:eastAsia="zh-CN"/>
            </w:rPr>
          </w:rPrChange>
        </w:rPr>
        <w:t>5.6377</w:t>
      </w:r>
      <w:r>
        <w:rPr>
          <w:rFonts w:hint="eastAsia" w:ascii="仿宋_GB2312" w:hAnsi="仿宋_GB2312" w:eastAsia="仿宋_GB2312" w:cs="仿宋_GB2312"/>
          <w:sz w:val="32"/>
          <w:szCs w:val="32"/>
          <w:rPrChange w:id="89" w:author="徐晓燕" w:date="2022-01-20T09:17:21Z">
            <w:rPr>
              <w:rFonts w:hint="eastAsia" w:ascii="Times New Roman" w:hAnsi="Times New Roman" w:eastAsia="仿宋_GB2312" w:cs="Times New Roman"/>
              <w:sz w:val="32"/>
              <w:szCs w:val="32"/>
            </w:rPr>
          </w:rPrChange>
        </w:rPr>
        <w:t>公顷）</w:t>
      </w:r>
      <w:r>
        <w:rPr>
          <w:rFonts w:hint="eastAsia" w:ascii="仿宋_GB2312" w:hAnsi="仿宋_GB2312" w:eastAsia="仿宋_GB2312" w:cs="仿宋_GB2312"/>
          <w:sz w:val="32"/>
          <w:szCs w:val="32"/>
          <w:rPrChange w:id="90" w:author="徐晓燕" w:date="2022-01-20T09:17:21Z">
            <w:rPr>
              <w:rFonts w:ascii="Times New Roman" w:hAnsi="Times New Roman" w:eastAsia="仿宋_GB2312" w:cs="Times New Roman"/>
              <w:sz w:val="32"/>
              <w:szCs w:val="32"/>
            </w:rPr>
          </w:rPrChange>
        </w:rPr>
        <w:t>转为建设用地，同时使用上述有关村集体建设用地</w:t>
      </w:r>
      <w:r>
        <w:rPr>
          <w:rFonts w:hint="eastAsia" w:ascii="仿宋_GB2312" w:hAnsi="仿宋_GB2312" w:eastAsia="仿宋_GB2312" w:cs="仿宋_GB2312"/>
          <w:sz w:val="32"/>
          <w:szCs w:val="32"/>
          <w:lang w:val="en-US" w:eastAsia="zh-CN"/>
          <w:rPrChange w:id="91" w:author="徐晓燕" w:date="2022-01-20T09:17:21Z">
            <w:rPr>
              <w:rFonts w:hint="eastAsia" w:ascii="Times New Roman" w:hAnsi="Times New Roman" w:eastAsia="仿宋_GB2312" w:cs="Times New Roman"/>
              <w:sz w:val="32"/>
              <w:szCs w:val="32"/>
              <w:lang w:val="en-US" w:eastAsia="zh-CN"/>
            </w:rPr>
          </w:rPrChange>
        </w:rPr>
        <w:t>0.</w:t>
      </w:r>
      <w:r>
        <w:rPr>
          <w:rFonts w:hint="eastAsia" w:ascii="仿宋_GB2312" w:hAnsi="仿宋_GB2312" w:eastAsia="仿宋_GB2312" w:cs="仿宋_GB2312"/>
          <w:sz w:val="32"/>
          <w:szCs w:val="32"/>
          <w:lang w:val="en-US" w:eastAsia="zh-CN"/>
          <w:rPrChange w:id="92" w:author="徐晓燕" w:date="2022-01-20T09:17:21Z">
            <w:rPr>
              <w:rFonts w:hint="eastAsia" w:eastAsia="仿宋_GB2312" w:cs="Times New Roman"/>
              <w:sz w:val="32"/>
              <w:szCs w:val="32"/>
              <w:lang w:val="en-US" w:eastAsia="zh-CN"/>
            </w:rPr>
          </w:rPrChange>
        </w:rPr>
        <w:t>39</w:t>
      </w:r>
      <w:r>
        <w:rPr>
          <w:rFonts w:hint="eastAsia" w:ascii="仿宋_GB2312" w:hAnsi="仿宋_GB2312" w:eastAsia="仿宋_GB2312" w:cs="仿宋_GB2312"/>
          <w:sz w:val="32"/>
          <w:szCs w:val="32"/>
          <w:lang w:val="en-US" w:eastAsia="zh-CN"/>
          <w:rPrChange w:id="93" w:author="徐晓燕" w:date="2022-01-20T09:17:21Z">
            <w:rPr>
              <w:rFonts w:hint="eastAsia" w:ascii="Times New Roman" w:hAnsi="Times New Roman" w:eastAsia="仿宋_GB2312" w:cs="Times New Roman"/>
              <w:sz w:val="32"/>
              <w:szCs w:val="32"/>
              <w:lang w:val="en-US" w:eastAsia="zh-CN"/>
            </w:rPr>
          </w:rPrChange>
        </w:rPr>
        <w:t>67</w:t>
      </w:r>
      <w:r>
        <w:rPr>
          <w:rFonts w:hint="eastAsia" w:ascii="仿宋_GB2312" w:hAnsi="仿宋_GB2312" w:eastAsia="仿宋_GB2312" w:cs="仿宋_GB2312"/>
          <w:sz w:val="32"/>
          <w:szCs w:val="32"/>
          <w:rPrChange w:id="94" w:author="徐晓燕" w:date="2022-01-20T09:17:21Z">
            <w:rPr>
              <w:rFonts w:ascii="Times New Roman" w:hAnsi="Times New Roman" w:eastAsia="仿宋_GB2312" w:cs="Times New Roman"/>
              <w:sz w:val="32"/>
              <w:szCs w:val="32"/>
            </w:rPr>
          </w:rPrChange>
        </w:rPr>
        <w:t>公顷、未利用地</w:t>
      </w:r>
      <w:r>
        <w:rPr>
          <w:rFonts w:hint="eastAsia" w:ascii="仿宋_GB2312" w:hAnsi="仿宋_GB2312" w:eastAsia="仿宋_GB2312" w:cs="仿宋_GB2312"/>
          <w:sz w:val="32"/>
          <w:szCs w:val="32"/>
          <w:lang w:val="en-US" w:eastAsia="zh-CN"/>
          <w:rPrChange w:id="95" w:author="徐晓燕" w:date="2022-01-20T09:17:21Z">
            <w:rPr>
              <w:rFonts w:hint="eastAsia" w:ascii="Times New Roman" w:hAnsi="Times New Roman" w:eastAsia="仿宋_GB2312" w:cs="Times New Roman"/>
              <w:sz w:val="32"/>
              <w:szCs w:val="32"/>
              <w:lang w:val="en-US" w:eastAsia="zh-CN"/>
            </w:rPr>
          </w:rPrChange>
        </w:rPr>
        <w:t>0.1127</w:t>
      </w:r>
      <w:r>
        <w:rPr>
          <w:rFonts w:hint="eastAsia" w:ascii="仿宋_GB2312" w:hAnsi="仿宋_GB2312" w:eastAsia="仿宋_GB2312" w:cs="仿宋_GB2312"/>
          <w:sz w:val="32"/>
          <w:szCs w:val="32"/>
          <w:rPrChange w:id="96" w:author="徐晓燕" w:date="2022-01-20T09:17:21Z">
            <w:rPr>
              <w:rFonts w:ascii="Times New Roman" w:hAnsi="Times New Roman" w:eastAsia="仿宋_GB2312" w:cs="Times New Roman"/>
              <w:sz w:val="32"/>
              <w:szCs w:val="32"/>
            </w:rPr>
          </w:rPrChange>
        </w:rPr>
        <w:t>公顷，以上合计</w:t>
      </w:r>
      <w:r>
        <w:rPr>
          <w:rFonts w:hint="eastAsia" w:ascii="仿宋_GB2312" w:hAnsi="仿宋_GB2312" w:eastAsia="仿宋_GB2312" w:cs="仿宋_GB2312"/>
          <w:sz w:val="32"/>
          <w:szCs w:val="32"/>
          <w:lang w:val="en-US" w:eastAsia="zh-CN"/>
          <w:rPrChange w:id="97" w:author="徐晓燕" w:date="2022-01-20T09:17:21Z">
            <w:rPr>
              <w:rFonts w:hint="eastAsia" w:ascii="Times New Roman" w:hAnsi="Times New Roman" w:eastAsia="仿宋_GB2312" w:cs="Times New Roman"/>
              <w:sz w:val="32"/>
              <w:szCs w:val="32"/>
              <w:lang w:val="en-US" w:eastAsia="zh-CN"/>
            </w:rPr>
          </w:rPrChange>
        </w:rPr>
        <w:t>22.9385</w:t>
      </w:r>
      <w:r>
        <w:rPr>
          <w:rFonts w:hint="eastAsia" w:ascii="仿宋_GB2312" w:hAnsi="仿宋_GB2312" w:eastAsia="仿宋_GB2312" w:cs="仿宋_GB2312"/>
          <w:sz w:val="32"/>
          <w:szCs w:val="32"/>
          <w:rPrChange w:id="98" w:author="徐晓燕" w:date="2022-01-20T09:17:21Z">
            <w:rPr>
              <w:rFonts w:ascii="Times New Roman" w:hAnsi="Times New Roman" w:eastAsia="仿宋_GB2312" w:cs="Times New Roman"/>
              <w:sz w:val="32"/>
              <w:szCs w:val="32"/>
            </w:rPr>
          </w:rPrChange>
        </w:rPr>
        <w:t>公顷集体土地一并办理征收为国有土地手续</w:t>
      </w:r>
      <w:r>
        <w:rPr>
          <w:rFonts w:hint="eastAsia" w:ascii="仿宋_GB2312" w:hAnsi="仿宋_GB2312" w:eastAsia="仿宋_GB2312" w:cs="仿宋_GB2312"/>
          <w:sz w:val="32"/>
          <w:szCs w:val="32"/>
          <w:lang w:eastAsia="zh-CN"/>
          <w:rPrChange w:id="99" w:author="徐晓燕" w:date="2022-01-20T09:17:21Z">
            <w:rPr>
              <w:rFonts w:hint="eastAsia" w:ascii="Times New Roman" w:hAnsi="Times New Roman" w:eastAsia="仿宋_GB2312" w:cs="Times New Roman"/>
              <w:sz w:val="32"/>
              <w:szCs w:val="32"/>
              <w:lang w:eastAsia="zh-CN"/>
            </w:rPr>
          </w:rPrChange>
        </w:rPr>
        <w:t>。</w:t>
      </w:r>
      <w:r>
        <w:rPr>
          <w:rFonts w:hint="eastAsia" w:ascii="仿宋_GB2312" w:hAnsi="仿宋_GB2312" w:eastAsia="仿宋_GB2312" w:cs="仿宋_GB2312"/>
          <w:sz w:val="32"/>
          <w:szCs w:val="32"/>
          <w:rPrChange w:id="100" w:author="徐晓燕" w:date="2022-01-20T09:17:21Z">
            <w:rPr>
              <w:rFonts w:ascii="Times New Roman" w:hAnsi="Times New Roman" w:eastAsia="仿宋_GB2312" w:cs="Times New Roman"/>
              <w:sz w:val="32"/>
              <w:szCs w:val="32"/>
            </w:rPr>
          </w:rPrChange>
        </w:rPr>
        <w:t>另同意你市将</w:t>
      </w:r>
      <w:r>
        <w:rPr>
          <w:rFonts w:hint="eastAsia" w:ascii="仿宋_GB2312" w:hAnsi="仿宋_GB2312" w:eastAsia="仿宋_GB2312" w:cs="仿宋_GB2312"/>
          <w:sz w:val="32"/>
          <w:szCs w:val="32"/>
          <w:lang w:eastAsia="zh-CN"/>
          <w:rPrChange w:id="101" w:author="徐晓燕" w:date="2022-01-20T09:17:21Z">
            <w:rPr>
              <w:rFonts w:hint="eastAsia" w:ascii="Times New Roman" w:hAnsi="Times New Roman" w:eastAsia="仿宋_GB2312" w:cs="Times New Roman"/>
              <w:sz w:val="32"/>
              <w:szCs w:val="32"/>
              <w:lang w:eastAsia="zh-CN"/>
            </w:rPr>
          </w:rPrChange>
        </w:rPr>
        <w:t>南沙区</w:t>
      </w:r>
      <w:r>
        <w:rPr>
          <w:rFonts w:hint="eastAsia" w:ascii="仿宋_GB2312" w:hAnsi="仿宋_GB2312" w:eastAsia="仿宋_GB2312" w:cs="仿宋_GB2312"/>
          <w:sz w:val="32"/>
          <w:szCs w:val="32"/>
          <w:lang w:eastAsia="zh-CN"/>
          <w:rPrChange w:id="102" w:author="徐晓燕" w:date="2022-01-20T09:17:21Z">
            <w:rPr>
              <w:rFonts w:hint="eastAsia" w:eastAsia="仿宋_GB2312" w:cs="Times New Roman"/>
              <w:sz w:val="32"/>
              <w:szCs w:val="32"/>
              <w:lang w:eastAsia="zh-CN"/>
            </w:rPr>
          </w:rPrChange>
        </w:rPr>
        <w:t>政府掌握</w:t>
      </w:r>
      <w:r>
        <w:rPr>
          <w:rFonts w:hint="eastAsia" w:ascii="仿宋_GB2312" w:hAnsi="仿宋_GB2312" w:eastAsia="仿宋_GB2312" w:cs="仿宋_GB2312"/>
          <w:sz w:val="32"/>
          <w:szCs w:val="32"/>
          <w:rPrChange w:id="103" w:author="徐晓燕" w:date="2022-01-20T09:17:21Z">
            <w:rPr>
              <w:rFonts w:ascii="Times New Roman" w:hAnsi="Times New Roman" w:eastAsia="仿宋_GB2312" w:cs="Times New Roman"/>
              <w:sz w:val="32"/>
              <w:szCs w:val="32"/>
            </w:rPr>
          </w:rPrChange>
        </w:rPr>
        <w:t>的国有农用地</w:t>
      </w:r>
      <w:r>
        <w:rPr>
          <w:rFonts w:hint="eastAsia" w:ascii="仿宋_GB2312" w:hAnsi="仿宋_GB2312" w:eastAsia="仿宋_GB2312" w:cs="仿宋_GB2312"/>
          <w:sz w:val="32"/>
          <w:szCs w:val="32"/>
          <w:lang w:val="en-US" w:eastAsia="zh-CN"/>
          <w:rPrChange w:id="104" w:author="徐晓燕" w:date="2022-01-20T09:17:21Z">
            <w:rPr>
              <w:rFonts w:hint="eastAsia" w:ascii="Times New Roman" w:hAnsi="Times New Roman" w:eastAsia="仿宋_GB2312" w:cs="Times New Roman"/>
              <w:sz w:val="32"/>
              <w:szCs w:val="32"/>
              <w:lang w:val="en-US" w:eastAsia="zh-CN"/>
            </w:rPr>
          </w:rPrChange>
        </w:rPr>
        <w:t>0.8233</w:t>
      </w:r>
      <w:r>
        <w:rPr>
          <w:rFonts w:hint="eastAsia" w:ascii="仿宋_GB2312" w:hAnsi="仿宋_GB2312" w:eastAsia="仿宋_GB2312" w:cs="仿宋_GB2312"/>
          <w:sz w:val="32"/>
          <w:szCs w:val="32"/>
          <w:rPrChange w:id="105" w:author="徐晓燕" w:date="2022-01-20T09:17:21Z">
            <w:rPr>
              <w:rFonts w:ascii="Times New Roman" w:hAnsi="Times New Roman" w:eastAsia="仿宋_GB2312" w:cs="Times New Roman"/>
              <w:sz w:val="32"/>
              <w:szCs w:val="32"/>
            </w:rPr>
          </w:rPrChange>
        </w:rPr>
        <w:t>公顷</w:t>
      </w:r>
      <w:r>
        <w:rPr>
          <w:rFonts w:hint="eastAsia" w:ascii="仿宋_GB2312" w:hAnsi="仿宋_GB2312" w:eastAsia="仿宋_GB2312" w:cs="仿宋_GB2312"/>
          <w:sz w:val="32"/>
          <w:szCs w:val="32"/>
          <w:rPrChange w:id="106" w:author="徐晓燕" w:date="2022-01-20T09:17:21Z">
            <w:rPr>
              <w:rFonts w:hint="eastAsia" w:ascii="Times New Roman" w:hAnsi="Times New Roman" w:eastAsia="仿宋_GB2312" w:cs="Times New Roman"/>
              <w:sz w:val="32"/>
              <w:szCs w:val="32"/>
            </w:rPr>
          </w:rPrChange>
        </w:rPr>
        <w:t>（耕地</w:t>
      </w:r>
      <w:r>
        <w:rPr>
          <w:rFonts w:hint="eastAsia" w:ascii="仿宋_GB2312" w:hAnsi="仿宋_GB2312" w:eastAsia="仿宋_GB2312" w:cs="仿宋_GB2312"/>
          <w:sz w:val="32"/>
          <w:szCs w:val="32"/>
          <w:lang w:val="en-US" w:eastAsia="zh-CN"/>
          <w:rPrChange w:id="107" w:author="徐晓燕" w:date="2022-01-20T09:17:21Z">
            <w:rPr>
              <w:rFonts w:hint="eastAsia" w:ascii="Times New Roman" w:hAnsi="Times New Roman" w:eastAsia="仿宋_GB2312" w:cs="Times New Roman"/>
              <w:sz w:val="32"/>
              <w:szCs w:val="32"/>
              <w:lang w:val="en-US" w:eastAsia="zh-CN"/>
            </w:rPr>
          </w:rPrChange>
        </w:rPr>
        <w:t>0.3362</w:t>
      </w:r>
      <w:r>
        <w:rPr>
          <w:rFonts w:hint="eastAsia" w:ascii="仿宋_GB2312" w:hAnsi="仿宋_GB2312" w:eastAsia="仿宋_GB2312" w:cs="仿宋_GB2312"/>
          <w:sz w:val="32"/>
          <w:szCs w:val="32"/>
          <w:rPrChange w:id="108" w:author="徐晓燕" w:date="2022-01-20T09:17:21Z">
            <w:rPr>
              <w:rFonts w:hint="eastAsia" w:ascii="Times New Roman" w:hAnsi="Times New Roman" w:eastAsia="仿宋_GB2312" w:cs="Times New Roman"/>
              <w:sz w:val="32"/>
              <w:szCs w:val="32"/>
            </w:rPr>
          </w:rPrChange>
        </w:rPr>
        <w:t>公顷、园地</w:t>
      </w:r>
      <w:r>
        <w:rPr>
          <w:rFonts w:hint="eastAsia" w:ascii="仿宋_GB2312" w:hAnsi="仿宋_GB2312" w:eastAsia="仿宋_GB2312" w:cs="仿宋_GB2312"/>
          <w:sz w:val="32"/>
          <w:szCs w:val="32"/>
          <w:lang w:val="en-US" w:eastAsia="zh-CN"/>
          <w:rPrChange w:id="109" w:author="徐晓燕" w:date="2022-01-20T09:17:21Z">
            <w:rPr>
              <w:rFonts w:hint="eastAsia" w:ascii="Times New Roman" w:hAnsi="Times New Roman" w:eastAsia="仿宋_GB2312" w:cs="Times New Roman"/>
              <w:sz w:val="32"/>
              <w:szCs w:val="32"/>
              <w:lang w:val="en-US" w:eastAsia="zh-CN"/>
            </w:rPr>
          </w:rPrChange>
        </w:rPr>
        <w:t>0.4854公顷、林地0.0012公顷</w:t>
      </w:r>
      <w:r>
        <w:rPr>
          <w:rFonts w:hint="eastAsia" w:ascii="仿宋_GB2312" w:hAnsi="仿宋_GB2312" w:eastAsia="仿宋_GB2312" w:cs="仿宋_GB2312"/>
          <w:sz w:val="32"/>
          <w:szCs w:val="32"/>
          <w:rPrChange w:id="110" w:author="徐晓燕" w:date="2022-01-20T09:17:21Z">
            <w:rPr>
              <w:rFonts w:hint="eastAsia" w:ascii="Times New Roman" w:hAnsi="Times New Roman" w:eastAsia="仿宋_GB2312" w:cs="Times New Roman"/>
              <w:sz w:val="32"/>
              <w:szCs w:val="32"/>
            </w:rPr>
          </w:rPrChange>
        </w:rPr>
        <w:t>、其他农用地</w:t>
      </w:r>
      <w:r>
        <w:rPr>
          <w:rFonts w:hint="eastAsia" w:ascii="仿宋_GB2312" w:hAnsi="仿宋_GB2312" w:eastAsia="仿宋_GB2312" w:cs="仿宋_GB2312"/>
          <w:sz w:val="32"/>
          <w:szCs w:val="32"/>
          <w:lang w:val="en-US" w:eastAsia="zh-CN"/>
          <w:rPrChange w:id="111" w:author="徐晓燕" w:date="2022-01-20T09:17:21Z">
            <w:rPr>
              <w:rFonts w:hint="eastAsia" w:ascii="Times New Roman" w:hAnsi="Times New Roman" w:eastAsia="仿宋_GB2312" w:cs="Times New Roman"/>
              <w:sz w:val="32"/>
              <w:szCs w:val="32"/>
              <w:lang w:val="en-US" w:eastAsia="zh-CN"/>
            </w:rPr>
          </w:rPrChange>
        </w:rPr>
        <w:t>0.0005</w:t>
      </w:r>
      <w:r>
        <w:rPr>
          <w:rFonts w:hint="eastAsia" w:ascii="仿宋_GB2312" w:hAnsi="仿宋_GB2312" w:eastAsia="仿宋_GB2312" w:cs="仿宋_GB2312"/>
          <w:sz w:val="32"/>
          <w:szCs w:val="32"/>
          <w:rPrChange w:id="112" w:author="徐晓燕" w:date="2022-01-20T09:17:21Z">
            <w:rPr>
              <w:rFonts w:hint="eastAsia" w:ascii="Times New Roman" w:hAnsi="Times New Roman" w:eastAsia="仿宋_GB2312" w:cs="Times New Roman"/>
              <w:sz w:val="32"/>
              <w:szCs w:val="32"/>
            </w:rPr>
          </w:rPrChange>
        </w:rPr>
        <w:t>公顷）</w:t>
      </w:r>
      <w:r>
        <w:rPr>
          <w:rFonts w:hint="eastAsia" w:ascii="仿宋_GB2312" w:hAnsi="仿宋_GB2312" w:eastAsia="仿宋_GB2312" w:cs="仿宋_GB2312"/>
          <w:sz w:val="32"/>
          <w:szCs w:val="32"/>
          <w:rPrChange w:id="113" w:author="徐晓燕" w:date="2022-01-20T09:17:21Z">
            <w:rPr>
              <w:rFonts w:ascii="Times New Roman" w:hAnsi="Times New Roman" w:eastAsia="仿宋_GB2312" w:cs="Times New Roman"/>
              <w:sz w:val="32"/>
              <w:szCs w:val="32"/>
            </w:rPr>
          </w:rPrChange>
        </w:rPr>
        <w:t>转为建设用地，同时使用上述</w:t>
      </w:r>
      <w:r>
        <w:rPr>
          <w:rFonts w:hint="eastAsia" w:ascii="仿宋_GB2312" w:hAnsi="仿宋_GB2312" w:eastAsia="仿宋_GB2312" w:cs="仿宋_GB2312"/>
          <w:sz w:val="32"/>
          <w:szCs w:val="32"/>
          <w:lang w:eastAsia="zh-CN"/>
          <w:rPrChange w:id="114" w:author="徐晓燕" w:date="2022-01-20T09:17:21Z">
            <w:rPr>
              <w:rFonts w:hint="eastAsia" w:eastAsia="仿宋_GB2312" w:cs="Times New Roman"/>
              <w:sz w:val="32"/>
              <w:szCs w:val="32"/>
              <w:lang w:eastAsia="zh-CN"/>
            </w:rPr>
          </w:rPrChange>
        </w:rPr>
        <w:t>政府掌握的</w:t>
      </w:r>
      <w:r>
        <w:rPr>
          <w:rFonts w:hint="eastAsia" w:ascii="仿宋_GB2312" w:hAnsi="仿宋_GB2312" w:eastAsia="仿宋_GB2312" w:cs="仿宋_GB2312"/>
          <w:sz w:val="32"/>
          <w:szCs w:val="32"/>
          <w:rPrChange w:id="115" w:author="徐晓燕" w:date="2022-01-20T09:17:21Z">
            <w:rPr>
              <w:rFonts w:ascii="Times New Roman" w:hAnsi="Times New Roman" w:eastAsia="仿宋_GB2312" w:cs="Times New Roman"/>
              <w:sz w:val="32"/>
              <w:szCs w:val="32"/>
            </w:rPr>
          </w:rPrChange>
        </w:rPr>
        <w:t>建设用地</w:t>
      </w:r>
      <w:r>
        <w:rPr>
          <w:rFonts w:hint="eastAsia" w:ascii="仿宋_GB2312" w:hAnsi="仿宋_GB2312" w:eastAsia="仿宋_GB2312" w:cs="仿宋_GB2312"/>
          <w:sz w:val="32"/>
          <w:szCs w:val="32"/>
          <w:lang w:val="en-US" w:eastAsia="zh-CN"/>
          <w:rPrChange w:id="116" w:author="徐晓燕" w:date="2022-01-20T09:17:21Z">
            <w:rPr>
              <w:rFonts w:hint="eastAsia" w:ascii="Times New Roman" w:hAnsi="Times New Roman" w:eastAsia="仿宋_GB2312" w:cs="Times New Roman"/>
              <w:sz w:val="32"/>
              <w:szCs w:val="32"/>
              <w:lang w:val="en-US" w:eastAsia="zh-CN"/>
            </w:rPr>
          </w:rPrChange>
        </w:rPr>
        <w:t>0.0239</w:t>
      </w:r>
      <w:r>
        <w:rPr>
          <w:rFonts w:hint="eastAsia" w:ascii="仿宋_GB2312" w:hAnsi="仿宋_GB2312" w:eastAsia="仿宋_GB2312" w:cs="仿宋_GB2312"/>
          <w:sz w:val="32"/>
          <w:szCs w:val="32"/>
          <w:rPrChange w:id="117" w:author="徐晓燕" w:date="2022-01-20T09:17:21Z">
            <w:rPr>
              <w:rFonts w:ascii="Times New Roman" w:hAnsi="Times New Roman" w:eastAsia="仿宋_GB2312" w:cs="Times New Roman"/>
              <w:sz w:val="32"/>
              <w:szCs w:val="32"/>
            </w:rPr>
          </w:rPrChange>
        </w:rPr>
        <w:t>公顷、未利用地</w:t>
      </w:r>
      <w:r>
        <w:rPr>
          <w:rFonts w:hint="eastAsia" w:ascii="仿宋_GB2312" w:hAnsi="仿宋_GB2312" w:eastAsia="仿宋_GB2312" w:cs="仿宋_GB2312"/>
          <w:sz w:val="32"/>
          <w:szCs w:val="32"/>
          <w:lang w:val="en-US" w:eastAsia="zh-CN"/>
          <w:rPrChange w:id="118" w:author="徐晓燕" w:date="2022-01-20T09:17:21Z">
            <w:rPr>
              <w:rFonts w:hint="eastAsia" w:ascii="Times New Roman" w:hAnsi="Times New Roman" w:eastAsia="仿宋_GB2312" w:cs="Times New Roman"/>
              <w:sz w:val="32"/>
              <w:szCs w:val="32"/>
              <w:lang w:val="en-US" w:eastAsia="zh-CN"/>
            </w:rPr>
          </w:rPrChange>
        </w:rPr>
        <w:t>0.4005</w:t>
      </w:r>
      <w:r>
        <w:rPr>
          <w:rFonts w:hint="eastAsia" w:ascii="仿宋_GB2312" w:hAnsi="仿宋_GB2312" w:eastAsia="仿宋_GB2312" w:cs="仿宋_GB2312"/>
          <w:sz w:val="32"/>
          <w:szCs w:val="32"/>
          <w:rPrChange w:id="119" w:author="徐晓燕" w:date="2022-01-20T09:17:21Z">
            <w:rPr>
              <w:rFonts w:ascii="Times New Roman" w:hAnsi="Times New Roman" w:eastAsia="仿宋_GB2312" w:cs="Times New Roman"/>
              <w:sz w:val="32"/>
              <w:szCs w:val="32"/>
            </w:rPr>
          </w:rPrChange>
        </w:rPr>
        <w:t>公顷</w:t>
      </w:r>
      <w:del w:id="120" w:author="伍小华" w:date="2021-12-28T17:09:36Z">
        <w:r>
          <w:rPr>
            <w:rFonts w:hint="eastAsia" w:ascii="仿宋_GB2312" w:hAnsi="仿宋_GB2312" w:eastAsia="仿宋_GB2312" w:cs="仿宋_GB2312"/>
            <w:sz w:val="32"/>
            <w:szCs w:val="32"/>
            <w:rPrChange w:id="121" w:author="徐晓燕" w:date="2022-01-20T09:17:21Z">
              <w:rPr>
                <w:rFonts w:hint="eastAsia" w:ascii="Times New Roman" w:hAnsi="Times New Roman" w:eastAsia="仿宋_GB2312" w:cs="Times New Roman"/>
                <w:sz w:val="32"/>
                <w:szCs w:val="32"/>
              </w:rPr>
            </w:rPrChange>
          </w:rPr>
          <w:delText>）</w:delText>
        </w:r>
      </w:del>
      <w:r>
        <w:rPr>
          <w:rFonts w:hint="eastAsia" w:ascii="仿宋_GB2312" w:hAnsi="仿宋_GB2312" w:eastAsia="仿宋_GB2312" w:cs="仿宋_GB2312"/>
          <w:sz w:val="32"/>
          <w:szCs w:val="32"/>
          <w:lang w:eastAsia="zh-CN"/>
          <w:rPrChange w:id="122" w:author="徐晓燕" w:date="2022-01-20T09:17:21Z">
            <w:rPr>
              <w:rFonts w:hint="eastAsia" w:eastAsia="仿宋_GB2312" w:cs="Times New Roman"/>
              <w:sz w:val="32"/>
              <w:szCs w:val="32"/>
              <w:lang w:eastAsia="zh-CN"/>
            </w:rPr>
          </w:rPrChange>
        </w:rPr>
        <w:t>。</w:t>
      </w:r>
      <w:r>
        <w:rPr>
          <w:rFonts w:hint="eastAsia" w:ascii="仿宋_GB2312" w:hAnsi="仿宋_GB2312" w:eastAsia="仿宋_GB2312" w:cs="仿宋_GB2312"/>
          <w:sz w:val="32"/>
          <w:szCs w:val="32"/>
          <w:rPrChange w:id="123" w:author="徐晓燕" w:date="2022-01-20T09:17:21Z">
            <w:rPr>
              <w:rFonts w:eastAsia="仿宋_GB2312"/>
              <w:sz w:val="32"/>
              <w:szCs w:val="32"/>
            </w:rPr>
          </w:rPrChange>
        </w:rPr>
        <w:t>上述土地（合计</w:t>
      </w:r>
      <w:r>
        <w:rPr>
          <w:rFonts w:hint="eastAsia" w:ascii="仿宋_GB2312" w:hAnsi="仿宋_GB2312" w:eastAsia="仿宋_GB2312" w:cs="仿宋_GB2312"/>
          <w:sz w:val="32"/>
          <w:szCs w:val="32"/>
          <w:lang w:val="en-US" w:eastAsia="zh-CN"/>
          <w:rPrChange w:id="124" w:author="徐晓燕" w:date="2022-01-20T09:17:21Z">
            <w:rPr>
              <w:rFonts w:hint="eastAsia" w:eastAsia="仿宋_GB2312"/>
              <w:sz w:val="32"/>
              <w:szCs w:val="32"/>
              <w:lang w:val="en-US" w:eastAsia="zh-CN"/>
            </w:rPr>
          </w:rPrChange>
        </w:rPr>
        <w:t>24.1862</w:t>
      </w:r>
      <w:r>
        <w:rPr>
          <w:rFonts w:hint="eastAsia" w:ascii="仿宋_GB2312" w:hAnsi="仿宋_GB2312" w:eastAsia="仿宋_GB2312" w:cs="仿宋_GB2312"/>
          <w:sz w:val="32"/>
          <w:szCs w:val="32"/>
          <w:rPrChange w:id="125" w:author="徐晓燕" w:date="2022-01-20T09:17:21Z">
            <w:rPr>
              <w:rFonts w:eastAsia="仿宋_GB2312"/>
              <w:sz w:val="32"/>
              <w:szCs w:val="32"/>
            </w:rPr>
          </w:rPrChange>
        </w:rPr>
        <w:t>公顷）</w:t>
      </w:r>
      <w:r>
        <w:rPr>
          <w:rFonts w:hint="eastAsia" w:ascii="仿宋_GB2312" w:hAnsi="仿宋_GB2312" w:eastAsia="仿宋_GB2312" w:cs="仿宋_GB2312"/>
          <w:sz w:val="32"/>
          <w:szCs w:val="32"/>
          <w:rPrChange w:id="126" w:author="徐晓燕" w:date="2022-01-20T09:17:21Z">
            <w:rPr>
              <w:rFonts w:ascii="Times New Roman" w:hAnsi="Times New Roman" w:eastAsia="仿宋_GB2312" w:cs="Times New Roman"/>
              <w:sz w:val="32"/>
              <w:szCs w:val="32"/>
            </w:rPr>
          </w:rPrChange>
        </w:rPr>
        <w:t>经完善相关手续后依照规划安排作为</w:t>
      </w:r>
      <w:r>
        <w:rPr>
          <w:rFonts w:hint="eastAsia" w:ascii="仿宋_GB2312" w:hAnsi="仿宋_GB2312" w:eastAsia="仿宋_GB2312" w:cs="仿宋_GB2312"/>
          <w:sz w:val="32"/>
          <w:szCs w:val="32"/>
          <w:rPrChange w:id="127" w:author="徐晓燕" w:date="2022-01-20T09:17:21Z">
            <w:rPr>
              <w:rFonts w:hint="eastAsia" w:ascii="Times New Roman" w:hAnsi="Times New Roman" w:eastAsia="仿宋_GB2312" w:cs="Times New Roman"/>
              <w:sz w:val="32"/>
              <w:szCs w:val="32"/>
            </w:rPr>
          </w:rPrChange>
        </w:rPr>
        <w:t>广州市</w:t>
      </w:r>
      <w:r>
        <w:rPr>
          <w:rFonts w:hint="eastAsia" w:ascii="仿宋_GB2312" w:hAnsi="仿宋_GB2312" w:eastAsia="仿宋_GB2312" w:cs="仿宋_GB2312"/>
          <w:sz w:val="32"/>
          <w:szCs w:val="32"/>
          <w:lang w:eastAsia="zh-CN"/>
          <w:rPrChange w:id="128" w:author="徐晓燕" w:date="2022-01-20T09:17:21Z">
            <w:rPr>
              <w:rFonts w:hint="eastAsia" w:ascii="Times New Roman" w:hAnsi="Times New Roman" w:eastAsia="仿宋_GB2312" w:cs="Times New Roman"/>
              <w:sz w:val="32"/>
              <w:szCs w:val="32"/>
              <w:lang w:eastAsia="zh-CN"/>
            </w:rPr>
          </w:rPrChange>
        </w:rPr>
        <w:t>南沙</w:t>
      </w:r>
      <w:r>
        <w:rPr>
          <w:rFonts w:hint="eastAsia" w:ascii="仿宋_GB2312" w:hAnsi="仿宋_GB2312" w:eastAsia="仿宋_GB2312" w:cs="仿宋_GB2312"/>
          <w:sz w:val="32"/>
          <w:szCs w:val="32"/>
          <w:rPrChange w:id="129" w:author="徐晓燕" w:date="2022-01-20T09:17:21Z">
            <w:rPr>
              <w:rFonts w:hint="eastAsia" w:ascii="Times New Roman" w:hAnsi="Times New Roman" w:eastAsia="仿宋_GB2312" w:cs="Times New Roman"/>
              <w:sz w:val="32"/>
              <w:szCs w:val="32"/>
            </w:rPr>
          </w:rPrChange>
        </w:rPr>
        <w:t>区</w:t>
      </w:r>
      <w:r>
        <w:rPr>
          <w:rFonts w:hint="eastAsia" w:ascii="仿宋_GB2312" w:hAnsi="仿宋_GB2312" w:eastAsia="仿宋_GB2312" w:cs="仿宋_GB2312"/>
          <w:sz w:val="32"/>
          <w:szCs w:val="32"/>
          <w:rPrChange w:id="130" w:author="徐晓燕" w:date="2022-01-20T09:17:21Z">
            <w:rPr>
              <w:rFonts w:ascii="Times New Roman" w:hAnsi="Times New Roman" w:eastAsia="仿宋_GB2312" w:cs="Times New Roman"/>
              <w:sz w:val="32"/>
              <w:szCs w:val="32"/>
            </w:rPr>
          </w:rPrChange>
        </w:rPr>
        <w:t>城镇建设用地。</w:t>
      </w:r>
    </w:p>
    <w:p>
      <w:pPr>
        <w:widowControl/>
        <w:numPr>
          <w:ilvl w:val="0"/>
          <w:numId w:val="1"/>
        </w:numPr>
        <w:spacing w:line="580" w:lineRule="exact"/>
        <w:ind w:firstLine="645"/>
        <w:textAlignment w:val="baseline"/>
        <w:rPr>
          <w:rFonts w:hint="eastAsia" w:ascii="仿宋_GB2312" w:hAnsi="仿宋_GB2312" w:eastAsia="仿宋_GB2312" w:cs="仿宋_GB2312"/>
          <w:sz w:val="32"/>
          <w:szCs w:val="32"/>
          <w:rPrChange w:id="132" w:author="徐晓燕" w:date="2022-01-20T09:17:21Z">
            <w:rPr>
              <w:rFonts w:eastAsia="仿宋_GB2312"/>
              <w:sz w:val="32"/>
              <w:szCs w:val="32"/>
            </w:rPr>
          </w:rPrChange>
        </w:rPr>
        <w:pPrChange w:id="131" w:author="NTKO" w:date="2022-03-01T16:01:21Z">
          <w:pPr>
            <w:widowControl/>
            <w:numPr>
              <w:ilvl w:val="0"/>
              <w:numId w:val="1"/>
            </w:numPr>
            <w:spacing w:line="600" w:lineRule="exact"/>
            <w:ind w:firstLine="645"/>
            <w:textAlignment w:val="baseline"/>
          </w:pPr>
        </w:pPrChange>
      </w:pPr>
      <w:r>
        <w:rPr>
          <w:rFonts w:hint="eastAsia" w:ascii="仿宋_GB2312" w:hAnsi="仿宋_GB2312" w:eastAsia="仿宋_GB2312" w:cs="仿宋_GB2312"/>
          <w:sz w:val="32"/>
          <w:szCs w:val="32"/>
          <w:rPrChange w:id="133" w:author="徐晓燕" w:date="2022-01-20T09:17:21Z">
            <w:rPr>
              <w:rFonts w:ascii="Times New Roman" w:hAnsi="Times New Roman" w:eastAsia="仿宋_GB2312" w:cs="Times New Roman"/>
              <w:sz w:val="32"/>
              <w:szCs w:val="32"/>
            </w:rPr>
          </w:rPrChange>
        </w:rPr>
        <w:t>该批次用地在土地利用总体规划中安排为城乡建设用地</w:t>
      </w:r>
      <w:ins w:id="134" w:author="伍小华" w:date="2021-12-28T17:10:58Z">
        <w:r>
          <w:rPr>
            <w:rFonts w:hint="eastAsia" w:ascii="仿宋_GB2312" w:hAnsi="仿宋_GB2312" w:eastAsia="仿宋_GB2312" w:cs="仿宋_GB2312"/>
            <w:sz w:val="32"/>
            <w:szCs w:val="32"/>
            <w:lang w:eastAsia="zh-CN"/>
            <w:rPrChange w:id="135" w:author="徐晓燕" w:date="2022-01-20T09:17:21Z">
              <w:rPr>
                <w:rFonts w:hint="eastAsia" w:eastAsia="仿宋_GB2312" w:cs="Times New Roman"/>
                <w:sz w:val="32"/>
                <w:szCs w:val="32"/>
                <w:lang w:eastAsia="zh-CN"/>
              </w:rPr>
            </w:rPrChange>
          </w:rPr>
          <w:t>、</w:t>
        </w:r>
      </w:ins>
      <w:ins w:id="136" w:author="伍小华" w:date="2021-12-28T17:10:59Z">
        <w:r>
          <w:rPr>
            <w:rFonts w:hint="eastAsia" w:ascii="仿宋_GB2312" w:hAnsi="仿宋_GB2312" w:eastAsia="仿宋_GB2312" w:cs="仿宋_GB2312"/>
            <w:sz w:val="32"/>
            <w:szCs w:val="32"/>
            <w:lang w:val="en-US" w:eastAsia="zh-CN"/>
            <w:rPrChange w:id="137" w:author="徐晓燕" w:date="2022-01-20T09:17:21Z">
              <w:rPr>
                <w:rFonts w:hint="eastAsia" w:eastAsia="仿宋_GB2312" w:cs="Times New Roman"/>
                <w:sz w:val="32"/>
                <w:szCs w:val="32"/>
                <w:lang w:val="en-US" w:eastAsia="zh-CN"/>
              </w:rPr>
            </w:rPrChange>
          </w:rPr>
          <w:t>交通</w:t>
        </w:r>
      </w:ins>
      <w:ins w:id="138" w:author="伍小华" w:date="2021-12-28T17:11:00Z">
        <w:r>
          <w:rPr>
            <w:rFonts w:hint="eastAsia" w:ascii="仿宋_GB2312" w:hAnsi="仿宋_GB2312" w:eastAsia="仿宋_GB2312" w:cs="仿宋_GB2312"/>
            <w:sz w:val="32"/>
            <w:szCs w:val="32"/>
            <w:lang w:val="en-US" w:eastAsia="zh-CN"/>
            <w:rPrChange w:id="139" w:author="徐晓燕" w:date="2022-01-20T09:17:21Z">
              <w:rPr>
                <w:rFonts w:hint="eastAsia" w:eastAsia="仿宋_GB2312" w:cs="Times New Roman"/>
                <w:sz w:val="32"/>
                <w:szCs w:val="32"/>
                <w:lang w:val="en-US" w:eastAsia="zh-CN"/>
              </w:rPr>
            </w:rPrChange>
          </w:rPr>
          <w:t>水利</w:t>
        </w:r>
      </w:ins>
      <w:ins w:id="140" w:author="伍小华" w:date="2021-12-28T17:11:09Z">
        <w:r>
          <w:rPr>
            <w:rFonts w:hint="eastAsia" w:ascii="仿宋_GB2312" w:hAnsi="仿宋_GB2312" w:eastAsia="仿宋_GB2312" w:cs="仿宋_GB2312"/>
            <w:sz w:val="32"/>
            <w:szCs w:val="32"/>
            <w:lang w:val="en-US" w:eastAsia="zh-CN"/>
            <w:rPrChange w:id="141" w:author="徐晓燕" w:date="2022-01-20T09:17:21Z">
              <w:rPr>
                <w:rFonts w:hint="eastAsia" w:eastAsia="仿宋_GB2312" w:cs="Times New Roman"/>
                <w:sz w:val="32"/>
                <w:szCs w:val="32"/>
                <w:lang w:val="en-US" w:eastAsia="zh-CN"/>
              </w:rPr>
            </w:rPrChange>
          </w:rPr>
          <w:t>建设</w:t>
        </w:r>
      </w:ins>
      <w:ins w:id="142" w:author="伍小华" w:date="2021-12-28T17:11:01Z">
        <w:r>
          <w:rPr>
            <w:rFonts w:hint="eastAsia" w:ascii="仿宋_GB2312" w:hAnsi="仿宋_GB2312" w:eastAsia="仿宋_GB2312" w:cs="仿宋_GB2312"/>
            <w:sz w:val="32"/>
            <w:szCs w:val="32"/>
            <w:lang w:val="en-US" w:eastAsia="zh-CN"/>
            <w:rPrChange w:id="143" w:author="徐晓燕" w:date="2022-01-20T09:17:21Z">
              <w:rPr>
                <w:rFonts w:hint="eastAsia" w:eastAsia="仿宋_GB2312" w:cs="Times New Roman"/>
                <w:sz w:val="32"/>
                <w:szCs w:val="32"/>
                <w:lang w:val="en-US" w:eastAsia="zh-CN"/>
              </w:rPr>
            </w:rPrChange>
          </w:rPr>
          <w:t>用地</w:t>
        </w:r>
      </w:ins>
      <w:r>
        <w:rPr>
          <w:rFonts w:hint="eastAsia" w:ascii="仿宋_GB2312" w:hAnsi="仿宋_GB2312" w:eastAsia="仿宋_GB2312" w:cs="仿宋_GB2312"/>
          <w:sz w:val="32"/>
          <w:szCs w:val="32"/>
          <w:rPrChange w:id="144" w:author="徐晓燕" w:date="2022-01-20T09:17:21Z">
            <w:rPr>
              <w:rFonts w:ascii="Times New Roman" w:hAnsi="Times New Roman" w:eastAsia="仿宋_GB2312" w:cs="Times New Roman"/>
              <w:sz w:val="32"/>
              <w:szCs w:val="32"/>
            </w:rPr>
          </w:rPrChange>
        </w:rPr>
        <w:t>，供地时土地用途应与土地利用总体规划中</w:t>
      </w:r>
      <w:r>
        <w:rPr>
          <w:rFonts w:hint="eastAsia" w:ascii="仿宋_GB2312" w:hAnsi="仿宋_GB2312" w:eastAsia="仿宋_GB2312" w:cs="仿宋_GB2312"/>
          <w:sz w:val="32"/>
          <w:szCs w:val="32"/>
          <w:rPrChange w:id="145" w:author="徐晓燕" w:date="2022-01-20T09:17:21Z">
            <w:rPr>
              <w:rFonts w:eastAsia="仿宋_GB2312"/>
              <w:sz w:val="32"/>
              <w:szCs w:val="32"/>
            </w:rPr>
          </w:rPrChange>
        </w:rPr>
        <w:t>的规划安排相符；同时，供地方式、供地规模、供地标准等应严格按照</w:t>
      </w:r>
      <w:r>
        <w:rPr>
          <w:rFonts w:hint="eastAsia" w:ascii="仿宋_GB2312" w:hAnsi="仿宋_GB2312" w:eastAsia="仿宋_GB2312" w:cs="仿宋_GB2312"/>
          <w:sz w:val="32"/>
          <w:szCs w:val="32"/>
          <w:rPrChange w:id="146" w:author="徐晓燕" w:date="2022-01-20T09:17:21Z">
            <w:rPr>
              <w:rFonts w:eastAsia="仿宋_GB2312"/>
              <w:sz w:val="32"/>
              <w:szCs w:val="32"/>
            </w:rPr>
          </w:rPrChange>
        </w:rPr>
        <w:t>国家和省的有关规定执行，切实做到节约集约用地。</w:t>
      </w:r>
    </w:p>
    <w:p>
      <w:pPr>
        <w:widowControl/>
        <w:numPr>
          <w:ilvl w:val="0"/>
          <w:numId w:val="1"/>
        </w:numPr>
        <w:spacing w:line="580" w:lineRule="exact"/>
        <w:ind w:firstLine="645"/>
        <w:textAlignment w:val="baseline"/>
        <w:rPr>
          <w:del w:id="148" w:author="伍小华" w:date="2021-12-28T17:11:36Z"/>
          <w:rFonts w:hint="eastAsia" w:ascii="仿宋_GB2312" w:hAnsi="仿宋_GB2312" w:eastAsia="仿宋_GB2312" w:cs="仿宋_GB2312"/>
          <w:b/>
          <w:sz w:val="32"/>
          <w:szCs w:val="32"/>
          <w:rPrChange w:id="149" w:author="徐晓燕" w:date="2022-01-20T09:17:21Z">
            <w:rPr>
              <w:del w:id="150" w:author="伍小华" w:date="2021-12-28T17:11:36Z"/>
              <w:rFonts w:eastAsia="仿宋_GB2312"/>
              <w:b/>
              <w:sz w:val="32"/>
              <w:szCs w:val="32"/>
            </w:rPr>
          </w:rPrChange>
        </w:rPr>
        <w:pPrChange w:id="147" w:author="NTKO" w:date="2022-03-01T16:01:21Z">
          <w:pPr>
            <w:widowControl/>
            <w:spacing w:line="600" w:lineRule="exact"/>
            <w:ind w:firstLine="645"/>
            <w:textAlignment w:val="baseline"/>
          </w:pPr>
        </w:pPrChange>
      </w:pPr>
      <w:r>
        <w:rPr>
          <w:rFonts w:hint="eastAsia" w:ascii="仿宋_GB2312" w:hAnsi="仿宋_GB2312" w:eastAsia="仿宋_GB2312" w:cs="仿宋_GB2312"/>
          <w:sz w:val="32"/>
          <w:szCs w:val="32"/>
          <w:lang w:eastAsia="zh-CN"/>
          <w:rPrChange w:id="151" w:author="徐晓燕" w:date="2022-01-20T09:17:21Z">
            <w:rPr>
              <w:rFonts w:hint="eastAsia" w:ascii="Times New Roman" w:hAnsi="Times New Roman" w:eastAsia="仿宋_GB2312" w:cs="Times New Roman"/>
              <w:sz w:val="32"/>
              <w:szCs w:val="32"/>
              <w:lang w:eastAsia="zh-CN"/>
            </w:rPr>
          </w:rPrChange>
        </w:rPr>
        <w:t>四</w:t>
      </w:r>
      <w:r>
        <w:rPr>
          <w:rFonts w:hint="eastAsia" w:ascii="仿宋_GB2312" w:hAnsi="仿宋_GB2312" w:eastAsia="仿宋_GB2312" w:cs="仿宋_GB2312"/>
          <w:sz w:val="32"/>
          <w:szCs w:val="32"/>
          <w:rPrChange w:id="152" w:author="徐晓燕" w:date="2022-01-20T09:17:21Z">
            <w:rPr>
              <w:rFonts w:ascii="Times New Roman" w:hAnsi="Times New Roman" w:eastAsia="仿宋_GB2312" w:cs="Times New Roman"/>
              <w:sz w:val="32"/>
              <w:szCs w:val="32"/>
            </w:rPr>
          </w:rPrChange>
        </w:rPr>
        <w:t>、</w:t>
      </w:r>
      <w:ins w:id="153" w:author="伍小华" w:date="2021-12-28T17:11:36Z">
        <w:r>
          <w:rPr>
            <w:rFonts w:hint="eastAsia" w:ascii="仿宋_GB2312" w:hAnsi="仿宋_GB2312" w:eastAsia="仿宋_GB2312" w:cs="仿宋_GB2312"/>
            <w:color w:val="000000"/>
            <w:sz w:val="32"/>
            <w:szCs w:val="32"/>
            <w:highlight w:val="none"/>
            <w:rPrChange w:id="154" w:author="徐晓燕" w:date="2022-01-20T09:17:21Z">
              <w:rPr>
                <w:rFonts w:eastAsia="仿宋_GB2312"/>
                <w:color w:val="000000"/>
                <w:sz w:val="32"/>
                <w:szCs w:val="32"/>
                <w:highlight w:val="yellow"/>
              </w:rPr>
            </w:rPrChange>
          </w:rPr>
          <w:t>请你市</w:t>
        </w:r>
      </w:ins>
      <w:ins w:id="155" w:author="伍小华" w:date="2021-12-28T17:11:36Z">
        <w:r>
          <w:rPr>
            <w:rFonts w:hint="eastAsia" w:ascii="仿宋_GB2312" w:hAnsi="仿宋_GB2312" w:eastAsia="仿宋_GB2312" w:cs="仿宋_GB2312"/>
            <w:color w:val="000000"/>
            <w:sz w:val="32"/>
            <w:szCs w:val="32"/>
            <w:highlight w:val="none"/>
            <w:lang w:eastAsia="zh-CN"/>
            <w:rPrChange w:id="156" w:author="徐晓燕" w:date="2022-01-20T09:17:21Z">
              <w:rPr>
                <w:rFonts w:hint="eastAsia" w:eastAsia="仿宋_GB2312"/>
                <w:color w:val="000000"/>
                <w:sz w:val="32"/>
                <w:szCs w:val="32"/>
                <w:highlight w:val="yellow"/>
                <w:lang w:eastAsia="zh-CN"/>
              </w:rPr>
            </w:rPrChange>
          </w:rPr>
          <w:t>人民政府督促相关区县按规定</w:t>
        </w:r>
      </w:ins>
      <w:ins w:id="157" w:author="伍小华" w:date="2021-12-28T17:11:36Z">
        <w:r>
          <w:rPr>
            <w:rFonts w:hint="eastAsia" w:ascii="仿宋_GB2312" w:hAnsi="仿宋_GB2312" w:eastAsia="仿宋_GB2312" w:cs="仿宋_GB2312"/>
            <w:color w:val="000000"/>
            <w:sz w:val="32"/>
            <w:szCs w:val="32"/>
            <w:highlight w:val="none"/>
            <w:rPrChange w:id="158" w:author="徐晓燕" w:date="2022-01-20T09:17:21Z">
              <w:rPr>
                <w:rFonts w:eastAsia="仿宋_GB2312"/>
                <w:color w:val="000000"/>
                <w:sz w:val="32"/>
                <w:szCs w:val="32"/>
                <w:highlight w:val="yellow"/>
              </w:rPr>
            </w:rPrChange>
          </w:rPr>
          <w:t>发布</w:t>
        </w:r>
      </w:ins>
      <w:ins w:id="159" w:author="伍小华" w:date="2021-12-28T17:11:36Z">
        <w:r>
          <w:rPr>
            <w:rFonts w:hint="eastAsia" w:ascii="仿宋_GB2312" w:hAnsi="仿宋_GB2312" w:eastAsia="仿宋_GB2312" w:cs="仿宋_GB2312"/>
            <w:color w:val="000000"/>
            <w:sz w:val="32"/>
            <w:szCs w:val="32"/>
            <w:highlight w:val="none"/>
            <w:lang w:eastAsia="zh-CN"/>
            <w:rPrChange w:id="160" w:author="徐晓燕" w:date="2022-01-20T09:17:21Z">
              <w:rPr>
                <w:rFonts w:hint="eastAsia" w:eastAsia="仿宋_GB2312"/>
                <w:color w:val="000000"/>
                <w:sz w:val="32"/>
                <w:szCs w:val="32"/>
                <w:highlight w:val="yellow"/>
                <w:lang w:eastAsia="zh-CN"/>
              </w:rPr>
            </w:rPrChange>
          </w:rPr>
          <w:t>征收土地</w:t>
        </w:r>
      </w:ins>
      <w:ins w:id="161" w:author="伍小华" w:date="2021-12-28T17:11:36Z">
        <w:r>
          <w:rPr>
            <w:rFonts w:hint="eastAsia" w:ascii="仿宋_GB2312" w:hAnsi="仿宋_GB2312" w:eastAsia="仿宋_GB2312" w:cs="仿宋_GB2312"/>
            <w:color w:val="000000"/>
            <w:sz w:val="32"/>
            <w:szCs w:val="32"/>
            <w:highlight w:val="none"/>
            <w:rPrChange w:id="162" w:author="徐晓燕" w:date="2022-01-20T09:17:21Z">
              <w:rPr>
                <w:rFonts w:eastAsia="仿宋_GB2312"/>
                <w:color w:val="000000"/>
                <w:sz w:val="32"/>
                <w:szCs w:val="32"/>
                <w:highlight w:val="yellow"/>
              </w:rPr>
            </w:rPrChange>
          </w:rPr>
          <w:t>公告，依法组织实施征地，</w:t>
        </w:r>
      </w:ins>
      <w:ins w:id="163" w:author="伍小华" w:date="2021-12-28T17:11:36Z">
        <w:r>
          <w:rPr>
            <w:rFonts w:hint="eastAsia" w:ascii="仿宋_GB2312" w:hAnsi="仿宋_GB2312" w:eastAsia="仿宋_GB2312" w:cs="仿宋_GB2312"/>
            <w:color w:val="000000"/>
            <w:sz w:val="32"/>
            <w:szCs w:val="32"/>
            <w:highlight w:val="none"/>
            <w:rPrChange w:id="164" w:author="徐晓燕" w:date="2022-01-20T09:17:21Z">
              <w:rPr>
                <w:rFonts w:eastAsia="仿宋_GB2312"/>
                <w:color w:val="000000"/>
                <w:sz w:val="32"/>
                <w:szCs w:val="32"/>
                <w:highlight w:val="none"/>
              </w:rPr>
            </w:rPrChange>
          </w:rPr>
          <w:t>切</w:t>
        </w:r>
      </w:ins>
      <w:ins w:id="165" w:author="伍小华" w:date="2021-12-28T17:11:36Z">
        <w:r>
          <w:rPr>
            <w:rFonts w:hint="eastAsia" w:ascii="仿宋_GB2312" w:hAnsi="仿宋_GB2312" w:eastAsia="仿宋_GB2312" w:cs="仿宋_GB2312"/>
            <w:color w:val="000000"/>
            <w:sz w:val="32"/>
            <w:szCs w:val="32"/>
            <w:highlight w:val="none"/>
            <w:rPrChange w:id="166" w:author="徐晓燕" w:date="2022-01-20T09:17:21Z">
              <w:rPr>
                <w:rFonts w:eastAsia="仿宋_GB2312"/>
                <w:color w:val="000000"/>
                <w:sz w:val="32"/>
                <w:szCs w:val="32"/>
                <w:highlight w:val="none"/>
              </w:rPr>
            </w:rPrChange>
          </w:rPr>
          <w:t>实保障被征地群众生活出路。征地补偿安置不落实的，不得强行使用被征土地。</w:t>
        </w:r>
      </w:ins>
      <w:del w:id="167" w:author="伍小华" w:date="2021-12-28T17:11:36Z">
        <w:r>
          <w:rPr>
            <w:rFonts w:hint="eastAsia" w:ascii="仿宋_GB2312" w:hAnsi="仿宋_GB2312" w:eastAsia="仿宋_GB2312" w:cs="仿宋_GB2312"/>
            <w:sz w:val="32"/>
            <w:szCs w:val="32"/>
            <w:rPrChange w:id="168" w:author="徐晓燕" w:date="2022-01-20T09:17:21Z">
              <w:rPr>
                <w:rFonts w:ascii="Times New Roman" w:hAnsi="Times New Roman" w:eastAsia="仿宋_GB2312" w:cs="Times New Roman"/>
                <w:sz w:val="32"/>
                <w:szCs w:val="32"/>
              </w:rPr>
            </w:rPrChange>
          </w:rPr>
          <w:delText>请你市人民政府及时依法组织实施征地，切实保障被征地群众生</w:delText>
        </w:r>
      </w:del>
      <w:del w:id="169" w:author="伍小华" w:date="2021-12-28T17:11:36Z">
        <w:r>
          <w:rPr>
            <w:rFonts w:hint="eastAsia" w:ascii="仿宋_GB2312" w:hAnsi="仿宋_GB2312" w:eastAsia="仿宋_GB2312" w:cs="仿宋_GB2312"/>
            <w:sz w:val="32"/>
            <w:szCs w:val="32"/>
            <w:rPrChange w:id="170" w:author="徐晓燕" w:date="2022-01-20T09:17:21Z">
              <w:rPr>
                <w:rFonts w:eastAsia="仿宋_GB2312"/>
                <w:sz w:val="32"/>
                <w:szCs w:val="32"/>
              </w:rPr>
            </w:rPrChange>
          </w:rPr>
          <w:delText>活出路。市人民政府应依法发布征地公告，限期办理征地补偿登记；市</w:delText>
        </w:r>
      </w:del>
      <w:del w:id="171" w:author="伍小华" w:date="2021-12-28T17:11:36Z">
        <w:r>
          <w:rPr>
            <w:rFonts w:hint="eastAsia" w:ascii="仿宋_GB2312" w:hAnsi="仿宋_GB2312" w:eastAsia="仿宋_GB2312" w:cs="仿宋_GB2312"/>
            <w:sz w:val="32"/>
            <w:szCs w:val="32"/>
            <w:rPrChange w:id="172" w:author="徐晓燕" w:date="2022-01-20T09:17:21Z">
              <w:rPr>
                <w:rFonts w:hint="eastAsia" w:eastAsia="仿宋_GB2312"/>
                <w:sz w:val="32"/>
                <w:szCs w:val="32"/>
              </w:rPr>
            </w:rPrChange>
          </w:rPr>
          <w:delText>自然</w:delText>
        </w:r>
      </w:del>
      <w:del w:id="173" w:author="伍小华" w:date="2021-12-28T17:11:36Z">
        <w:r>
          <w:rPr>
            <w:rFonts w:hint="eastAsia" w:ascii="仿宋_GB2312" w:hAnsi="仿宋_GB2312" w:eastAsia="仿宋_GB2312" w:cs="仿宋_GB2312"/>
            <w:sz w:val="32"/>
            <w:szCs w:val="32"/>
            <w:rPrChange w:id="174" w:author="徐晓燕" w:date="2022-01-20T09:17:21Z">
              <w:rPr>
                <w:rFonts w:eastAsia="仿宋_GB2312"/>
                <w:sz w:val="32"/>
                <w:szCs w:val="32"/>
              </w:rPr>
            </w:rPrChange>
          </w:rPr>
          <w:delText>资源主管部门应会同有关单位根据批准的征收土地方案拟订具体的征地补偿安置方案并予以公告，听取群众意见后报同级人民政府批准实施。征地补偿安置不落实的，不得强行使用被征土地。</w:delText>
        </w:r>
      </w:del>
    </w:p>
    <w:p>
      <w:pPr>
        <w:widowControl/>
        <w:spacing w:line="580" w:lineRule="exact"/>
        <w:ind w:firstLine="645"/>
        <w:textAlignment w:val="baseline"/>
        <w:rPr>
          <w:ins w:id="176" w:author="伍小华" w:date="2021-12-28T17:11:38Z"/>
          <w:rFonts w:hint="eastAsia" w:ascii="仿宋_GB2312" w:hAnsi="仿宋_GB2312" w:eastAsia="仿宋_GB2312" w:cs="仿宋_GB2312"/>
          <w:sz w:val="32"/>
          <w:szCs w:val="32"/>
          <w:rPrChange w:id="177" w:author="徐晓燕" w:date="2022-01-20T09:17:21Z">
            <w:rPr>
              <w:ins w:id="178" w:author="伍小华" w:date="2021-12-28T17:11:38Z"/>
              <w:rFonts w:eastAsia="仿宋_GB2312"/>
              <w:sz w:val="32"/>
              <w:szCs w:val="32"/>
            </w:rPr>
          </w:rPrChange>
        </w:rPr>
        <w:pPrChange w:id="175" w:author="NTKO" w:date="2022-03-01T16:01:21Z">
          <w:pPr>
            <w:widowControl/>
            <w:spacing w:line="600" w:lineRule="exact"/>
            <w:ind w:firstLine="645"/>
            <w:textAlignment w:val="baseline"/>
          </w:pPr>
        </w:pPrChange>
      </w:pPr>
    </w:p>
    <w:p>
      <w:pPr>
        <w:widowControl/>
        <w:spacing w:line="580" w:lineRule="exact"/>
        <w:ind w:firstLine="645"/>
        <w:textAlignment w:val="baseline"/>
        <w:rPr>
          <w:rFonts w:hint="eastAsia" w:ascii="仿宋_GB2312" w:hAnsi="仿宋_GB2312" w:eastAsia="仿宋_GB2312" w:cs="仿宋_GB2312"/>
          <w:sz w:val="32"/>
          <w:szCs w:val="32"/>
          <w:rPrChange w:id="180" w:author="徐晓燕" w:date="2022-01-20T09:17:21Z">
            <w:rPr>
              <w:rFonts w:eastAsia="仿宋_GB2312"/>
              <w:sz w:val="32"/>
              <w:szCs w:val="32"/>
            </w:rPr>
          </w:rPrChange>
        </w:rPr>
        <w:pPrChange w:id="179" w:author="NTKO" w:date="2022-03-01T16:01:21Z">
          <w:pPr>
            <w:widowControl/>
            <w:spacing w:line="600" w:lineRule="exact"/>
            <w:ind w:firstLine="645"/>
            <w:textAlignment w:val="baseline"/>
          </w:pPr>
        </w:pPrChange>
      </w:pPr>
      <w:r>
        <w:rPr>
          <w:rFonts w:hint="eastAsia" w:ascii="仿宋_GB2312" w:hAnsi="仿宋_GB2312" w:eastAsia="仿宋_GB2312" w:cs="仿宋_GB2312"/>
          <w:sz w:val="32"/>
          <w:szCs w:val="32"/>
          <w:rPrChange w:id="181" w:author="徐晓燕" w:date="2022-01-20T09:17:21Z">
            <w:rPr>
              <w:rFonts w:eastAsia="仿宋_GB2312"/>
              <w:sz w:val="32"/>
              <w:szCs w:val="32"/>
            </w:rPr>
          </w:rPrChange>
        </w:rPr>
        <w:t>五、使用土地涉及有关税费的收缴或调整，请按有关规定办理。</w:t>
      </w:r>
    </w:p>
    <w:p>
      <w:pPr>
        <w:widowControl/>
        <w:spacing w:line="580" w:lineRule="exact"/>
        <w:ind w:firstLine="645"/>
        <w:textAlignment w:val="baseline"/>
        <w:rPr>
          <w:rFonts w:hint="eastAsia" w:ascii="仿宋_GB2312" w:hAnsi="仿宋_GB2312" w:eastAsia="仿宋_GB2312" w:cs="仿宋_GB2312"/>
          <w:sz w:val="32"/>
          <w:szCs w:val="32"/>
          <w:rPrChange w:id="183" w:author="徐晓燕" w:date="2022-01-20T09:17:21Z">
            <w:rPr>
              <w:rFonts w:eastAsia="仿宋_GB2312"/>
              <w:sz w:val="32"/>
              <w:szCs w:val="32"/>
            </w:rPr>
          </w:rPrChange>
        </w:rPr>
        <w:pPrChange w:id="182" w:author="NTKO" w:date="2022-03-01T16:01:21Z">
          <w:pPr>
            <w:widowControl/>
            <w:spacing w:line="600" w:lineRule="exact"/>
            <w:ind w:firstLine="645"/>
            <w:textAlignment w:val="baseline"/>
          </w:pPr>
        </w:pPrChange>
      </w:pPr>
      <w:r>
        <w:rPr>
          <w:rFonts w:hint="eastAsia" w:ascii="仿宋_GB2312" w:hAnsi="仿宋_GB2312" w:eastAsia="仿宋_GB2312" w:cs="仿宋_GB2312"/>
          <w:sz w:val="32"/>
          <w:szCs w:val="32"/>
          <w:lang w:val="en-US" w:eastAsia="zh-CN"/>
          <w:rPrChange w:id="184" w:author="徐晓燕" w:date="2022-01-20T09:17:21Z">
            <w:rPr>
              <w:rFonts w:hint="eastAsia" w:eastAsia="仿宋_GB2312"/>
              <w:sz w:val="32"/>
              <w:szCs w:val="32"/>
              <w:lang w:val="en-US" w:eastAsia="zh-CN"/>
            </w:rPr>
          </w:rPrChange>
        </w:rPr>
        <w:t>六</w:t>
      </w:r>
      <w:r>
        <w:rPr>
          <w:rFonts w:hint="eastAsia" w:ascii="仿宋_GB2312" w:hAnsi="仿宋_GB2312" w:eastAsia="仿宋_GB2312" w:cs="仿宋_GB2312"/>
          <w:sz w:val="32"/>
          <w:szCs w:val="32"/>
          <w:rPrChange w:id="185" w:author="徐晓燕" w:date="2022-01-20T09:17:21Z">
            <w:rPr>
              <w:rFonts w:eastAsia="仿宋_GB2312"/>
              <w:sz w:val="32"/>
              <w:szCs w:val="32"/>
            </w:rPr>
          </w:rPrChange>
        </w:rPr>
        <w:t>、</w:t>
      </w:r>
      <w:r>
        <w:rPr>
          <w:rFonts w:hint="eastAsia" w:ascii="仿宋_GB2312" w:hAnsi="仿宋_GB2312" w:eastAsia="仿宋_GB2312" w:cs="仿宋_GB2312"/>
          <w:sz w:val="32"/>
          <w:szCs w:val="32"/>
          <w:rPrChange w:id="186" w:author="徐晓燕" w:date="2022-01-20T09:17:21Z">
            <w:rPr>
              <w:rFonts w:ascii="Times New Roman" w:hAnsi="Times New Roman" w:eastAsia="仿宋_GB2312" w:cs="Times New Roman"/>
              <w:sz w:val="32"/>
              <w:szCs w:val="32"/>
            </w:rPr>
          </w:rPrChange>
        </w:rPr>
        <w:t>征地批后实施情况</w:t>
      </w:r>
      <w:del w:id="187" w:author="徐晓燕" w:date="2022-01-17T15:01:57Z">
        <w:r>
          <w:rPr>
            <w:rFonts w:hint="eastAsia" w:ascii="仿宋_GB2312" w:hAnsi="仿宋_GB2312" w:eastAsia="仿宋_GB2312" w:cs="仿宋_GB2312"/>
            <w:sz w:val="32"/>
            <w:szCs w:val="32"/>
            <w:rPrChange w:id="188" w:author="徐晓燕" w:date="2022-01-20T09:17:21Z">
              <w:rPr>
                <w:rFonts w:ascii="Times New Roman" w:hAnsi="Times New Roman" w:eastAsia="仿宋_GB2312" w:cs="Times New Roman"/>
                <w:sz w:val="32"/>
                <w:szCs w:val="32"/>
              </w:rPr>
            </w:rPrChange>
          </w:rPr>
          <w:delText>连同经批准的征地补偿安置方案</w:delText>
        </w:r>
      </w:del>
      <w:r>
        <w:rPr>
          <w:rFonts w:hint="eastAsia" w:ascii="仿宋_GB2312" w:hAnsi="仿宋_GB2312" w:eastAsia="仿宋_GB2312" w:cs="仿宋_GB2312"/>
          <w:sz w:val="32"/>
          <w:szCs w:val="32"/>
          <w:rPrChange w:id="189" w:author="徐晓燕" w:date="2022-01-20T09:17:21Z">
            <w:rPr>
              <w:rFonts w:ascii="Times New Roman" w:hAnsi="Times New Roman" w:eastAsia="仿宋_GB2312" w:cs="Times New Roman"/>
              <w:sz w:val="32"/>
              <w:szCs w:val="32"/>
            </w:rPr>
          </w:rPrChange>
        </w:rPr>
        <w:t>和具体项目供地情况须按</w:t>
      </w:r>
      <w:r>
        <w:rPr>
          <w:rFonts w:hint="eastAsia" w:ascii="仿宋_GB2312" w:hAnsi="仿宋_GB2312" w:eastAsia="仿宋_GB2312" w:cs="仿宋_GB2312"/>
          <w:sz w:val="32"/>
          <w:szCs w:val="32"/>
          <w:rPrChange w:id="190" w:author="徐晓燕" w:date="2022-01-20T09:17:21Z">
            <w:rPr>
              <w:rFonts w:eastAsia="仿宋_GB2312"/>
              <w:sz w:val="32"/>
              <w:szCs w:val="32"/>
            </w:rPr>
          </w:rPrChange>
        </w:rPr>
        <w:t>规定报备</w:t>
      </w:r>
      <w:r>
        <w:rPr>
          <w:rFonts w:hint="eastAsia" w:ascii="仿宋_GB2312" w:hAnsi="仿宋_GB2312" w:eastAsia="仿宋_GB2312" w:cs="仿宋_GB2312"/>
          <w:sz w:val="32"/>
          <w:szCs w:val="32"/>
          <w:lang w:eastAsia="zh-CN"/>
          <w:rPrChange w:id="191" w:author="徐晓燕" w:date="2022-01-20T09:17:21Z">
            <w:rPr>
              <w:rFonts w:hint="eastAsia" w:eastAsia="仿宋_GB2312"/>
              <w:sz w:val="32"/>
              <w:szCs w:val="32"/>
              <w:lang w:eastAsia="zh-CN"/>
            </w:rPr>
          </w:rPrChange>
        </w:rPr>
        <w:t>。</w:t>
      </w:r>
    </w:p>
    <w:p>
      <w:pPr>
        <w:widowControl/>
        <w:spacing w:line="580" w:lineRule="exact"/>
        <w:ind w:firstLine="645"/>
        <w:textAlignment w:val="baseline"/>
        <w:rPr>
          <w:rFonts w:hint="eastAsia" w:ascii="仿宋_GB2312" w:hAnsi="仿宋_GB2312" w:eastAsia="仿宋_GB2312" w:cs="仿宋_GB2312"/>
          <w:sz w:val="32"/>
          <w:szCs w:val="32"/>
          <w:rPrChange w:id="193" w:author="徐晓燕" w:date="2022-01-20T09:17:21Z">
            <w:rPr>
              <w:rFonts w:hint="eastAsia" w:eastAsia="仿宋_GB2312"/>
              <w:sz w:val="32"/>
              <w:szCs w:val="32"/>
            </w:rPr>
          </w:rPrChange>
        </w:rPr>
        <w:pPrChange w:id="192" w:author="NTKO" w:date="2022-03-01T16:01:21Z">
          <w:pPr>
            <w:widowControl/>
            <w:spacing w:line="600" w:lineRule="exact"/>
            <w:ind w:firstLine="645"/>
            <w:textAlignment w:val="baseline"/>
          </w:pPr>
        </w:pPrChange>
      </w:pPr>
      <w:r>
        <w:rPr>
          <w:rFonts w:hint="eastAsia" w:ascii="仿宋_GB2312" w:hAnsi="仿宋_GB2312" w:eastAsia="仿宋_GB2312" w:cs="仿宋_GB2312"/>
          <w:sz w:val="32"/>
          <w:szCs w:val="32"/>
          <w:rPrChange w:id="194" w:author="徐晓燕" w:date="2022-01-20T09:17:21Z">
            <w:rPr>
              <w:rFonts w:hint="eastAsia" w:eastAsia="仿宋_GB2312"/>
              <w:sz w:val="32"/>
              <w:szCs w:val="32"/>
            </w:rPr>
          </w:rPrChange>
        </w:rPr>
        <w:t xml:space="preserve">                              </w:t>
      </w:r>
    </w:p>
    <w:p>
      <w:pPr>
        <w:widowControl/>
        <w:spacing w:line="580" w:lineRule="exact"/>
        <w:ind w:firstLine="645"/>
        <w:textAlignment w:val="baseline"/>
        <w:rPr>
          <w:rFonts w:hint="eastAsia" w:ascii="仿宋_GB2312" w:hAnsi="仿宋_GB2312" w:eastAsia="仿宋_GB2312" w:cs="仿宋_GB2312"/>
          <w:sz w:val="32"/>
          <w:szCs w:val="32"/>
          <w:rPrChange w:id="196" w:author="徐晓燕" w:date="2022-01-20T09:17:21Z">
            <w:rPr>
              <w:rFonts w:eastAsia="仿宋_GB2312"/>
              <w:sz w:val="32"/>
              <w:szCs w:val="32"/>
            </w:rPr>
          </w:rPrChange>
        </w:rPr>
        <w:pPrChange w:id="195" w:author="NTKO" w:date="2022-03-01T16:01:21Z">
          <w:pPr>
            <w:widowControl/>
            <w:spacing w:line="600" w:lineRule="exact"/>
            <w:ind w:firstLine="645"/>
            <w:textAlignment w:val="baseline"/>
          </w:pPr>
        </w:pPrChange>
      </w:pPr>
      <w:r>
        <w:rPr>
          <w:rFonts w:hint="eastAsia" w:ascii="仿宋_GB2312" w:hAnsi="仿宋_GB2312" w:eastAsia="仿宋_GB2312" w:cs="仿宋_GB2312"/>
          <w:sz w:val="32"/>
          <w:szCs w:val="32"/>
          <w:lang w:val="en-US" w:eastAsia="zh-CN"/>
          <w:rPrChange w:id="197" w:author="徐晓燕" w:date="2022-01-20T09:17:21Z">
            <w:rPr>
              <w:rFonts w:hint="eastAsia" w:eastAsia="仿宋_GB2312"/>
              <w:sz w:val="32"/>
              <w:szCs w:val="32"/>
              <w:lang w:val="en-US" w:eastAsia="zh-CN"/>
            </w:rPr>
          </w:rPrChange>
        </w:rPr>
        <w:t xml:space="preserve">                              </w:t>
      </w:r>
      <w:r>
        <w:rPr>
          <w:rFonts w:hint="eastAsia" w:ascii="仿宋_GB2312" w:hAnsi="仿宋_GB2312" w:eastAsia="仿宋_GB2312" w:cs="仿宋_GB2312"/>
          <w:sz w:val="32"/>
          <w:szCs w:val="32"/>
          <w:rPrChange w:id="198" w:author="徐晓燕" w:date="2022-01-20T09:17:21Z">
            <w:rPr>
              <w:rFonts w:hint="eastAsia" w:eastAsia="仿宋_GB2312"/>
              <w:sz w:val="32"/>
              <w:szCs w:val="32"/>
            </w:rPr>
          </w:rPrChange>
        </w:rPr>
        <w:t xml:space="preserve"> </w:t>
      </w:r>
      <w:r>
        <w:rPr>
          <w:rFonts w:hint="eastAsia" w:ascii="仿宋_GB2312" w:hAnsi="仿宋_GB2312" w:eastAsia="仿宋_GB2312" w:cs="仿宋_GB2312"/>
          <w:sz w:val="32"/>
          <w:szCs w:val="32"/>
          <w:rPrChange w:id="199" w:author="徐晓燕" w:date="2022-01-20T09:17:21Z">
            <w:rPr>
              <w:rFonts w:eastAsia="仿宋_GB2312"/>
              <w:sz w:val="32"/>
              <w:szCs w:val="32"/>
            </w:rPr>
          </w:rPrChange>
        </w:rPr>
        <w:t>广东省人民政府</w:t>
      </w:r>
    </w:p>
    <w:p>
      <w:pPr>
        <w:widowControl/>
        <w:spacing w:line="580" w:lineRule="exact"/>
        <w:ind w:firstLine="645"/>
        <w:jc w:val="center"/>
        <w:textAlignment w:val="baseline"/>
        <w:rPr>
          <w:del w:id="201" w:author="徐晓燕" w:date="2022-01-20T09:16:49Z"/>
          <w:rFonts w:hint="eastAsia" w:eastAsia="仿宋_GB2312"/>
          <w:sz w:val="32"/>
          <w:szCs w:val="32"/>
        </w:rPr>
        <w:pPrChange w:id="200" w:author="NTKO" w:date="2022-03-01T16:01:21Z">
          <w:pPr>
            <w:widowControl/>
            <w:spacing w:line="600" w:lineRule="exact"/>
            <w:ind w:firstLine="645"/>
            <w:jc w:val="center"/>
            <w:textAlignment w:val="baseline"/>
          </w:pPr>
        </w:pPrChange>
      </w:pPr>
      <w:r>
        <w:rPr>
          <w:rFonts w:hint="eastAsia" w:ascii="仿宋_GB2312" w:hAnsi="仿宋_GB2312" w:eastAsia="仿宋_GB2312" w:cs="仿宋_GB2312"/>
          <w:sz w:val="32"/>
          <w:szCs w:val="32"/>
          <w:rPrChange w:id="202" w:author="徐晓燕" w:date="2022-01-20T09:17:21Z">
            <w:rPr>
              <w:rFonts w:hint="eastAsia" w:eastAsia="仿宋_GB2312"/>
              <w:sz w:val="32"/>
              <w:szCs w:val="32"/>
            </w:rPr>
          </w:rPrChange>
        </w:rPr>
        <w:t xml:space="preserve">                      </w:t>
      </w:r>
      <w:ins w:id="203" w:author="NTKO" w:date="2022-03-01T16:01:25Z">
        <w:r>
          <w:rPr>
            <w:rFonts w:hint="eastAsia" w:ascii="仿宋_GB2312" w:hAnsi="仿宋_GB2312" w:eastAsia="仿宋_GB2312" w:cs="仿宋_GB2312"/>
            <w:sz w:val="32"/>
            <w:szCs w:val="32"/>
            <w:lang w:val="en-US" w:eastAsia="zh-CN"/>
          </w:rPr>
          <w:t xml:space="preserve">  </w:t>
        </w:r>
      </w:ins>
      <w:ins w:id="204" w:author="NTKO" w:date="2022-03-01T16:01:26Z">
        <w:r>
          <w:rPr>
            <w:rFonts w:hint="eastAsia" w:ascii="仿宋_GB2312" w:hAnsi="仿宋_GB2312" w:eastAsia="仿宋_GB2312" w:cs="仿宋_GB2312"/>
            <w:sz w:val="32"/>
            <w:szCs w:val="32"/>
            <w:lang w:val="en-US" w:eastAsia="zh-CN"/>
          </w:rPr>
          <w:t xml:space="preserve">        </w:t>
        </w:r>
      </w:ins>
      <w:ins w:id="205" w:author="NTKO" w:date="2022-03-01T16:01:27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rPrChange w:id="206" w:author="徐晓燕" w:date="2022-01-20T09:17:21Z">
            <w:rPr>
              <w:rFonts w:hint="eastAsia" w:eastAsia="仿宋_GB2312"/>
              <w:sz w:val="32"/>
              <w:szCs w:val="32"/>
            </w:rPr>
          </w:rPrChange>
        </w:rPr>
        <w:t xml:space="preserve"> </w:t>
      </w:r>
      <w:r>
        <w:rPr>
          <w:rFonts w:hint="eastAsia" w:ascii="仿宋_GB2312" w:hAnsi="仿宋_GB2312" w:eastAsia="仿宋_GB2312" w:cs="仿宋_GB2312"/>
          <w:sz w:val="32"/>
          <w:szCs w:val="32"/>
          <w:lang w:val="en-US" w:eastAsia="zh-CN"/>
          <w:rPrChange w:id="207" w:author="徐晓燕" w:date="2022-01-20T09:17:21Z">
            <w:rPr>
              <w:rFonts w:hint="eastAsia" w:eastAsia="仿宋_GB2312"/>
              <w:sz w:val="32"/>
              <w:szCs w:val="32"/>
              <w:lang w:val="en-US" w:eastAsia="zh-CN"/>
            </w:rPr>
          </w:rPrChange>
        </w:rPr>
        <w:t>202</w:t>
      </w:r>
      <w:del w:id="208" w:author="徐晓燕" w:date="2022-01-20T09:13:14Z">
        <w:r>
          <w:rPr>
            <w:rFonts w:hint="eastAsia" w:ascii="仿宋_GB2312" w:hAnsi="仿宋_GB2312" w:eastAsia="仿宋_GB2312" w:cs="仿宋_GB2312"/>
            <w:sz w:val="32"/>
            <w:szCs w:val="32"/>
            <w:lang w:val="en-US" w:eastAsia="zh-CN"/>
            <w:rPrChange w:id="209" w:author="徐晓燕" w:date="2022-01-20T09:17:21Z">
              <w:rPr>
                <w:rFonts w:hint="default" w:eastAsia="仿宋_GB2312"/>
                <w:sz w:val="32"/>
                <w:szCs w:val="32"/>
                <w:lang w:val="en-US" w:eastAsia="zh-CN"/>
              </w:rPr>
            </w:rPrChange>
          </w:rPr>
          <w:delText>1</w:delText>
        </w:r>
      </w:del>
      <w:ins w:id="210" w:author="徐晓燕" w:date="2022-01-20T09:13:14Z">
        <w:r>
          <w:rPr>
            <w:rFonts w:hint="eastAsia" w:ascii="仿宋_GB2312" w:hAnsi="仿宋_GB2312" w:eastAsia="仿宋_GB2312" w:cs="仿宋_GB2312"/>
            <w:sz w:val="32"/>
            <w:szCs w:val="32"/>
            <w:lang w:val="en-US" w:eastAsia="zh-CN"/>
            <w:rPrChange w:id="211" w:author="徐晓燕" w:date="2022-01-20T09:17:21Z">
              <w:rPr>
                <w:rFonts w:hint="eastAsia" w:eastAsia="仿宋_GB2312"/>
                <w:sz w:val="32"/>
                <w:szCs w:val="32"/>
                <w:lang w:val="en-US" w:eastAsia="zh-CN"/>
              </w:rPr>
            </w:rPrChange>
          </w:rPr>
          <w:t>2</w:t>
        </w:r>
      </w:ins>
      <w:r>
        <w:rPr>
          <w:rFonts w:hint="eastAsia" w:ascii="仿宋_GB2312" w:hAnsi="仿宋_GB2312" w:eastAsia="仿宋_GB2312" w:cs="仿宋_GB2312"/>
          <w:sz w:val="32"/>
          <w:szCs w:val="32"/>
          <w:rPrChange w:id="212" w:author="徐晓燕" w:date="2022-01-20T09:17:21Z">
            <w:rPr>
              <w:rFonts w:hint="eastAsia" w:eastAsia="仿宋_GB2312"/>
              <w:sz w:val="32"/>
              <w:szCs w:val="32"/>
            </w:rPr>
          </w:rPrChange>
        </w:rPr>
        <w:t xml:space="preserve"> </w:t>
      </w:r>
      <w:r>
        <w:rPr>
          <w:rFonts w:hint="eastAsia" w:ascii="仿宋_GB2312" w:hAnsi="仿宋_GB2312" w:eastAsia="仿宋_GB2312" w:cs="仿宋_GB2312"/>
          <w:sz w:val="32"/>
          <w:szCs w:val="32"/>
          <w:rPrChange w:id="213" w:author="徐晓燕" w:date="2022-01-20T09:17:21Z">
            <w:rPr>
              <w:rFonts w:eastAsia="仿宋_GB2312"/>
              <w:sz w:val="32"/>
              <w:szCs w:val="32"/>
            </w:rPr>
          </w:rPrChange>
        </w:rPr>
        <w:t>年</w:t>
      </w:r>
      <w:r>
        <w:rPr>
          <w:rFonts w:hint="eastAsia" w:ascii="仿宋_GB2312" w:hAnsi="仿宋_GB2312" w:eastAsia="仿宋_GB2312" w:cs="仿宋_GB2312"/>
          <w:sz w:val="32"/>
          <w:szCs w:val="32"/>
          <w:lang w:val="en-US" w:eastAsia="zh-CN"/>
          <w:rPrChange w:id="214" w:author="徐晓燕" w:date="2022-01-20T09:17:21Z">
            <w:rPr>
              <w:rFonts w:hint="eastAsia" w:eastAsia="仿宋_GB2312"/>
              <w:sz w:val="32"/>
              <w:szCs w:val="32"/>
              <w:lang w:val="en-US" w:eastAsia="zh-CN"/>
            </w:rPr>
          </w:rPrChange>
        </w:rPr>
        <w:t>1</w:t>
      </w:r>
      <w:del w:id="215" w:author="徐晓燕" w:date="2022-01-20T09:13:16Z">
        <w:r>
          <w:rPr>
            <w:rFonts w:hint="eastAsia" w:ascii="仿宋_GB2312" w:hAnsi="仿宋_GB2312" w:eastAsia="仿宋_GB2312" w:cs="仿宋_GB2312"/>
            <w:sz w:val="32"/>
            <w:szCs w:val="32"/>
            <w:lang w:val="en-US" w:eastAsia="zh-CN"/>
            <w:rPrChange w:id="216" w:author="徐晓燕" w:date="2022-01-20T09:17:21Z">
              <w:rPr>
                <w:rFonts w:hint="eastAsia" w:eastAsia="仿宋_GB2312"/>
                <w:sz w:val="32"/>
                <w:szCs w:val="32"/>
                <w:lang w:val="en-US" w:eastAsia="zh-CN"/>
              </w:rPr>
            </w:rPrChange>
          </w:rPr>
          <w:delText>2</w:delText>
        </w:r>
      </w:del>
      <w:r>
        <w:rPr>
          <w:rFonts w:hint="eastAsia" w:ascii="仿宋_GB2312" w:hAnsi="仿宋_GB2312" w:eastAsia="仿宋_GB2312" w:cs="仿宋_GB2312"/>
          <w:sz w:val="32"/>
          <w:szCs w:val="32"/>
          <w:rPrChange w:id="217" w:author="徐晓燕" w:date="2022-01-20T09:17:21Z">
            <w:rPr>
              <w:rFonts w:eastAsia="仿宋_GB2312"/>
              <w:sz w:val="32"/>
              <w:szCs w:val="32"/>
            </w:rPr>
          </w:rPrChange>
        </w:rPr>
        <w:t>月</w:t>
      </w:r>
      <w:del w:id="218" w:author="徐晓燕" w:date="2022-01-20T11:06:00Z">
        <w:r>
          <w:rPr>
            <w:rFonts w:hint="default" w:ascii="仿宋_GB2312" w:hAnsi="仿宋_GB2312" w:eastAsia="仿宋_GB2312" w:cs="仿宋_GB2312"/>
            <w:sz w:val="32"/>
            <w:szCs w:val="32"/>
            <w:lang w:val="en-US" w:eastAsia="zh-CN"/>
            <w:rPrChange w:id="219" w:author="徐晓燕" w:date="2022-01-20T09:17:21Z">
              <w:rPr>
                <w:rFonts w:hint="default" w:eastAsia="仿宋_GB2312"/>
                <w:sz w:val="32"/>
                <w:szCs w:val="32"/>
                <w:lang w:val="en-US" w:eastAsia="zh-CN"/>
              </w:rPr>
            </w:rPrChange>
          </w:rPr>
          <w:delText>16</w:delText>
        </w:r>
      </w:del>
      <w:ins w:id="220" w:author="徐晓燕" w:date="2022-01-20T11:06:00Z">
        <w:r>
          <w:rPr>
            <w:rFonts w:hint="eastAsia" w:ascii="仿宋_GB2312" w:hAnsi="仿宋_GB2312" w:eastAsia="仿宋_GB2312" w:cs="仿宋_GB2312"/>
            <w:sz w:val="32"/>
            <w:szCs w:val="32"/>
            <w:lang w:val="en-US" w:eastAsia="zh-CN"/>
          </w:rPr>
          <w:t>18</w:t>
        </w:r>
      </w:ins>
      <w:r>
        <w:rPr>
          <w:rFonts w:eastAsia="仿宋_GB2312"/>
          <w:sz w:val="32"/>
          <w:szCs w:val="32"/>
        </w:rPr>
        <w:t>日</w:t>
      </w:r>
    </w:p>
    <w:p>
      <w:pPr>
        <w:widowControl/>
        <w:spacing w:line="580" w:lineRule="exact"/>
        <w:ind w:firstLine="645"/>
        <w:jc w:val="center"/>
        <w:textAlignment w:val="baseline"/>
        <w:rPr>
          <w:del w:id="222" w:author="徐晓燕" w:date="2022-01-20T09:16:48Z"/>
          <w:rFonts w:hint="eastAsia" w:eastAsia="仿宋_GB2312"/>
          <w:sz w:val="32"/>
          <w:szCs w:val="32"/>
        </w:rPr>
        <w:pPrChange w:id="221" w:author="NTKO" w:date="2022-03-01T16:01:21Z">
          <w:pPr>
            <w:widowControl/>
            <w:spacing w:line="600" w:lineRule="exact"/>
            <w:textAlignment w:val="baseline"/>
          </w:pPr>
        </w:pPrChange>
      </w:pPr>
    </w:p>
    <w:p>
      <w:pPr>
        <w:widowControl/>
        <w:spacing w:line="580" w:lineRule="exact"/>
        <w:ind w:firstLine="645"/>
        <w:jc w:val="center"/>
        <w:textAlignment w:val="baseline"/>
        <w:rPr>
          <w:del w:id="224" w:author="NTKO" w:date="2022-03-01T15:59:36Z"/>
          <w:rFonts w:hint="eastAsia" w:eastAsia="仿宋_GB2312"/>
          <w:sz w:val="32"/>
          <w:szCs w:val="32"/>
        </w:rPr>
        <w:pPrChange w:id="223" w:author="NTKO" w:date="2022-03-01T16:01:21Z">
          <w:pPr>
            <w:widowControl/>
            <w:spacing w:line="600" w:lineRule="exact"/>
            <w:textAlignment w:val="baseline"/>
          </w:pPr>
        </w:pPrChange>
      </w:pPr>
    </w:p>
    <w:p>
      <w:pPr>
        <w:widowControl/>
        <w:spacing w:line="580" w:lineRule="exact"/>
        <w:textAlignment w:val="baseline"/>
        <w:rPr>
          <w:del w:id="226" w:author="NTKO" w:date="2022-03-01T15:59:36Z"/>
          <w:rFonts w:hint="eastAsia" w:eastAsia="仿宋_GB2312"/>
          <w:sz w:val="32"/>
          <w:szCs w:val="32"/>
        </w:rPr>
        <w:pPrChange w:id="225" w:author="NTKO" w:date="2022-03-01T16:01:21Z">
          <w:pPr>
            <w:widowControl/>
            <w:spacing w:line="600" w:lineRule="exact"/>
            <w:textAlignment w:val="baseline"/>
          </w:pPr>
        </w:pPrChange>
      </w:pPr>
    </w:p>
    <w:p>
      <w:pPr>
        <w:widowControl/>
        <w:spacing w:line="580" w:lineRule="exact"/>
        <w:textAlignment w:val="baseline"/>
        <w:rPr>
          <w:del w:id="228" w:author="NTKO" w:date="2022-03-01T15:59:35Z"/>
          <w:rFonts w:hint="eastAsia" w:eastAsia="仿宋_GB2312"/>
          <w:sz w:val="32"/>
          <w:szCs w:val="32"/>
        </w:rPr>
        <w:pPrChange w:id="227" w:author="NTKO" w:date="2022-03-01T16:01:21Z">
          <w:pPr>
            <w:widowControl/>
            <w:spacing w:line="600" w:lineRule="exact"/>
            <w:textAlignment w:val="baseline"/>
          </w:pPr>
        </w:pPrChange>
      </w:pPr>
    </w:p>
    <w:p>
      <w:pPr>
        <w:widowControl/>
        <w:spacing w:line="580" w:lineRule="exact"/>
        <w:textAlignment w:val="baseline"/>
        <w:rPr>
          <w:del w:id="230" w:author="NTKO" w:date="2022-03-01T15:59:35Z"/>
          <w:rFonts w:hint="eastAsia" w:eastAsia="仿宋_GB2312"/>
          <w:sz w:val="32"/>
          <w:szCs w:val="32"/>
        </w:rPr>
        <w:pPrChange w:id="229" w:author="NTKO" w:date="2022-03-01T16:01:21Z">
          <w:pPr>
            <w:widowControl/>
            <w:spacing w:line="600" w:lineRule="exact"/>
            <w:textAlignment w:val="baseline"/>
          </w:pPr>
        </w:pPrChange>
      </w:pPr>
    </w:p>
    <w:p>
      <w:pPr>
        <w:widowControl/>
        <w:spacing w:line="580" w:lineRule="exact"/>
        <w:textAlignment w:val="baseline"/>
        <w:rPr>
          <w:del w:id="232" w:author="NTKO" w:date="2022-03-01T15:59:35Z"/>
          <w:rFonts w:hint="eastAsia" w:eastAsia="仿宋_GB2312"/>
          <w:color w:val="auto"/>
          <w:sz w:val="32"/>
          <w:szCs w:val="32"/>
          <w:rPrChange w:id="233" w:author="NTKO" w:date="2022-03-01T15:59:29Z">
            <w:rPr>
              <w:del w:id="234" w:author="NTKO" w:date="2022-03-01T15:59:35Z"/>
              <w:rFonts w:hint="eastAsia" w:eastAsia="仿宋_GB2312"/>
              <w:sz w:val="32"/>
              <w:szCs w:val="32"/>
            </w:rPr>
          </w:rPrChange>
        </w:rPr>
        <w:pPrChange w:id="231" w:author="NTKO" w:date="2022-03-01T16:01:21Z">
          <w:pPr>
            <w:widowControl/>
            <w:spacing w:line="600" w:lineRule="exact"/>
            <w:textAlignment w:val="baseline"/>
          </w:pPr>
        </w:pPrChange>
      </w:pPr>
    </w:p>
    <w:p>
      <w:pPr>
        <w:widowControl/>
        <w:spacing w:line="580" w:lineRule="exact"/>
        <w:textAlignment w:val="baseline"/>
        <w:rPr>
          <w:del w:id="236" w:author="NTKO" w:date="2022-03-01T15:59:35Z"/>
          <w:rFonts w:hint="eastAsia" w:eastAsia="仿宋_GB2312"/>
          <w:sz w:val="32"/>
          <w:szCs w:val="32"/>
        </w:rPr>
        <w:pPrChange w:id="235" w:author="NTKO" w:date="2022-03-01T16:01:21Z">
          <w:pPr>
            <w:widowControl/>
            <w:spacing w:line="600" w:lineRule="exact"/>
            <w:textAlignment w:val="baseline"/>
          </w:pPr>
        </w:pPrChange>
      </w:pPr>
    </w:p>
    <w:p>
      <w:pPr>
        <w:widowControl/>
        <w:spacing w:line="580" w:lineRule="exact"/>
        <w:textAlignment w:val="baseline"/>
        <w:rPr>
          <w:del w:id="238" w:author="NTKO" w:date="2022-03-01T15:59:35Z"/>
          <w:rFonts w:hint="eastAsia" w:eastAsia="仿宋_GB2312"/>
          <w:sz w:val="32"/>
          <w:szCs w:val="32"/>
        </w:rPr>
        <w:pPrChange w:id="237" w:author="NTKO" w:date="2022-03-01T16:01:21Z">
          <w:pPr>
            <w:widowControl/>
            <w:spacing w:line="600" w:lineRule="exact"/>
            <w:textAlignment w:val="baseline"/>
          </w:pPr>
        </w:pPrChange>
      </w:pPr>
    </w:p>
    <w:p>
      <w:pPr>
        <w:widowControl/>
        <w:spacing w:line="580" w:lineRule="exact"/>
        <w:textAlignment w:val="baseline"/>
        <w:rPr>
          <w:del w:id="240" w:author="NTKO" w:date="2022-03-01T15:59:35Z"/>
          <w:rFonts w:hint="eastAsia" w:eastAsia="仿宋_GB2312"/>
          <w:sz w:val="32"/>
          <w:szCs w:val="32"/>
        </w:rPr>
        <w:pPrChange w:id="239" w:author="NTKO" w:date="2022-03-01T16:01:21Z">
          <w:pPr>
            <w:widowControl/>
            <w:spacing w:line="600" w:lineRule="exact"/>
            <w:textAlignment w:val="baseline"/>
          </w:pPr>
        </w:pPrChange>
      </w:pPr>
    </w:p>
    <w:p>
      <w:pPr>
        <w:widowControl/>
        <w:spacing w:line="580" w:lineRule="exact"/>
        <w:textAlignment w:val="baseline"/>
        <w:rPr>
          <w:del w:id="242" w:author="NTKO" w:date="2022-03-01T15:59:35Z"/>
          <w:rFonts w:hint="eastAsia" w:eastAsia="仿宋_GB2312"/>
          <w:sz w:val="32"/>
          <w:szCs w:val="32"/>
        </w:rPr>
        <w:pPrChange w:id="241" w:author="NTKO" w:date="2022-03-01T16:01:21Z">
          <w:pPr>
            <w:widowControl/>
            <w:spacing w:line="600" w:lineRule="exact"/>
            <w:textAlignment w:val="baseline"/>
          </w:pPr>
        </w:pPrChange>
      </w:pPr>
    </w:p>
    <w:p>
      <w:pPr>
        <w:widowControl/>
        <w:spacing w:line="580" w:lineRule="exact"/>
        <w:textAlignment w:val="baseline"/>
        <w:rPr>
          <w:del w:id="244" w:author="NTKO" w:date="2022-03-01T15:59:34Z"/>
          <w:rFonts w:hint="eastAsia" w:eastAsia="仿宋_GB2312"/>
          <w:sz w:val="32"/>
          <w:szCs w:val="32"/>
        </w:rPr>
        <w:pPrChange w:id="243" w:author="NTKO" w:date="2022-03-01T16:01:21Z">
          <w:pPr>
            <w:widowControl/>
            <w:spacing w:line="600" w:lineRule="exact"/>
            <w:textAlignment w:val="baseline"/>
          </w:pPr>
        </w:pPrChange>
      </w:pPr>
    </w:p>
    <w:p>
      <w:pPr>
        <w:widowControl/>
        <w:spacing w:line="580" w:lineRule="exact"/>
        <w:textAlignment w:val="baseline"/>
        <w:rPr>
          <w:del w:id="246" w:author="NTKO" w:date="2022-03-01T16:00:06Z"/>
          <w:rFonts w:hint="eastAsia" w:eastAsia="仿宋_GB2312"/>
          <w:sz w:val="32"/>
          <w:szCs w:val="32"/>
        </w:rPr>
        <w:pPrChange w:id="245" w:author="NTKO" w:date="2022-03-01T16:01:21Z">
          <w:pPr>
            <w:widowControl/>
            <w:spacing w:line="600" w:lineRule="exact"/>
            <w:textAlignment w:val="baseline"/>
          </w:pPr>
        </w:pPrChange>
      </w:pPr>
    </w:p>
    <w:p>
      <w:pPr>
        <w:widowControl/>
        <w:spacing w:line="580" w:lineRule="exact"/>
        <w:textAlignment w:val="baseline"/>
        <w:rPr>
          <w:rFonts w:hint="eastAsia" w:eastAsia="仿宋_GB2312"/>
          <w:sz w:val="32"/>
          <w:szCs w:val="32"/>
        </w:rPr>
        <w:pPrChange w:id="247" w:author="NTKO" w:date="2022-03-01T16:01:21Z">
          <w:pPr>
            <w:widowControl/>
            <w:spacing w:line="600" w:lineRule="exact"/>
            <w:textAlignment w:val="baseline"/>
          </w:pPr>
        </w:pPrChange>
      </w:pPr>
    </w:p>
    <w:p>
      <w:pPr>
        <w:spacing w:line="580" w:lineRule="exact"/>
        <w:rPr>
          <w:rFonts w:hint="eastAsia" w:ascii="黑体" w:hAnsi="黑体" w:eastAsia="黑体"/>
          <w:sz w:val="32"/>
          <w:szCs w:val="32"/>
        </w:rPr>
        <w:pPrChange w:id="248" w:author="NTKO" w:date="2022-03-01T16:01:21Z">
          <w:pPr>
            <w:spacing w:line="600" w:lineRule="exact"/>
          </w:pPr>
        </w:pPrChange>
      </w:pPr>
      <w:r>
        <w:rPr>
          <w:rFonts w:hint="eastAsia" w:ascii="黑体" w:hAnsi="黑体" w:eastAsia="黑体"/>
          <w:sz w:val="32"/>
          <w:szCs w:val="32"/>
        </w:rPr>
        <w:t>公开方式：</w:t>
      </w:r>
      <w:r>
        <w:rPr>
          <w:rFonts w:hint="eastAsia" w:eastAsia="仿宋_GB2312"/>
          <w:sz w:val="32"/>
          <w:szCs w:val="32"/>
        </w:rPr>
        <w:t>主动公开</w:t>
      </w:r>
    </w:p>
    <w:p>
      <w:pPr>
        <w:spacing w:line="580" w:lineRule="exact"/>
        <w:ind w:left="1730" w:leftChars="380" w:hanging="948" w:hangingChars="300"/>
        <w:rPr>
          <w:rFonts w:hint="eastAsia" w:eastAsia="仿宋_GB2312"/>
          <w:color w:val="auto"/>
          <w:sz w:val="28"/>
          <w:szCs w:val="28"/>
          <w:rPrChange w:id="250" w:author="NTKO" w:date="2022-03-01T15:59:32Z">
            <w:rPr>
              <w:rFonts w:hint="eastAsia" w:eastAsia="仿宋_GB2312"/>
              <w:sz w:val="28"/>
              <w:szCs w:val="28"/>
            </w:rPr>
          </w:rPrChange>
        </w:rPr>
        <w:pPrChange w:id="249" w:author="NTKO" w:date="2022-03-01T16:01:58Z">
          <w:pPr>
            <w:spacing w:line="600" w:lineRule="exact"/>
            <w:ind w:left="0" w:leftChars="0" w:firstLine="0" w:firstLineChars="0"/>
          </w:pPr>
        </w:pPrChange>
      </w:pPr>
      <w:r>
        <w:rPr>
          <w:rFonts w:eastAsia="仿宋_GB2312"/>
          <w:color w:val="auto"/>
          <w:sz w:val="32"/>
          <w:szCs w:val="32"/>
          <w:rPrChange w:id="251" w:author="NTKO" w:date="2022-03-01T15:59:32Z">
            <w:rPr>
              <w:rFonts w:eastAsia="仿宋_GB2312"/>
              <w:sz w:val="32"/>
              <w:szCs w:val="32"/>
            </w:rPr>
          </w:rPrChange>
        </w:rPr>
        <w:t>抄</w:t>
      </w:r>
      <w:ins w:id="252" w:author="清风心雨" w:date="2022-01-20T11:41:01Z">
        <w:del w:id="253" w:author="NTKO" w:date="2022-03-01T16:00:16Z">
          <w:r>
            <w:rPr>
              <w:rFonts w:hint="eastAsia" w:eastAsia="仿宋_GB2312"/>
              <w:color w:val="auto"/>
              <w:sz w:val="32"/>
              <w:szCs w:val="32"/>
              <w:lang w:val="en-US" w:eastAsia="zh-CN"/>
              <w:rPrChange w:id="254" w:author="NTKO" w:date="2022-03-01T15:59:32Z">
                <w:rPr>
                  <w:rFonts w:hint="eastAsia" w:eastAsia="仿宋_GB2312"/>
                  <w:sz w:val="32"/>
                  <w:szCs w:val="32"/>
                  <w:lang w:val="en-US" w:eastAsia="zh-CN"/>
                </w:rPr>
              </w:rPrChange>
            </w:rPr>
            <w:delText xml:space="preserve"> </w:delText>
          </w:r>
        </w:del>
      </w:ins>
      <w:ins w:id="257" w:author="清风心雨" w:date="2022-01-20T11:41:01Z">
        <w:del w:id="258" w:author="NTKO" w:date="2022-03-01T16:00:16Z">
          <w:r>
            <w:rPr>
              <w:rFonts w:hint="eastAsia" w:eastAsia="仿宋_GB2312"/>
              <w:color w:val="auto"/>
              <w:sz w:val="32"/>
              <w:szCs w:val="32"/>
              <w:lang w:val="en-US" w:eastAsia="zh-CN"/>
              <w:rPrChange w:id="259" w:author="NTKO" w:date="2022-03-01T15:59:32Z">
                <w:rPr>
                  <w:rFonts w:hint="eastAsia" w:eastAsia="仿宋_GB2312"/>
                  <w:sz w:val="32"/>
                  <w:szCs w:val="32"/>
                  <w:lang w:val="en-US" w:eastAsia="zh-CN"/>
                </w:rPr>
              </w:rPrChange>
            </w:rPr>
            <w:delText xml:space="preserve"> </w:delText>
          </w:r>
        </w:del>
      </w:ins>
      <w:ins w:id="262" w:author="清风心雨" w:date="2022-01-20T11:41:01Z">
        <w:del w:id="263" w:author="NTKO" w:date="2022-03-01T16:00:16Z">
          <w:r>
            <w:rPr>
              <w:rFonts w:hint="eastAsia" w:eastAsia="仿宋_GB2312"/>
              <w:color w:val="auto"/>
              <w:sz w:val="32"/>
              <w:szCs w:val="32"/>
              <w:lang w:val="en-US" w:eastAsia="zh-CN"/>
              <w:rPrChange w:id="264" w:author="NTKO" w:date="2022-03-01T15:59:32Z">
                <w:rPr>
                  <w:rFonts w:hint="eastAsia" w:eastAsia="仿宋_GB2312"/>
                  <w:sz w:val="32"/>
                  <w:szCs w:val="32"/>
                  <w:lang w:val="en-US" w:eastAsia="zh-CN"/>
                </w:rPr>
              </w:rPrChange>
            </w:rPr>
            <w:delText xml:space="preserve"> </w:delText>
          </w:r>
        </w:del>
      </w:ins>
      <w:ins w:id="267" w:author="清风心雨" w:date="2022-01-20T11:41:02Z">
        <w:del w:id="268" w:author="NTKO" w:date="2022-03-01T16:00:15Z">
          <w:r>
            <w:rPr>
              <w:rFonts w:hint="eastAsia" w:eastAsia="仿宋_GB2312"/>
              <w:color w:val="auto"/>
              <w:sz w:val="32"/>
              <w:szCs w:val="32"/>
              <w:lang w:val="en-US" w:eastAsia="zh-CN"/>
              <w:rPrChange w:id="269" w:author="NTKO" w:date="2022-03-01T15:59:32Z">
                <w:rPr>
                  <w:rFonts w:hint="eastAsia" w:eastAsia="仿宋_GB2312"/>
                  <w:sz w:val="32"/>
                  <w:szCs w:val="32"/>
                  <w:lang w:val="en-US" w:eastAsia="zh-CN"/>
                </w:rPr>
              </w:rPrChange>
            </w:rPr>
            <w:delText xml:space="preserve"> </w:delText>
          </w:r>
        </w:del>
      </w:ins>
      <w:r>
        <w:rPr>
          <w:rFonts w:eastAsia="仿宋_GB2312"/>
          <w:color w:val="auto"/>
          <w:sz w:val="32"/>
          <w:szCs w:val="32"/>
          <w:rPrChange w:id="272" w:author="NTKO" w:date="2022-03-01T15:59:32Z">
            <w:rPr>
              <w:rFonts w:eastAsia="仿宋_GB2312"/>
              <w:sz w:val="32"/>
              <w:szCs w:val="32"/>
            </w:rPr>
          </w:rPrChange>
        </w:rPr>
        <w:t>送：</w:t>
      </w:r>
      <w:r>
        <w:rPr>
          <w:rFonts w:hint="eastAsia" w:eastAsia="仿宋_GB2312"/>
          <w:color w:val="auto"/>
          <w:sz w:val="32"/>
          <w:szCs w:val="32"/>
          <w:rPrChange w:id="273" w:author="NTKO" w:date="2022-03-01T15:59:32Z">
            <w:rPr>
              <w:rFonts w:hint="eastAsia" w:eastAsia="仿宋_GB2312"/>
              <w:sz w:val="32"/>
              <w:szCs w:val="32"/>
            </w:rPr>
          </w:rPrChange>
        </w:rPr>
        <w:t>国家自然</w:t>
      </w:r>
      <w:r>
        <w:rPr>
          <w:rFonts w:hint="eastAsia" w:eastAsia="仿宋_GB2312"/>
          <w:color w:val="auto"/>
          <w:sz w:val="32"/>
          <w:szCs w:val="32"/>
          <w:rPrChange w:id="274" w:author="徐晓燕" w:date="2022-01-20T11:06:12Z">
            <w:rPr>
              <w:rFonts w:hint="eastAsia" w:eastAsia="仿宋_GB2312"/>
              <w:sz w:val="32"/>
              <w:szCs w:val="32"/>
            </w:rPr>
          </w:rPrChange>
        </w:rPr>
        <w:t>资源督察广州局，财政部广东</w:t>
      </w:r>
      <w:r>
        <w:rPr>
          <w:rFonts w:hint="eastAsia" w:eastAsia="仿宋_GB2312"/>
          <w:color w:val="auto"/>
          <w:sz w:val="32"/>
          <w:szCs w:val="32"/>
          <w:lang w:eastAsia="zh-CN"/>
          <w:rPrChange w:id="275" w:author="徐晓燕" w:date="2022-01-20T11:06:12Z">
            <w:rPr>
              <w:rFonts w:hint="eastAsia" w:eastAsia="仿宋_GB2312"/>
              <w:sz w:val="32"/>
              <w:szCs w:val="32"/>
              <w:lang w:eastAsia="zh-CN"/>
            </w:rPr>
          </w:rPrChange>
        </w:rPr>
        <w:t>监管局</w:t>
      </w:r>
      <w:r>
        <w:rPr>
          <w:rFonts w:hint="eastAsia" w:eastAsia="仿宋_GB2312"/>
          <w:color w:val="auto"/>
          <w:sz w:val="32"/>
          <w:szCs w:val="32"/>
          <w:rPrChange w:id="276" w:author="徐晓燕" w:date="2022-01-20T11:06:12Z">
            <w:rPr>
              <w:rFonts w:hint="eastAsia" w:eastAsia="仿宋_GB2312"/>
              <w:sz w:val="32"/>
              <w:szCs w:val="32"/>
            </w:rPr>
          </w:rPrChange>
        </w:rPr>
        <w:t>，</w:t>
      </w:r>
      <w:r>
        <w:rPr>
          <w:rFonts w:hint="eastAsia" w:eastAsia="仿宋_GB2312"/>
          <w:color w:val="auto"/>
          <w:sz w:val="32"/>
          <w:szCs w:val="32"/>
          <w:rPrChange w:id="277" w:author="NTKO" w:date="2022-03-01T15:59:32Z">
            <w:rPr>
              <w:rFonts w:hint="eastAsia" w:eastAsia="仿宋_GB2312"/>
              <w:color w:val="FF0000"/>
              <w:sz w:val="32"/>
              <w:szCs w:val="32"/>
            </w:rPr>
          </w:rPrChange>
        </w:rPr>
        <w:t>省财政厅、</w:t>
      </w:r>
      <w:r>
        <w:rPr>
          <w:rFonts w:hint="eastAsia" w:eastAsia="仿宋_GB2312"/>
          <w:color w:val="auto"/>
          <w:sz w:val="32"/>
          <w:szCs w:val="32"/>
          <w:lang w:eastAsia="zh-CN"/>
          <w:rPrChange w:id="278" w:author="NTKO" w:date="2022-03-01T15:59:32Z">
            <w:rPr>
              <w:rFonts w:hint="eastAsia" w:eastAsia="仿宋_GB2312"/>
              <w:color w:val="FF0000"/>
              <w:sz w:val="32"/>
              <w:szCs w:val="32"/>
              <w:lang w:eastAsia="zh-CN"/>
            </w:rPr>
          </w:rPrChange>
        </w:rPr>
        <w:t>省人力资源和社会保障厅、</w:t>
      </w:r>
      <w:r>
        <w:rPr>
          <w:rFonts w:hint="eastAsia" w:eastAsia="仿宋_GB2312"/>
          <w:color w:val="auto"/>
          <w:sz w:val="32"/>
          <w:szCs w:val="32"/>
          <w:rPrChange w:id="279" w:author="NTKO" w:date="2022-03-01T15:59:32Z">
            <w:rPr>
              <w:rFonts w:hint="eastAsia" w:eastAsia="仿宋_GB2312"/>
              <w:color w:val="FF0000"/>
              <w:sz w:val="32"/>
              <w:szCs w:val="32"/>
            </w:rPr>
          </w:rPrChange>
        </w:rPr>
        <w:t>省自然资源厅、</w:t>
      </w:r>
      <w:r>
        <w:rPr>
          <w:rFonts w:hint="eastAsia" w:eastAsia="仿宋_GB2312"/>
          <w:color w:val="auto"/>
          <w:sz w:val="32"/>
          <w:szCs w:val="32"/>
          <w:lang w:eastAsia="zh-CN"/>
          <w:rPrChange w:id="280" w:author="NTKO" w:date="2022-03-01T15:59:32Z">
            <w:rPr>
              <w:rFonts w:hint="eastAsia" w:eastAsia="仿宋_GB2312"/>
              <w:color w:val="FF0000"/>
              <w:sz w:val="32"/>
              <w:szCs w:val="32"/>
              <w:lang w:eastAsia="zh-CN"/>
            </w:rPr>
          </w:rPrChange>
        </w:rPr>
        <w:t>省农业农村厅、</w:t>
      </w:r>
      <w:r>
        <w:rPr>
          <w:rFonts w:hint="eastAsia" w:eastAsia="仿宋_GB2312"/>
          <w:color w:val="auto"/>
          <w:sz w:val="32"/>
          <w:szCs w:val="32"/>
          <w:rPrChange w:id="281" w:author="NTKO" w:date="2022-03-01T15:59:32Z">
            <w:rPr>
              <w:rFonts w:hint="eastAsia" w:eastAsia="仿宋_GB2312"/>
              <w:color w:val="FF0000"/>
              <w:sz w:val="32"/>
              <w:szCs w:val="32"/>
            </w:rPr>
          </w:rPrChange>
        </w:rPr>
        <w:t>国家税务总局广东</w:t>
      </w:r>
      <w:bookmarkStart w:id="0" w:name="_GoBack"/>
      <w:bookmarkEnd w:id="0"/>
      <w:r>
        <w:rPr>
          <w:rFonts w:hint="eastAsia" w:eastAsia="仿宋_GB2312"/>
          <w:color w:val="auto"/>
          <w:sz w:val="32"/>
          <w:szCs w:val="32"/>
          <w:rPrChange w:id="281" w:author="NTKO" w:date="2022-03-01T15:59:32Z">
            <w:rPr>
              <w:rFonts w:hint="eastAsia" w:eastAsia="仿宋_GB2312"/>
              <w:color w:val="FF0000"/>
              <w:sz w:val="32"/>
              <w:szCs w:val="32"/>
            </w:rPr>
          </w:rPrChange>
        </w:rPr>
        <w:t>省税务局。</w:t>
      </w:r>
    </w:p>
    <w:p>
      <w:pPr>
        <w:spacing w:line="580" w:lineRule="exact"/>
        <w:ind w:left="1207" w:leftChars="586" w:firstLine="3893" w:firstLineChars="1232"/>
        <w:rPr>
          <w:del w:id="283" w:author="NTKO" w:date="2022-03-01T16:01:39Z"/>
          <w:rFonts w:eastAsia="仿宋_GB2312"/>
          <w:color w:val="auto"/>
          <w:sz w:val="28"/>
          <w:szCs w:val="28"/>
          <w:rPrChange w:id="284" w:author="NTKO" w:date="2022-03-01T15:59:32Z">
            <w:rPr>
              <w:del w:id="285" w:author="NTKO" w:date="2022-03-01T16:01:39Z"/>
              <w:rFonts w:eastAsia="仿宋_GB2312"/>
              <w:sz w:val="28"/>
              <w:szCs w:val="28"/>
            </w:rPr>
          </w:rPrChange>
        </w:rPr>
        <w:pPrChange w:id="282" w:author="NTKO" w:date="2022-03-01T16:01:21Z">
          <w:pPr>
            <w:spacing w:line="600" w:lineRule="exact"/>
            <w:ind w:left="1207" w:leftChars="586" w:firstLine="3893" w:firstLineChars="1232"/>
          </w:pPr>
        </w:pPrChange>
      </w:pPr>
      <w:r>
        <w:rPr>
          <w:rFonts w:hint="eastAsia" w:eastAsia="仿宋_GB2312"/>
          <w:color w:val="auto"/>
          <w:sz w:val="32"/>
          <w:szCs w:val="32"/>
          <w:rPrChange w:id="286" w:author="NTKO" w:date="2022-03-01T15:59:32Z">
            <w:rPr>
              <w:rFonts w:hint="eastAsia" w:eastAsia="仿宋_GB2312"/>
              <w:sz w:val="32"/>
              <w:szCs w:val="32"/>
            </w:rPr>
          </w:rPrChange>
        </w:rPr>
        <w:t xml:space="preserve"> </w:t>
      </w:r>
      <w:ins w:id="287" w:author="NTKO" w:date="2022-03-01T16:01:42Z">
        <w:r>
          <w:rPr>
            <w:rFonts w:hint="eastAsia" w:eastAsia="仿宋_GB2312"/>
            <w:color w:val="auto"/>
            <w:sz w:val="32"/>
            <w:szCs w:val="32"/>
            <w:lang w:val="en-US" w:eastAsia="zh-CN"/>
          </w:rPr>
          <w:t xml:space="preserve">  </w:t>
        </w:r>
      </w:ins>
      <w:ins w:id="288" w:author="NTKO" w:date="2022-03-01T16:01:43Z">
        <w:r>
          <w:rPr>
            <w:rFonts w:hint="eastAsia" w:eastAsia="仿宋_GB2312"/>
            <w:color w:val="auto"/>
            <w:sz w:val="32"/>
            <w:szCs w:val="32"/>
            <w:lang w:val="en-US" w:eastAsia="zh-CN"/>
          </w:rPr>
          <w:t xml:space="preserve">     </w:t>
        </w:r>
      </w:ins>
      <w:ins w:id="289" w:author="NTKO" w:date="2022-03-01T16:01:44Z">
        <w:r>
          <w:rPr>
            <w:rFonts w:hint="eastAsia" w:eastAsia="仿宋_GB2312"/>
            <w:color w:val="auto"/>
            <w:sz w:val="32"/>
            <w:szCs w:val="32"/>
            <w:lang w:val="en-US" w:eastAsia="zh-CN"/>
          </w:rPr>
          <w:t xml:space="preserve"> </w:t>
        </w:r>
      </w:ins>
      <w:ins w:id="290" w:author="NTKO" w:date="2022-03-01T16:01:46Z">
        <w:r>
          <w:rPr>
            <w:rFonts w:hint="eastAsia" w:eastAsia="仿宋_GB2312"/>
            <w:color w:val="auto"/>
            <w:sz w:val="32"/>
            <w:szCs w:val="32"/>
            <w:lang w:val="en-US" w:eastAsia="zh-CN"/>
          </w:rPr>
          <w:t xml:space="preserve">  </w:t>
        </w:r>
      </w:ins>
      <w:ins w:id="291" w:author="NTKO" w:date="2022-03-01T16:01:47Z">
        <w:r>
          <w:rPr>
            <w:rFonts w:hint="eastAsia" w:eastAsia="仿宋_GB2312"/>
            <w:color w:val="auto"/>
            <w:sz w:val="32"/>
            <w:szCs w:val="32"/>
            <w:lang w:val="en-US" w:eastAsia="zh-CN"/>
          </w:rPr>
          <w:t xml:space="preserve"> </w:t>
        </w:r>
      </w:ins>
      <w:r>
        <w:rPr>
          <w:rFonts w:hint="eastAsia" w:eastAsia="仿宋_GB2312"/>
          <w:color w:val="auto"/>
          <w:sz w:val="32"/>
          <w:szCs w:val="32"/>
          <w:rPrChange w:id="292" w:author="NTKO" w:date="2022-03-01T15:59:32Z">
            <w:rPr>
              <w:rFonts w:hint="eastAsia" w:eastAsia="仿宋_GB2312"/>
              <w:sz w:val="32"/>
              <w:szCs w:val="32"/>
            </w:rPr>
          </w:rPrChange>
        </w:rPr>
        <w:t xml:space="preserve"> </w:t>
      </w:r>
      <w:ins w:id="293" w:author="NTKO" w:date="2022-03-01T16:01:31Z">
        <w:r>
          <w:rPr>
            <w:rFonts w:hint="eastAsia" w:eastAsia="仿宋_GB2312"/>
            <w:color w:val="auto"/>
            <w:sz w:val="32"/>
            <w:szCs w:val="32"/>
            <w:lang w:val="en-US" w:eastAsia="zh-CN"/>
          </w:rPr>
          <w:t>2022</w:t>
        </w:r>
      </w:ins>
      <w:r>
        <w:rPr>
          <w:rFonts w:hint="eastAsia" w:eastAsia="仿宋_GB2312"/>
          <w:color w:val="auto"/>
          <w:sz w:val="28"/>
          <w:szCs w:val="28"/>
          <w:rPrChange w:id="294" w:author="NTKO" w:date="2022-03-01T15:59:32Z">
            <w:rPr>
              <w:rFonts w:hint="eastAsia" w:eastAsia="仿宋_GB2312"/>
              <w:sz w:val="28"/>
              <w:szCs w:val="28"/>
            </w:rPr>
          </w:rPrChange>
        </w:rPr>
        <w:t>年</w:t>
      </w:r>
      <w:del w:id="295" w:author="NTKO" w:date="2022-03-01T16:01:33Z">
        <w:r>
          <w:rPr>
            <w:rFonts w:hint="default" w:eastAsia="仿宋_GB2312"/>
            <w:color w:val="auto"/>
            <w:sz w:val="32"/>
            <w:szCs w:val="32"/>
            <w:rPrChange w:id="296" w:author="NTKO" w:date="2022-03-01T15:59:32Z">
              <w:rPr>
                <w:rFonts w:hint="eastAsia" w:eastAsia="仿宋_GB2312"/>
                <w:sz w:val="32"/>
                <w:szCs w:val="32"/>
              </w:rPr>
            </w:rPrChange>
          </w:rPr>
          <w:delText xml:space="preserve">  </w:delText>
        </w:r>
      </w:del>
      <w:ins w:id="298" w:author="NTKO" w:date="2022-03-01T16:01:33Z">
        <w:r>
          <w:rPr>
            <w:rFonts w:hint="eastAsia" w:eastAsia="仿宋_GB2312"/>
            <w:color w:val="auto"/>
            <w:sz w:val="32"/>
            <w:szCs w:val="32"/>
            <w:lang w:eastAsia="zh-CN"/>
          </w:rPr>
          <w:t>1</w:t>
        </w:r>
      </w:ins>
      <w:r>
        <w:rPr>
          <w:rFonts w:hint="eastAsia" w:eastAsia="仿宋_GB2312"/>
          <w:color w:val="auto"/>
          <w:sz w:val="28"/>
          <w:szCs w:val="28"/>
          <w:rPrChange w:id="299" w:author="NTKO" w:date="2022-03-01T15:59:32Z">
            <w:rPr>
              <w:rFonts w:hint="eastAsia" w:eastAsia="仿宋_GB2312"/>
              <w:sz w:val="28"/>
              <w:szCs w:val="28"/>
            </w:rPr>
          </w:rPrChange>
        </w:rPr>
        <w:t>月</w:t>
      </w:r>
      <w:del w:id="300" w:author="NTKO" w:date="2022-03-01T16:01:36Z">
        <w:r>
          <w:rPr>
            <w:rFonts w:hint="default" w:eastAsia="仿宋_GB2312"/>
            <w:color w:val="auto"/>
            <w:sz w:val="28"/>
            <w:szCs w:val="28"/>
            <w:rPrChange w:id="301" w:author="NTKO" w:date="2022-03-01T15:59:32Z">
              <w:rPr>
                <w:rFonts w:hint="eastAsia" w:eastAsia="仿宋_GB2312"/>
                <w:sz w:val="28"/>
                <w:szCs w:val="28"/>
              </w:rPr>
            </w:rPrChange>
          </w:rPr>
          <w:delText xml:space="preserve">   </w:delText>
        </w:r>
      </w:del>
      <w:ins w:id="303" w:author="NTKO" w:date="2022-03-01T16:01:36Z">
        <w:r>
          <w:rPr>
            <w:rFonts w:hint="eastAsia" w:eastAsia="仿宋_GB2312"/>
            <w:color w:val="auto"/>
            <w:sz w:val="28"/>
            <w:szCs w:val="28"/>
            <w:lang w:eastAsia="zh-CN"/>
          </w:rPr>
          <w:t>2</w:t>
        </w:r>
      </w:ins>
      <w:ins w:id="304" w:author="NTKO" w:date="2022-03-01T16:01:36Z">
        <w:r>
          <w:rPr>
            <w:rFonts w:hint="eastAsia" w:eastAsia="仿宋_GB2312"/>
            <w:color w:val="auto"/>
            <w:sz w:val="28"/>
            <w:szCs w:val="28"/>
            <w:lang w:val="en-US" w:eastAsia="zh-CN"/>
          </w:rPr>
          <w:t>0</w:t>
        </w:r>
      </w:ins>
      <w:r>
        <w:rPr>
          <w:rFonts w:hint="eastAsia" w:eastAsia="仿宋_GB2312"/>
          <w:color w:val="auto"/>
          <w:sz w:val="28"/>
          <w:szCs w:val="28"/>
          <w:rPrChange w:id="305" w:author="NTKO" w:date="2022-03-01T15:59:32Z">
            <w:rPr>
              <w:rFonts w:hint="eastAsia" w:eastAsia="仿宋_GB2312"/>
              <w:sz w:val="28"/>
              <w:szCs w:val="28"/>
            </w:rPr>
          </w:rPrChange>
        </w:rPr>
        <w:t>日印发</w:t>
      </w:r>
    </w:p>
    <w:p>
      <w:pPr>
        <w:spacing w:line="580" w:lineRule="exact"/>
        <w:ind w:left="1207" w:leftChars="586" w:firstLine="2538" w:firstLineChars="1232"/>
        <w:rPr>
          <w:del w:id="307" w:author="NTKO" w:date="2022-03-01T16:01:39Z"/>
          <w:rFonts w:hint="eastAsia"/>
          <w:szCs w:val="32"/>
        </w:rPr>
        <w:pPrChange w:id="306" w:author="NTKO" w:date="2022-03-01T16:01:39Z">
          <w:pPr>
            <w:spacing w:line="600" w:lineRule="exact"/>
          </w:pPr>
        </w:pPrChange>
      </w:pPr>
    </w:p>
    <w:p>
      <w:pPr>
        <w:spacing w:line="580" w:lineRule="exact"/>
        <w:ind w:left="1207" w:leftChars="586" w:firstLine="2538" w:firstLineChars="1232"/>
        <w:pPrChange w:id="308" w:author="NTKO" w:date="2022-03-01T16:01:39Z">
          <w:pPr/>
        </w:pPrChange>
      </w:pP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晓燕">
    <w15:presenceInfo w15:providerId="None" w15:userId="徐晓燕"/>
  </w15:person>
  <w15:person w15:author="伍小华">
    <w15:presenceInfo w15:providerId="None" w15:userId="伍小华"/>
  </w15:person>
  <w15:person w15:author="清风心雨">
    <w15:presenceInfo w15:providerId="WPS Office" w15:userId="685249810"/>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A03C0"/>
    <w:rsid w:val="042C0128"/>
    <w:rsid w:val="06CF4D90"/>
    <w:rsid w:val="0764546A"/>
    <w:rsid w:val="0B697D90"/>
    <w:rsid w:val="0C184027"/>
    <w:rsid w:val="0C7F5835"/>
    <w:rsid w:val="11571242"/>
    <w:rsid w:val="18747040"/>
    <w:rsid w:val="238C372B"/>
    <w:rsid w:val="26713036"/>
    <w:rsid w:val="2F711728"/>
    <w:rsid w:val="35206CBE"/>
    <w:rsid w:val="3AC77C77"/>
    <w:rsid w:val="4495212F"/>
    <w:rsid w:val="478044B9"/>
    <w:rsid w:val="4A973DA7"/>
    <w:rsid w:val="58A348F2"/>
    <w:rsid w:val="5B3D5C26"/>
    <w:rsid w:val="5E3720A7"/>
    <w:rsid w:val="678155E6"/>
    <w:rsid w:val="6A725921"/>
    <w:rsid w:val="6CE1257B"/>
    <w:rsid w:val="6E630BD5"/>
    <w:rsid w:val="6F425553"/>
    <w:rsid w:val="720C39CA"/>
    <w:rsid w:val="735D4FCA"/>
    <w:rsid w:val="7D13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2022-03-01T08:02:36Z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