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sz w:val="28"/>
          <w:szCs w:val="28"/>
        </w:rPr>
      </w:pPr>
    </w:p>
    <w:p>
      <w:pPr>
        <w:spacing w:line="500" w:lineRule="exact"/>
        <w:rPr>
          <w:rFonts w:hint="eastAsia"/>
          <w:sz w:val="28"/>
          <w:szCs w:val="28"/>
        </w:rPr>
      </w:pPr>
    </w:p>
    <w:p>
      <w:pPr>
        <w:spacing w:line="500" w:lineRule="exact"/>
        <w:rPr>
          <w:rFonts w:hint="eastAsia" w:ascii="宋体" w:hAnsi="宋体"/>
          <w:sz w:val="28"/>
          <w:szCs w:val="21"/>
        </w:rPr>
      </w:pPr>
      <w:r>
        <w:rPr>
          <w:sz w:val="28"/>
          <w:szCs w:val="28"/>
        </w:rPr>
        <w:t xml:space="preserve"> </w:t>
      </w:r>
    </w:p>
    <w:p>
      <w:pPr>
        <w:spacing w:line="520" w:lineRule="exact"/>
        <w:rPr>
          <w:rFonts w:hint="eastAsia" w:ascii="宋体" w:hAnsi="宋体"/>
          <w:sz w:val="24"/>
        </w:rPr>
      </w:pPr>
    </w:p>
    <w:p>
      <w:pPr>
        <w:spacing w:line="520" w:lineRule="exact"/>
        <w:rPr>
          <w:rFonts w:hint="eastAsia" w:ascii="宋体" w:hAnsi="宋体"/>
          <w:sz w:val="24"/>
        </w:rPr>
      </w:pPr>
    </w:p>
    <w:p>
      <w:pPr>
        <w:snapToGrid w:val="0"/>
        <w:spacing w:line="360" w:lineRule="auto"/>
        <w:jc w:val="center"/>
        <w:rPr>
          <w:rFonts w:hint="eastAsia" w:ascii="黑体" w:hAnsi="宋体" w:eastAsia="黑体"/>
          <w:b/>
          <w:bCs/>
          <w:sz w:val="44"/>
        </w:rPr>
      </w:pPr>
      <w:r>
        <w:rPr>
          <w:rFonts w:hint="eastAsia" w:ascii="黑体" w:hAnsi="宋体" w:eastAsia="黑体"/>
          <w:b/>
          <w:bCs/>
          <w:sz w:val="44"/>
        </w:rPr>
        <w:t>建设用地项目呈报材料</w:t>
      </w:r>
    </w:p>
    <w:p>
      <w:pPr>
        <w:snapToGrid w:val="0"/>
        <w:spacing w:line="360" w:lineRule="auto"/>
        <w:jc w:val="center"/>
        <w:rPr>
          <w:rFonts w:hint="eastAsia" w:ascii="黑体" w:hAnsi="宋体" w:eastAsia="黑体"/>
          <w:b/>
          <w:bCs/>
          <w:sz w:val="44"/>
        </w:rPr>
      </w:pPr>
      <w:r>
        <w:rPr>
          <w:rFonts w:hint="eastAsia" w:ascii="黑体" w:hAnsi="宋体" w:eastAsia="黑体"/>
          <w:b/>
          <w:bCs/>
          <w:sz w:val="44"/>
        </w:rPr>
        <w:t>“一书三方案”</w:t>
      </w: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napToGrid w:val="0"/>
        <w:spacing w:line="360" w:lineRule="auto"/>
        <w:rPr>
          <w:rFonts w:hint="eastAsia" w:ascii="宋体" w:hAnsi="宋体"/>
          <w:sz w:val="32"/>
          <w:szCs w:val="32"/>
        </w:rPr>
      </w:pPr>
      <w:r>
        <w:rPr>
          <w:rFonts w:hint="eastAsia" w:ascii="宋体" w:hAnsi="宋体"/>
          <w:sz w:val="32"/>
          <w:szCs w:val="32"/>
        </w:rPr>
        <w:t xml:space="preserve">编制机关  （公章）： </w:t>
      </w:r>
    </w:p>
    <w:p>
      <w:pPr>
        <w:snapToGrid w:val="0"/>
        <w:spacing w:line="360" w:lineRule="auto"/>
        <w:rPr>
          <w:rFonts w:hint="eastAsia" w:ascii="宋体" w:hAnsi="宋体"/>
          <w:sz w:val="32"/>
          <w:szCs w:val="32"/>
        </w:rPr>
      </w:pPr>
      <w:r>
        <w:rPr>
          <w:rFonts w:hint="eastAsia" w:ascii="宋体" w:hAnsi="宋体"/>
          <w:sz w:val="32"/>
          <w:szCs w:val="32"/>
        </w:rPr>
        <w:t>主要负责人（签字）：</w:t>
      </w:r>
    </w:p>
    <w:p>
      <w:pPr>
        <w:snapToGrid w:val="0"/>
        <w:spacing w:line="360" w:lineRule="auto"/>
        <w:rPr>
          <w:rFonts w:hint="eastAsia" w:ascii="宋体" w:hAnsi="宋体"/>
          <w:sz w:val="32"/>
          <w:szCs w:val="32"/>
        </w:rPr>
      </w:pPr>
      <w:r>
        <w:rPr>
          <w:rFonts w:hint="eastAsia" w:ascii="宋体" w:hAnsi="宋体"/>
          <w:sz w:val="32"/>
          <w:szCs w:val="32"/>
        </w:rPr>
        <w:t>编　 制　 时　 间：     年    月    日</w:t>
      </w: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jc w:val="center"/>
        <w:rPr>
          <w:rFonts w:hint="eastAsia" w:ascii="宋体" w:hAnsi="宋体"/>
          <w:sz w:val="32"/>
          <w:szCs w:val="32"/>
        </w:rPr>
      </w:pPr>
      <w:r>
        <w:rPr>
          <w:rFonts w:hint="eastAsia" w:ascii="宋体" w:hAnsi="宋体"/>
          <w:sz w:val="32"/>
          <w:szCs w:val="32"/>
        </w:rPr>
        <w:t>中华人民共和国自然资源部监制</w:t>
      </w:r>
    </w:p>
    <w:p>
      <w:pPr>
        <w:spacing w:line="520" w:lineRule="exact"/>
        <w:rPr>
          <w:rFonts w:ascii="黑体" w:hAnsi="宋体" w:eastAsia="黑体"/>
          <w:b/>
          <w:bCs/>
          <w:sz w:val="30"/>
        </w:rPr>
        <w:sectPr>
          <w:footerReference r:id="rId6" w:type="first"/>
          <w:footerReference r:id="rId4" w:type="default"/>
          <w:headerReference r:id="rId3" w:type="even"/>
          <w:footerReference r:id="rId5" w:type="even"/>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spacing w:line="520" w:lineRule="exact"/>
        <w:jc w:val="center"/>
        <w:rPr>
          <w:rFonts w:hint="eastAsia" w:ascii="黑体" w:hAnsi="宋体" w:eastAsia="黑体"/>
          <w:b/>
          <w:bCs/>
          <w:sz w:val="30"/>
        </w:rPr>
      </w:pPr>
      <w:r>
        <w:rPr>
          <w:rFonts w:hint="eastAsia" w:ascii="黑体" w:hAnsi="宋体" w:eastAsia="黑体"/>
          <w:b/>
          <w:bCs/>
          <w:sz w:val="30"/>
        </w:rPr>
        <w:t>一、建设用地项目呈报说明书</w:t>
      </w:r>
    </w:p>
    <w:p>
      <w:pPr>
        <w:spacing w:line="520" w:lineRule="exact"/>
        <w:ind w:firstLine="2108" w:firstLineChars="700"/>
        <w:rPr>
          <w:rFonts w:hint="eastAsia" w:ascii="黑体" w:hAnsi="宋体" w:eastAsia="黑体"/>
          <w:b/>
          <w:bCs/>
          <w:sz w:val="30"/>
        </w:rPr>
      </w:pPr>
    </w:p>
    <w:p>
      <w:pPr>
        <w:spacing w:line="520" w:lineRule="exact"/>
        <w:jc w:val="center"/>
        <w:rPr>
          <w:rFonts w:hint="eastAsia" w:ascii="宋体" w:hAnsi="宋体"/>
          <w:sz w:val="24"/>
        </w:rPr>
      </w:pPr>
      <w:r>
        <w:rPr>
          <w:rFonts w:hint="eastAsia" w:ascii="宋体" w:hAnsi="宋体"/>
          <w:sz w:val="24"/>
        </w:rPr>
        <w:t xml:space="preserve">                                               计量单位：公顷、万元</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hint="eastAsia" w:ascii="宋体" w:hAnsi="宋体"/>
                <w:sz w:val="24"/>
              </w:rPr>
            </w:pPr>
            <w:r>
              <w:rPr>
                <w:rFonts w:hint="eastAsia" w:ascii="宋体" w:hAnsi="宋体"/>
                <w:sz w:val="24"/>
              </w:rPr>
              <w:t>申请用地单位</w:t>
            </w:r>
          </w:p>
        </w:tc>
        <w:tc>
          <w:tcPr>
            <w:tcW w:w="5846" w:type="dxa"/>
            <w:gridSpan w:val="3"/>
            <w:vAlign w:val="center"/>
          </w:tcPr>
          <w:p>
            <w:pPr>
              <w:spacing w:line="580" w:lineRule="exact"/>
              <w:jc w:val="center"/>
              <w:rPr>
                <w:rFonts w:hint="eastAsia" w:ascii="宋体" w:hAnsi="宋体"/>
                <w:sz w:val="24"/>
              </w:rPr>
            </w:pPr>
            <w:r>
              <w:rPr>
                <w:rFonts w:hint="eastAsia" w:ascii="宋体" w:hAnsi="宋体" w:cs="宋体"/>
                <w:sz w:val="24"/>
              </w:rPr>
              <w:t>广州市南沙区人民政府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exact"/>
          <w:jc w:val="center"/>
        </w:trPr>
        <w:tc>
          <w:tcPr>
            <w:tcW w:w="3082" w:type="dxa"/>
            <w:gridSpan w:val="3"/>
            <w:vAlign w:val="center"/>
          </w:tcPr>
          <w:p>
            <w:pPr>
              <w:spacing w:line="580" w:lineRule="exact"/>
              <w:jc w:val="center"/>
              <w:rPr>
                <w:rFonts w:hint="eastAsia" w:ascii="宋体" w:hAnsi="宋体"/>
                <w:sz w:val="24"/>
              </w:rPr>
            </w:pPr>
            <w:r>
              <w:rPr>
                <w:rFonts w:hint="eastAsia" w:ascii="宋体" w:hAnsi="宋体"/>
                <w:sz w:val="24"/>
              </w:rPr>
              <w:t>建设用地项目名称</w:t>
            </w:r>
          </w:p>
        </w:tc>
        <w:tc>
          <w:tcPr>
            <w:tcW w:w="5846" w:type="dxa"/>
            <w:gridSpan w:val="3"/>
            <w:vAlign w:val="center"/>
          </w:tcPr>
          <w:p>
            <w:pPr>
              <w:jc w:val="center"/>
              <w:rPr>
                <w:rFonts w:hint="eastAsia" w:ascii="宋体" w:hAnsi="宋体" w:eastAsia="宋体"/>
                <w:sz w:val="24"/>
                <w:lang w:eastAsia="zh-CN"/>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3082" w:type="dxa"/>
            <w:gridSpan w:val="3"/>
            <w:vAlign w:val="center"/>
          </w:tcPr>
          <w:p>
            <w:pPr>
              <w:spacing w:line="580" w:lineRule="exact"/>
              <w:jc w:val="center"/>
              <w:rPr>
                <w:rFonts w:hint="eastAsia" w:ascii="宋体" w:hAnsi="宋体"/>
                <w:sz w:val="24"/>
              </w:rPr>
            </w:pPr>
            <w:r>
              <w:rPr>
                <w:rFonts w:hint="eastAsia" w:ascii="宋体" w:hAnsi="宋体"/>
                <w:sz w:val="24"/>
              </w:rPr>
              <w:t>申请用地总面积</w:t>
            </w:r>
          </w:p>
        </w:tc>
        <w:tc>
          <w:tcPr>
            <w:tcW w:w="1886" w:type="dxa"/>
            <w:vAlign w:val="center"/>
          </w:tcPr>
          <w:p>
            <w:pPr>
              <w:spacing w:line="580" w:lineRule="exact"/>
              <w:jc w:val="center"/>
              <w:rPr>
                <w:rFonts w:hint="eastAsia" w:ascii="宋体" w:hAnsi="宋体" w:eastAsia="宋体"/>
                <w:sz w:val="24"/>
                <w:lang w:eastAsia="zh-CN"/>
              </w:rPr>
            </w:pPr>
            <w:r>
              <w:rPr>
                <w:rFonts w:hint="eastAsia" w:ascii="宋体" w:hAnsi="宋体"/>
                <w:sz w:val="24"/>
                <w:lang w:val="en-US" w:eastAsia="zh-CN"/>
              </w:rPr>
              <w:t>47.8399</w:t>
            </w:r>
          </w:p>
        </w:tc>
        <w:tc>
          <w:tcPr>
            <w:tcW w:w="2160" w:type="dxa"/>
            <w:vAlign w:val="center"/>
          </w:tcPr>
          <w:p>
            <w:pPr>
              <w:spacing w:line="580" w:lineRule="exact"/>
              <w:jc w:val="center"/>
              <w:rPr>
                <w:rFonts w:hint="eastAsia" w:ascii="宋体" w:hAnsi="宋体"/>
                <w:sz w:val="24"/>
              </w:rPr>
            </w:pPr>
            <w:r>
              <w:rPr>
                <w:rFonts w:hint="eastAsia" w:ascii="宋体" w:hAnsi="宋体"/>
                <w:sz w:val="24"/>
              </w:rPr>
              <w:t>新增建设用地面积</w:t>
            </w:r>
          </w:p>
        </w:tc>
        <w:tc>
          <w:tcPr>
            <w:tcW w:w="1800" w:type="dxa"/>
            <w:vAlign w:val="center"/>
          </w:tcPr>
          <w:p>
            <w:pPr>
              <w:spacing w:line="580" w:lineRule="exact"/>
              <w:jc w:val="center"/>
              <w:rPr>
                <w:rFonts w:hint="default" w:ascii="宋体" w:hAnsi="宋体" w:eastAsia="宋体"/>
                <w:sz w:val="24"/>
                <w:lang w:val="en-US" w:eastAsia="zh-CN"/>
              </w:rPr>
            </w:pPr>
            <w:r>
              <w:rPr>
                <w:rFonts w:hint="eastAsia" w:ascii="宋体" w:hAnsi="宋体"/>
                <w:sz w:val="24"/>
                <w:lang w:val="en-US" w:eastAsia="zh-CN"/>
              </w:rPr>
              <w:t>43.0285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cPr>
          <w:p>
            <w:pPr>
              <w:spacing w:line="580" w:lineRule="exact"/>
              <w:jc w:val="center"/>
              <w:rPr>
                <w:rFonts w:hint="eastAsia" w:ascii="宋体" w:hAnsi="宋体"/>
                <w:sz w:val="24"/>
              </w:rPr>
            </w:pPr>
          </w:p>
          <w:p>
            <w:pPr>
              <w:spacing w:line="580" w:lineRule="exact"/>
              <w:jc w:val="center"/>
              <w:rPr>
                <w:rFonts w:hint="eastAsia" w:ascii="宋体" w:hAnsi="宋体"/>
                <w:sz w:val="24"/>
              </w:rPr>
            </w:pPr>
          </w:p>
          <w:p>
            <w:pPr>
              <w:spacing w:line="580" w:lineRule="exact"/>
              <w:jc w:val="center"/>
              <w:rPr>
                <w:rFonts w:hint="eastAsia" w:ascii="宋体" w:hAnsi="宋体"/>
                <w:sz w:val="24"/>
              </w:rPr>
            </w:pPr>
          </w:p>
          <w:p>
            <w:pPr>
              <w:spacing w:line="580" w:lineRule="exact"/>
              <w:jc w:val="center"/>
              <w:rPr>
                <w:rFonts w:hint="eastAsia" w:ascii="宋体" w:hAnsi="宋体"/>
                <w:sz w:val="24"/>
              </w:rPr>
            </w:pPr>
            <w:r>
              <w:rPr>
                <w:rFonts w:hint="eastAsia" w:ascii="宋体" w:hAnsi="宋体"/>
                <w:sz w:val="24"/>
              </w:rPr>
              <w:t>土</w:t>
            </w:r>
          </w:p>
          <w:p>
            <w:pPr>
              <w:spacing w:line="580" w:lineRule="exact"/>
              <w:jc w:val="center"/>
              <w:rPr>
                <w:rFonts w:hint="eastAsia" w:ascii="宋体" w:hAnsi="宋体"/>
                <w:sz w:val="24"/>
              </w:rPr>
            </w:pPr>
            <w:r>
              <w:rPr>
                <w:rFonts w:hint="eastAsia" w:ascii="宋体" w:hAnsi="宋体"/>
                <w:sz w:val="24"/>
              </w:rPr>
              <w:t>地</w:t>
            </w:r>
          </w:p>
          <w:p>
            <w:pPr>
              <w:spacing w:line="580" w:lineRule="exact"/>
              <w:jc w:val="center"/>
              <w:rPr>
                <w:rFonts w:hint="eastAsia" w:ascii="宋体" w:hAnsi="宋体"/>
                <w:sz w:val="24"/>
              </w:rPr>
            </w:pPr>
            <w:r>
              <w:rPr>
                <w:rFonts w:hint="eastAsia" w:ascii="宋体" w:hAnsi="宋体"/>
                <w:sz w:val="24"/>
              </w:rPr>
              <w:t>利</w:t>
            </w:r>
          </w:p>
          <w:p>
            <w:pPr>
              <w:spacing w:line="580" w:lineRule="exact"/>
              <w:jc w:val="center"/>
              <w:rPr>
                <w:rFonts w:hint="eastAsia" w:ascii="宋体" w:hAnsi="宋体"/>
                <w:sz w:val="24"/>
              </w:rPr>
            </w:pPr>
            <w:r>
              <w:rPr>
                <w:rFonts w:hint="eastAsia" w:ascii="宋体" w:hAnsi="宋体"/>
                <w:sz w:val="24"/>
              </w:rPr>
              <w:t>用</w:t>
            </w:r>
          </w:p>
          <w:p>
            <w:pPr>
              <w:spacing w:line="580" w:lineRule="exact"/>
              <w:jc w:val="center"/>
              <w:rPr>
                <w:rFonts w:hint="eastAsia" w:ascii="宋体" w:hAnsi="宋体"/>
                <w:sz w:val="24"/>
              </w:rPr>
            </w:pPr>
            <w:r>
              <w:rPr>
                <w:rFonts w:hint="eastAsia" w:ascii="宋体" w:hAnsi="宋体"/>
                <w:sz w:val="24"/>
              </w:rPr>
              <w:t>现</w:t>
            </w:r>
          </w:p>
          <w:p>
            <w:pPr>
              <w:spacing w:line="580" w:lineRule="exact"/>
              <w:jc w:val="center"/>
              <w:rPr>
                <w:rFonts w:hint="eastAsia" w:ascii="宋体" w:hAnsi="宋体"/>
                <w:sz w:val="24"/>
              </w:rPr>
            </w:pPr>
            <w:r>
              <w:rPr>
                <w:rFonts w:hint="eastAsia" w:ascii="宋体" w:hAnsi="宋体"/>
                <w:sz w:val="24"/>
              </w:rPr>
              <w:t>状</w:t>
            </w:r>
          </w:p>
        </w:tc>
        <w:tc>
          <w:tcPr>
            <w:tcW w:w="2266" w:type="dxa"/>
            <w:gridSpan w:val="2"/>
            <w:vMerge w:val="restart"/>
            <w:tcBorders>
              <w:tl2br w:val="single" w:color="auto" w:sz="4" w:space="0"/>
            </w:tcBorders>
          </w:tcPr>
          <w:p>
            <w:pPr>
              <w:spacing w:line="580" w:lineRule="exact"/>
              <w:ind w:firstLine="1200" w:firstLineChars="500"/>
              <w:rPr>
                <w:rFonts w:hint="eastAsia" w:ascii="宋体" w:hAnsi="宋体"/>
                <w:sz w:val="24"/>
              </w:rPr>
            </w:pPr>
            <w:r>
              <w:rPr>
                <w:rFonts w:hint="eastAsia" w:ascii="宋体" w:hAnsi="宋体"/>
                <w:sz w:val="24"/>
              </w:rPr>
              <w:t xml:space="preserve">权　属  </w:t>
            </w:r>
          </w:p>
          <w:p>
            <w:pPr>
              <w:spacing w:line="580" w:lineRule="exact"/>
              <w:rPr>
                <w:rFonts w:hint="eastAsia" w:ascii="宋体" w:hAnsi="宋体"/>
                <w:sz w:val="24"/>
              </w:rPr>
            </w:pPr>
            <w:r>
              <w:rPr>
                <w:rFonts w:hint="eastAsia" w:ascii="宋体" w:hAnsi="宋体"/>
                <w:sz w:val="24"/>
              </w:rPr>
              <w:t>地   类</w:t>
            </w:r>
          </w:p>
        </w:tc>
        <w:tc>
          <w:tcPr>
            <w:tcW w:w="1886" w:type="dxa"/>
            <w:vMerge w:val="restart"/>
            <w:vAlign w:val="center"/>
          </w:tcPr>
          <w:p>
            <w:pPr>
              <w:spacing w:line="580" w:lineRule="exact"/>
              <w:jc w:val="center"/>
              <w:rPr>
                <w:rFonts w:hint="eastAsia" w:ascii="宋体" w:hAnsi="宋体"/>
                <w:sz w:val="24"/>
              </w:rPr>
            </w:pPr>
            <w:r>
              <w:rPr>
                <w:rFonts w:hint="eastAsia" w:ascii="宋体" w:hAnsi="宋体"/>
                <w:sz w:val="24"/>
              </w:rPr>
              <w:t>合     计</w:t>
            </w:r>
          </w:p>
        </w:tc>
        <w:tc>
          <w:tcPr>
            <w:tcW w:w="3960" w:type="dxa"/>
            <w:gridSpan w:val="2"/>
            <w:vAlign w:val="center"/>
          </w:tcPr>
          <w:p>
            <w:pPr>
              <w:spacing w:line="580" w:lineRule="exact"/>
              <w:jc w:val="center"/>
              <w:rPr>
                <w:rFonts w:hint="eastAsia"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816" w:type="dxa"/>
            <w:vMerge w:val="continue"/>
          </w:tcPr>
          <w:p>
            <w:pPr>
              <w:spacing w:line="580" w:lineRule="exact"/>
              <w:rPr>
                <w:rFonts w:hint="eastAsia" w:ascii="宋体" w:hAnsi="宋体"/>
                <w:sz w:val="24"/>
              </w:rPr>
            </w:pPr>
          </w:p>
        </w:tc>
        <w:tc>
          <w:tcPr>
            <w:tcW w:w="2266" w:type="dxa"/>
            <w:gridSpan w:val="2"/>
            <w:vMerge w:val="continue"/>
          </w:tcPr>
          <w:p>
            <w:pPr>
              <w:spacing w:line="580" w:lineRule="exact"/>
              <w:rPr>
                <w:rFonts w:hint="eastAsia" w:ascii="宋体" w:hAnsi="宋体"/>
                <w:sz w:val="24"/>
              </w:rPr>
            </w:pPr>
          </w:p>
        </w:tc>
        <w:tc>
          <w:tcPr>
            <w:tcW w:w="1886" w:type="dxa"/>
            <w:vMerge w:val="continue"/>
            <w:vAlign w:val="center"/>
          </w:tcPr>
          <w:p>
            <w:pPr>
              <w:spacing w:line="580" w:lineRule="exact"/>
              <w:jc w:val="center"/>
              <w:rPr>
                <w:rFonts w:hint="eastAsia" w:ascii="宋体" w:hAnsi="宋体"/>
                <w:sz w:val="24"/>
              </w:rPr>
            </w:pPr>
          </w:p>
        </w:tc>
        <w:tc>
          <w:tcPr>
            <w:tcW w:w="2160" w:type="dxa"/>
            <w:vAlign w:val="center"/>
          </w:tcPr>
          <w:p>
            <w:pPr>
              <w:spacing w:line="580" w:lineRule="exact"/>
              <w:jc w:val="center"/>
              <w:rPr>
                <w:rFonts w:hint="eastAsia" w:ascii="宋体" w:hAnsi="宋体"/>
                <w:sz w:val="24"/>
              </w:rPr>
            </w:pPr>
            <w:r>
              <w:rPr>
                <w:rFonts w:hint="eastAsia" w:ascii="宋体" w:hAnsi="宋体"/>
                <w:sz w:val="24"/>
              </w:rPr>
              <w:t>国有土地</w:t>
            </w:r>
          </w:p>
        </w:tc>
        <w:tc>
          <w:tcPr>
            <w:tcW w:w="1800" w:type="dxa"/>
            <w:vAlign w:val="center"/>
          </w:tcPr>
          <w:p>
            <w:pPr>
              <w:spacing w:line="580" w:lineRule="exact"/>
              <w:jc w:val="center"/>
              <w:rPr>
                <w:rFonts w:hint="eastAsia"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cPr>
          <w:p>
            <w:pPr>
              <w:spacing w:line="580" w:lineRule="exact"/>
              <w:rPr>
                <w:rFonts w:hint="eastAsia" w:ascii="宋体" w:hAnsi="宋体"/>
                <w:sz w:val="24"/>
              </w:rPr>
            </w:pPr>
            <w:bookmarkStart w:id="0" w:name="OLE_LINK5" w:colFirst="1" w:colLast="2"/>
          </w:p>
        </w:tc>
        <w:tc>
          <w:tcPr>
            <w:tcW w:w="2266" w:type="dxa"/>
            <w:gridSpan w:val="2"/>
          </w:tcPr>
          <w:p>
            <w:pPr>
              <w:spacing w:line="580" w:lineRule="exact"/>
              <w:jc w:val="center"/>
              <w:rPr>
                <w:rFonts w:hint="eastAsia" w:ascii="宋体" w:hAnsi="宋体"/>
                <w:sz w:val="24"/>
              </w:rPr>
            </w:pPr>
            <w:r>
              <w:rPr>
                <w:rFonts w:hint="eastAsia" w:ascii="宋体" w:hAnsi="宋体"/>
                <w:sz w:val="24"/>
              </w:rPr>
              <w:t>总计</w:t>
            </w:r>
          </w:p>
        </w:tc>
        <w:tc>
          <w:tcPr>
            <w:tcW w:w="1886" w:type="dxa"/>
          </w:tcPr>
          <w:p>
            <w:pPr>
              <w:spacing w:line="580" w:lineRule="exact"/>
              <w:jc w:val="center"/>
              <w:rPr>
                <w:rFonts w:hint="eastAsia" w:ascii="宋体" w:hAnsi="宋体" w:eastAsia="宋体"/>
                <w:sz w:val="24"/>
                <w:lang w:eastAsia="zh-CN"/>
              </w:rPr>
            </w:pPr>
            <w:r>
              <w:rPr>
                <w:rFonts w:hint="eastAsia" w:ascii="宋体" w:hAnsi="宋体"/>
                <w:sz w:val="24"/>
                <w:lang w:val="en-US" w:eastAsia="zh-CN"/>
              </w:rPr>
              <w:t>47.8399</w:t>
            </w:r>
          </w:p>
        </w:tc>
        <w:tc>
          <w:tcPr>
            <w:tcW w:w="2160" w:type="dxa"/>
          </w:tcPr>
          <w:p>
            <w:pPr>
              <w:spacing w:line="580" w:lineRule="exact"/>
              <w:jc w:val="center"/>
              <w:rPr>
                <w:rFonts w:hint="eastAsia" w:ascii="宋体" w:hAnsi="宋体" w:eastAsia="宋体"/>
                <w:sz w:val="24"/>
                <w:lang w:eastAsia="zh-CN"/>
              </w:rPr>
            </w:pPr>
            <w:r>
              <w:rPr>
                <w:rFonts w:hint="eastAsia" w:ascii="宋体" w:hAnsi="宋体"/>
                <w:sz w:val="24"/>
                <w:lang w:val="en-US" w:eastAsia="zh-CN"/>
              </w:rPr>
              <w:t>1.2203</w:t>
            </w:r>
          </w:p>
        </w:tc>
        <w:tc>
          <w:tcPr>
            <w:tcW w:w="1800" w:type="dxa"/>
          </w:tcPr>
          <w:p>
            <w:pPr>
              <w:spacing w:line="580" w:lineRule="exact"/>
              <w:jc w:val="center"/>
              <w:rPr>
                <w:rFonts w:hint="eastAsia" w:ascii="宋体" w:hAnsi="宋体" w:eastAsia="宋体"/>
                <w:sz w:val="24"/>
                <w:lang w:eastAsia="zh-CN"/>
              </w:rPr>
            </w:pPr>
            <w:r>
              <w:rPr>
                <w:rFonts w:hint="eastAsia" w:ascii="宋体" w:hAnsi="宋体"/>
                <w:sz w:val="24"/>
                <w:lang w:val="en-US" w:eastAsia="zh-CN"/>
              </w:rPr>
              <w:t>46.6196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cPr>
          <w:p>
            <w:pPr>
              <w:spacing w:line="580" w:lineRule="exact"/>
              <w:rPr>
                <w:rFonts w:hint="eastAsia" w:ascii="宋体" w:hAnsi="宋体"/>
                <w:sz w:val="24"/>
              </w:rPr>
            </w:pPr>
            <w:bookmarkStart w:id="1" w:name="OLE_LINK1" w:colFirst="3" w:colLast="3"/>
          </w:p>
        </w:tc>
        <w:tc>
          <w:tcPr>
            <w:tcW w:w="2266" w:type="dxa"/>
            <w:gridSpan w:val="2"/>
          </w:tcPr>
          <w:p>
            <w:pPr>
              <w:spacing w:line="580" w:lineRule="exact"/>
              <w:ind w:firstLine="240" w:firstLineChars="100"/>
              <w:rPr>
                <w:rFonts w:hint="eastAsia" w:ascii="宋体" w:hAnsi="宋体"/>
                <w:sz w:val="24"/>
              </w:rPr>
            </w:pPr>
            <w:r>
              <w:rPr>
                <w:rFonts w:hint="eastAsia" w:ascii="宋体" w:hAnsi="宋体"/>
                <w:sz w:val="24"/>
              </w:rPr>
              <w:t>（一）农用地</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42.9157</w:t>
            </w:r>
          </w:p>
        </w:tc>
        <w:tc>
          <w:tcPr>
            <w:tcW w:w="216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1.2037</w:t>
            </w:r>
          </w:p>
        </w:tc>
        <w:tc>
          <w:tcPr>
            <w:tcW w:w="180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41.7120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cPr>
          <w:p>
            <w:pPr>
              <w:spacing w:line="580" w:lineRule="exact"/>
              <w:rPr>
                <w:rFonts w:hint="eastAsia" w:ascii="宋体" w:hAnsi="宋体"/>
                <w:sz w:val="24"/>
              </w:rPr>
            </w:pPr>
          </w:p>
        </w:tc>
        <w:tc>
          <w:tcPr>
            <w:tcW w:w="466" w:type="dxa"/>
            <w:vMerge w:val="restart"/>
            <w:vAlign w:val="center"/>
          </w:tcPr>
          <w:p>
            <w:pPr>
              <w:spacing w:line="580" w:lineRule="exact"/>
              <w:jc w:val="center"/>
              <w:rPr>
                <w:rFonts w:hint="eastAsia" w:ascii="宋体" w:hAnsi="宋体"/>
                <w:sz w:val="24"/>
              </w:rPr>
            </w:pPr>
            <w:r>
              <w:rPr>
                <w:rFonts w:hint="eastAsia" w:ascii="宋体" w:hAnsi="宋体"/>
                <w:sz w:val="24"/>
              </w:rPr>
              <w:t>其</w:t>
            </w:r>
          </w:p>
          <w:p>
            <w:pPr>
              <w:spacing w:line="580" w:lineRule="exact"/>
              <w:jc w:val="center"/>
              <w:rPr>
                <w:rFonts w:hint="eastAsia" w:ascii="宋体" w:hAnsi="宋体"/>
                <w:sz w:val="24"/>
              </w:rPr>
            </w:pPr>
            <w:r>
              <w:rPr>
                <w:rFonts w:hint="eastAsia" w:ascii="宋体" w:hAnsi="宋体"/>
                <w:sz w:val="24"/>
              </w:rPr>
              <w:t>中</w:t>
            </w:r>
          </w:p>
        </w:tc>
        <w:tc>
          <w:tcPr>
            <w:tcW w:w="1800" w:type="dxa"/>
          </w:tcPr>
          <w:p>
            <w:pPr>
              <w:spacing w:line="580" w:lineRule="exact"/>
              <w:jc w:val="distribute"/>
              <w:rPr>
                <w:rFonts w:hint="eastAsia" w:ascii="宋体" w:hAnsi="宋体"/>
                <w:sz w:val="24"/>
              </w:rPr>
            </w:pPr>
            <w:r>
              <w:rPr>
                <w:rFonts w:hint="eastAsia" w:ascii="宋体" w:hAnsi="宋体"/>
                <w:sz w:val="24"/>
              </w:rPr>
              <w:t>耕地</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22.0392</w:t>
            </w:r>
          </w:p>
        </w:tc>
        <w:tc>
          <w:tcPr>
            <w:tcW w:w="216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0.0923</w:t>
            </w:r>
          </w:p>
        </w:tc>
        <w:tc>
          <w:tcPr>
            <w:tcW w:w="180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21.9469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rPr>
                <w:rFonts w:hint="eastAsia" w:ascii="宋体" w:hAnsi="宋体"/>
              </w:rPr>
            </w:pPr>
            <w:r>
              <w:rPr>
                <w:rFonts w:hint="eastAsia" w:ascii="宋体" w:hAnsi="宋体"/>
              </w:rPr>
              <w:t>其中：基本农田</w:t>
            </w:r>
          </w:p>
        </w:tc>
        <w:tc>
          <w:tcPr>
            <w:tcW w:w="1886" w:type="dxa"/>
          </w:tcPr>
          <w:p>
            <w:pPr>
              <w:spacing w:line="580" w:lineRule="exact"/>
              <w:jc w:val="center"/>
              <w:rPr>
                <w:rFonts w:hint="eastAsia" w:ascii="宋体" w:hAnsi="宋体"/>
                <w:color w:val="auto"/>
                <w:sz w:val="24"/>
              </w:rPr>
            </w:pPr>
            <w:r>
              <w:rPr>
                <w:rFonts w:hint="eastAsia" w:ascii="宋体" w:hAnsi="宋体"/>
                <w:color w:val="auto"/>
                <w:sz w:val="24"/>
              </w:rPr>
              <w:t>0</w:t>
            </w:r>
          </w:p>
        </w:tc>
        <w:tc>
          <w:tcPr>
            <w:tcW w:w="2160" w:type="dxa"/>
          </w:tcPr>
          <w:p>
            <w:pPr>
              <w:spacing w:line="580" w:lineRule="exact"/>
              <w:jc w:val="center"/>
              <w:rPr>
                <w:rFonts w:hint="eastAsia" w:ascii="宋体" w:hAnsi="宋体"/>
                <w:color w:val="auto"/>
                <w:sz w:val="24"/>
              </w:rPr>
            </w:pPr>
            <w:r>
              <w:rPr>
                <w:rFonts w:hint="eastAsia" w:ascii="宋体" w:hAnsi="宋体"/>
                <w:color w:val="auto"/>
                <w:sz w:val="24"/>
              </w:rPr>
              <w:t>0</w:t>
            </w:r>
          </w:p>
        </w:tc>
        <w:tc>
          <w:tcPr>
            <w:tcW w:w="1800" w:type="dxa"/>
          </w:tcPr>
          <w:p>
            <w:pPr>
              <w:spacing w:line="580" w:lineRule="exact"/>
              <w:jc w:val="center"/>
              <w:rPr>
                <w:rFonts w:hint="eastAsia" w:ascii="宋体" w:hAnsi="宋体"/>
                <w:color w:val="auto"/>
                <w:sz w:val="24"/>
              </w:rPr>
            </w:pPr>
            <w:r>
              <w:rPr>
                <w:rFonts w:hint="eastAsia"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jc w:val="distribute"/>
              <w:rPr>
                <w:rFonts w:hint="eastAsia" w:ascii="宋体" w:hAnsi="宋体"/>
                <w:sz w:val="24"/>
              </w:rPr>
            </w:pPr>
            <w:r>
              <w:rPr>
                <w:rFonts w:hint="eastAsia" w:ascii="宋体" w:hAnsi="宋体"/>
                <w:sz w:val="24"/>
              </w:rPr>
              <w:t>林地</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w:t>
            </w:r>
          </w:p>
        </w:tc>
        <w:tc>
          <w:tcPr>
            <w:tcW w:w="2160" w:type="dxa"/>
          </w:tcPr>
          <w:p>
            <w:pPr>
              <w:spacing w:line="580" w:lineRule="exact"/>
              <w:jc w:val="center"/>
              <w:rPr>
                <w:rFonts w:hint="eastAsia" w:ascii="宋体" w:hAnsi="宋体"/>
                <w:color w:val="auto"/>
                <w:sz w:val="24"/>
              </w:rPr>
            </w:pPr>
            <w:r>
              <w:rPr>
                <w:rFonts w:hint="eastAsia" w:ascii="宋体" w:hAnsi="宋体"/>
                <w:color w:val="auto"/>
                <w:sz w:val="24"/>
              </w:rPr>
              <w:t>0</w:t>
            </w:r>
          </w:p>
        </w:tc>
        <w:tc>
          <w:tcPr>
            <w:tcW w:w="180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jc w:val="distribute"/>
              <w:rPr>
                <w:rFonts w:hint="eastAsia" w:ascii="宋体" w:hAnsi="宋体"/>
                <w:sz w:val="24"/>
              </w:rPr>
            </w:pPr>
            <w:r>
              <w:rPr>
                <w:rFonts w:hint="eastAsia" w:ascii="宋体" w:hAnsi="宋体"/>
                <w:sz w:val="24"/>
              </w:rPr>
              <w:t>园地</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0.9214</w:t>
            </w:r>
          </w:p>
        </w:tc>
        <w:tc>
          <w:tcPr>
            <w:tcW w:w="216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w:t>
            </w:r>
          </w:p>
        </w:tc>
        <w:tc>
          <w:tcPr>
            <w:tcW w:w="180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0.9214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cPr>
          <w:p>
            <w:pPr>
              <w:spacing w:line="580" w:lineRule="exact"/>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tcPr>
          <w:p>
            <w:pPr>
              <w:spacing w:line="580" w:lineRule="exact"/>
              <w:jc w:val="distribute"/>
              <w:rPr>
                <w:rFonts w:hint="eastAsia" w:ascii="宋体" w:hAnsi="宋体"/>
                <w:sz w:val="24"/>
              </w:rPr>
            </w:pPr>
            <w:r>
              <w:rPr>
                <w:rFonts w:hint="eastAsia" w:ascii="宋体" w:hAnsi="宋体"/>
                <w:sz w:val="24"/>
              </w:rPr>
              <w:t>养殖水面</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9.1176</w:t>
            </w:r>
          </w:p>
        </w:tc>
        <w:tc>
          <w:tcPr>
            <w:tcW w:w="216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0.0907</w:t>
            </w:r>
          </w:p>
        </w:tc>
        <w:tc>
          <w:tcPr>
            <w:tcW w:w="180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9.0269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816" w:type="dxa"/>
            <w:vMerge w:val="continue"/>
            <w:textDirection w:val="tbRlV"/>
          </w:tcPr>
          <w:p>
            <w:pPr>
              <w:spacing w:line="580" w:lineRule="exact"/>
              <w:ind w:left="113" w:right="113"/>
              <w:jc w:val="center"/>
              <w:rPr>
                <w:rFonts w:hint="eastAsia" w:ascii="宋体" w:hAnsi="宋体"/>
                <w:sz w:val="24"/>
              </w:rPr>
            </w:pPr>
          </w:p>
        </w:tc>
        <w:tc>
          <w:tcPr>
            <w:tcW w:w="466" w:type="dxa"/>
            <w:vMerge w:val="continue"/>
          </w:tcPr>
          <w:p>
            <w:pPr>
              <w:spacing w:line="580" w:lineRule="exact"/>
              <w:rPr>
                <w:rFonts w:hint="eastAsia" w:ascii="宋体" w:hAnsi="宋体"/>
                <w:sz w:val="24"/>
              </w:rPr>
            </w:pPr>
          </w:p>
        </w:tc>
        <w:tc>
          <w:tcPr>
            <w:tcW w:w="1800" w:type="dxa"/>
            <w:vAlign w:val="center"/>
          </w:tcPr>
          <w:p>
            <w:pPr>
              <w:jc w:val="center"/>
              <w:rPr>
                <w:rFonts w:hint="eastAsia" w:ascii="宋体" w:hAnsi="宋体"/>
                <w:szCs w:val="21"/>
              </w:rPr>
            </w:pPr>
            <w:r>
              <w:rPr>
                <w:rFonts w:hint="eastAsia" w:ascii="宋体" w:hAnsi="宋体"/>
                <w:szCs w:val="21"/>
              </w:rPr>
              <w:t>其他农用地</w:t>
            </w:r>
          </w:p>
          <w:p>
            <w:pPr>
              <w:jc w:val="center"/>
              <w:rPr>
                <w:rFonts w:hint="eastAsia" w:ascii="宋体" w:hAnsi="宋体"/>
                <w:szCs w:val="21"/>
              </w:rPr>
            </w:pPr>
            <w:r>
              <w:rPr>
                <w:rFonts w:hint="eastAsia" w:ascii="宋体" w:hAnsi="宋体"/>
                <w:szCs w:val="21"/>
              </w:rPr>
              <w:t>（不含养殖水面）</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10.8375</w:t>
            </w:r>
          </w:p>
        </w:tc>
        <w:tc>
          <w:tcPr>
            <w:tcW w:w="216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1.0207</w:t>
            </w:r>
          </w:p>
        </w:tc>
        <w:tc>
          <w:tcPr>
            <w:tcW w:w="180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9.8168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816" w:type="dxa"/>
            <w:vMerge w:val="continue"/>
            <w:textDirection w:val="tbRlV"/>
          </w:tcPr>
          <w:p>
            <w:pPr>
              <w:spacing w:line="580" w:lineRule="exact"/>
              <w:ind w:left="113" w:right="113"/>
              <w:jc w:val="center"/>
              <w:rPr>
                <w:rFonts w:hint="eastAsia" w:ascii="宋体" w:hAnsi="宋体"/>
                <w:sz w:val="24"/>
              </w:rPr>
            </w:pPr>
          </w:p>
        </w:tc>
        <w:tc>
          <w:tcPr>
            <w:tcW w:w="2266" w:type="dxa"/>
            <w:gridSpan w:val="2"/>
          </w:tcPr>
          <w:p>
            <w:pPr>
              <w:spacing w:line="580" w:lineRule="exact"/>
              <w:rPr>
                <w:rFonts w:hint="eastAsia" w:ascii="宋体" w:hAnsi="宋体"/>
                <w:sz w:val="24"/>
              </w:rPr>
            </w:pPr>
            <w:r>
              <w:rPr>
                <w:rFonts w:hint="eastAsia" w:ascii="宋体" w:hAnsi="宋体"/>
                <w:sz w:val="24"/>
              </w:rPr>
              <w:t>（二）建设用地</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4.8114</w:t>
            </w:r>
          </w:p>
        </w:tc>
        <w:tc>
          <w:tcPr>
            <w:tcW w:w="2160" w:type="dxa"/>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0.0166</w:t>
            </w:r>
          </w:p>
        </w:tc>
        <w:tc>
          <w:tcPr>
            <w:tcW w:w="1800" w:type="dxa"/>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4.7948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vMerge w:val="continue"/>
            <w:textDirection w:val="tbRlV"/>
          </w:tcPr>
          <w:p>
            <w:pPr>
              <w:spacing w:line="580" w:lineRule="exact"/>
              <w:ind w:left="113" w:right="113"/>
              <w:jc w:val="center"/>
              <w:rPr>
                <w:rFonts w:hint="eastAsia" w:ascii="宋体" w:hAnsi="宋体"/>
                <w:sz w:val="24"/>
              </w:rPr>
            </w:pPr>
          </w:p>
        </w:tc>
        <w:tc>
          <w:tcPr>
            <w:tcW w:w="2266" w:type="dxa"/>
            <w:gridSpan w:val="2"/>
          </w:tcPr>
          <w:p>
            <w:pPr>
              <w:spacing w:line="580" w:lineRule="exact"/>
              <w:rPr>
                <w:rFonts w:hint="eastAsia" w:ascii="宋体" w:hAnsi="宋体"/>
                <w:sz w:val="24"/>
              </w:rPr>
            </w:pPr>
            <w:r>
              <w:rPr>
                <w:rFonts w:hint="eastAsia" w:ascii="宋体" w:hAnsi="宋体"/>
                <w:sz w:val="24"/>
              </w:rPr>
              <w:t>（三）未利用地</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0.1128</w:t>
            </w:r>
          </w:p>
        </w:tc>
        <w:tc>
          <w:tcPr>
            <w:tcW w:w="216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w:t>
            </w:r>
          </w:p>
        </w:tc>
        <w:tc>
          <w:tcPr>
            <w:tcW w:w="1800"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0.1128</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exact"/>
          <w:jc w:val="center"/>
        </w:trPr>
        <w:tc>
          <w:tcPr>
            <w:tcW w:w="816" w:type="dxa"/>
            <w:vMerge w:val="restart"/>
            <w:textDirection w:val="tbRlV"/>
          </w:tcPr>
          <w:p>
            <w:pPr>
              <w:spacing w:line="580" w:lineRule="exact"/>
              <w:ind w:left="113" w:right="113"/>
              <w:jc w:val="center"/>
              <w:rPr>
                <w:rFonts w:hint="eastAsia" w:ascii="宋体" w:hAnsi="宋体"/>
                <w:sz w:val="24"/>
              </w:rPr>
            </w:pPr>
            <w:r>
              <w:rPr>
                <w:rFonts w:hint="eastAsia" w:ascii="宋体" w:hAnsi="宋体"/>
                <w:sz w:val="18"/>
                <w:szCs w:val="18"/>
              </w:rPr>
              <w:t>分批次城市（村镇）</w:t>
            </w:r>
            <w:r>
              <w:rPr>
                <w:rFonts w:hint="eastAsia" w:ascii="宋体" w:hAnsi="宋体"/>
                <w:sz w:val="18"/>
                <w:szCs w:val="18"/>
                <w:lang w:val="en-US" w:eastAsia="zh-CN"/>
              </w:rPr>
              <w:t>建设用地</w:t>
            </w:r>
          </w:p>
        </w:tc>
        <w:tc>
          <w:tcPr>
            <w:tcW w:w="2266" w:type="dxa"/>
            <w:gridSpan w:val="2"/>
            <w:vAlign w:val="center"/>
          </w:tcPr>
          <w:p>
            <w:pPr>
              <w:spacing w:line="580" w:lineRule="exact"/>
              <w:jc w:val="center"/>
              <w:rPr>
                <w:rFonts w:hint="eastAsia" w:ascii="宋体" w:hAnsi="宋体"/>
                <w:sz w:val="24"/>
              </w:rPr>
            </w:pPr>
            <w:r>
              <w:rPr>
                <w:rFonts w:hint="eastAsia" w:ascii="宋体" w:hAnsi="宋体"/>
                <w:sz w:val="24"/>
              </w:rPr>
              <w:t>拟开发地块名称</w:t>
            </w:r>
          </w:p>
        </w:tc>
        <w:tc>
          <w:tcPr>
            <w:tcW w:w="1886" w:type="dxa"/>
            <w:vAlign w:val="center"/>
          </w:tcPr>
          <w:p>
            <w:pPr>
              <w:spacing w:line="580" w:lineRule="exact"/>
              <w:jc w:val="center"/>
              <w:rPr>
                <w:rFonts w:hint="eastAsia" w:ascii="宋体" w:hAnsi="宋体"/>
                <w:sz w:val="24"/>
              </w:rPr>
            </w:pPr>
            <w:r>
              <w:rPr>
                <w:rFonts w:hint="eastAsia" w:ascii="宋体" w:hAnsi="宋体"/>
                <w:sz w:val="24"/>
              </w:rPr>
              <w:t>地块编号</w:t>
            </w:r>
          </w:p>
        </w:tc>
        <w:tc>
          <w:tcPr>
            <w:tcW w:w="2160" w:type="dxa"/>
            <w:vAlign w:val="center"/>
          </w:tcPr>
          <w:p>
            <w:pPr>
              <w:spacing w:line="580" w:lineRule="exact"/>
              <w:ind w:firstLine="240" w:firstLineChars="100"/>
              <w:jc w:val="center"/>
              <w:rPr>
                <w:rFonts w:hint="eastAsia" w:ascii="宋体" w:hAnsi="宋体"/>
                <w:sz w:val="24"/>
              </w:rPr>
            </w:pPr>
            <w:r>
              <w:rPr>
                <w:rFonts w:hint="eastAsia" w:ascii="宋体" w:hAnsi="宋体"/>
                <w:sz w:val="24"/>
              </w:rPr>
              <w:t>用地面积</w:t>
            </w:r>
          </w:p>
        </w:tc>
        <w:tc>
          <w:tcPr>
            <w:tcW w:w="1800" w:type="dxa"/>
            <w:vAlign w:val="center"/>
          </w:tcPr>
          <w:p>
            <w:pPr>
              <w:spacing w:line="580" w:lineRule="exact"/>
              <w:jc w:val="center"/>
              <w:rPr>
                <w:rFonts w:hint="eastAsia" w:ascii="宋体" w:hAnsi="宋体"/>
                <w:sz w:val="24"/>
              </w:rPr>
            </w:pPr>
            <w:r>
              <w:rPr>
                <w:rFonts w:hint="eastAsia" w:ascii="宋体" w:hAnsi="宋体"/>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6" w:hRule="exact"/>
          <w:jc w:val="center"/>
        </w:trPr>
        <w:tc>
          <w:tcPr>
            <w:tcW w:w="816" w:type="dxa"/>
            <w:vMerge w:val="continue"/>
          </w:tcPr>
          <w:p>
            <w:pPr>
              <w:spacing w:line="580" w:lineRule="exact"/>
              <w:rPr>
                <w:rFonts w:hint="eastAsia" w:ascii="宋体" w:hAnsi="宋体"/>
                <w:sz w:val="24"/>
              </w:rPr>
            </w:pPr>
          </w:p>
        </w:tc>
        <w:tc>
          <w:tcPr>
            <w:tcW w:w="2266" w:type="dxa"/>
            <w:gridSpan w:val="2"/>
            <w:vAlign w:val="center"/>
          </w:tcPr>
          <w:p>
            <w:pPr>
              <w:jc w:val="center"/>
              <w:rPr>
                <w:rFonts w:hint="eastAsia" w:ascii="宋体" w:hAnsi="宋体"/>
                <w:sz w:val="18"/>
                <w:szCs w:val="18"/>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default" w:ascii="宋体" w:hAnsi="宋体" w:eastAsia="宋体"/>
                <w:sz w:val="22"/>
                <w:szCs w:val="18"/>
                <w:lang w:val="en-US" w:eastAsia="zh-CN"/>
              </w:rPr>
            </w:pPr>
            <w:r>
              <w:rPr>
                <w:rFonts w:hint="eastAsia" w:ascii="宋体" w:hAnsi="宋体"/>
                <w:sz w:val="24"/>
              </w:rPr>
              <w:t>1</w:t>
            </w:r>
          </w:p>
        </w:tc>
        <w:tc>
          <w:tcPr>
            <w:tcW w:w="2160" w:type="dxa"/>
            <w:vAlign w:val="center"/>
          </w:tcPr>
          <w:p>
            <w:pPr>
              <w:spacing w:line="580" w:lineRule="exact"/>
              <w:jc w:val="center"/>
              <w:rPr>
                <w:rFonts w:hint="eastAsia" w:ascii="宋体" w:hAnsi="宋体" w:eastAsia="宋体"/>
                <w:sz w:val="22"/>
                <w:szCs w:val="18"/>
                <w:lang w:eastAsia="zh-CN"/>
              </w:rPr>
            </w:pPr>
            <w:r>
              <w:rPr>
                <w:rFonts w:hint="eastAsia" w:ascii="宋体" w:hAnsi="宋体" w:eastAsia="宋体"/>
                <w:sz w:val="22"/>
                <w:szCs w:val="18"/>
                <w:lang w:eastAsia="zh-CN"/>
              </w:rPr>
              <w:t>0.0348</w:t>
            </w:r>
          </w:p>
        </w:tc>
        <w:tc>
          <w:tcPr>
            <w:tcW w:w="1800" w:type="dxa"/>
            <w:vAlign w:val="center"/>
          </w:tcPr>
          <w:p>
            <w:pPr>
              <w:jc w:val="center"/>
              <w:rPr>
                <w:rFonts w:ascii="宋体" w:hAnsi="宋体"/>
                <w:sz w:val="22"/>
                <w:szCs w:val="18"/>
              </w:rPr>
            </w:pPr>
            <w:r>
              <w:rPr>
                <w:rFonts w:hint="eastAsia" w:ascii="宋体" w:hAnsi="宋体"/>
                <w:sz w:val="24"/>
              </w:rPr>
              <w:t>交通用地</w:t>
            </w:r>
          </w:p>
        </w:tc>
      </w:tr>
    </w:tbl>
    <w:p>
      <w:pPr>
        <w:spacing w:line="580" w:lineRule="exact"/>
        <w:jc w:val="center"/>
        <w:rPr>
          <w:rFonts w:hint="eastAsia" w:ascii="宋体" w:hAnsi="宋体"/>
          <w:sz w:val="24"/>
        </w:rPr>
        <w:sectPr>
          <w:pgSz w:w="11907" w:h="16840"/>
          <w:pgMar w:top="1418" w:right="1797" w:bottom="1134"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266"/>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1" w:hRule="atLeast"/>
          <w:jc w:val="center"/>
        </w:trPr>
        <w:tc>
          <w:tcPr>
            <w:tcW w:w="816" w:type="dxa"/>
            <w:vMerge w:val="restart"/>
            <w:vAlign w:val="center"/>
          </w:tcPr>
          <w:p>
            <w:pPr>
              <w:spacing w:line="580" w:lineRule="exact"/>
              <w:jc w:val="center"/>
              <w:rPr>
                <w:rFonts w:hint="default" w:ascii="宋体" w:hAnsi="宋体" w:eastAsia="宋体"/>
                <w:sz w:val="24"/>
                <w:lang w:val="en-US" w:eastAsia="zh-CN"/>
              </w:rPr>
            </w:pPr>
            <w:r>
              <w:rPr>
                <w:rFonts w:hint="eastAsia" w:ascii="宋体" w:hAnsi="宋体"/>
                <w:sz w:val="24"/>
              </w:rPr>
              <w:t>分批次城市（村镇）</w:t>
            </w:r>
            <w:r>
              <w:rPr>
                <w:rFonts w:hint="eastAsia" w:ascii="宋体" w:hAnsi="宋体"/>
                <w:sz w:val="24"/>
                <w:lang w:val="en-US" w:eastAsia="zh-CN"/>
              </w:rPr>
              <w:t>建设用地</w:t>
            </w:r>
          </w:p>
        </w:tc>
        <w:tc>
          <w:tcPr>
            <w:tcW w:w="2266" w:type="dxa"/>
            <w:vAlign w:val="center"/>
          </w:tcPr>
          <w:p>
            <w:pPr>
              <w:jc w:val="center"/>
              <w:rPr>
                <w:rFonts w:hint="eastAsia" w:ascii="宋体" w:hAnsi="宋体"/>
                <w:sz w:val="24"/>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p>
          <w:p>
            <w:pPr>
              <w:jc w:val="center"/>
              <w:rPr>
                <w:rFonts w:hint="eastAsia" w:ascii="宋体" w:hAnsi="宋体"/>
                <w:sz w:val="22"/>
                <w:szCs w:val="18"/>
              </w:rPr>
            </w:pP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eastAsia" w:ascii="宋体" w:hAnsi="宋体" w:eastAsia="宋体"/>
                <w:sz w:val="22"/>
                <w:szCs w:val="18"/>
                <w:lang w:eastAsia="zh-CN"/>
              </w:rPr>
            </w:pPr>
            <w:r>
              <w:rPr>
                <w:rFonts w:hint="eastAsia" w:ascii="宋体" w:hAnsi="宋体"/>
                <w:sz w:val="24"/>
                <w:lang w:val="en-US" w:eastAsia="zh-CN"/>
              </w:rPr>
              <w:t>2</w:t>
            </w:r>
          </w:p>
        </w:tc>
        <w:tc>
          <w:tcPr>
            <w:tcW w:w="2160" w:type="dxa"/>
            <w:vAlign w:val="center"/>
          </w:tcPr>
          <w:p>
            <w:pPr>
              <w:spacing w:line="580" w:lineRule="exact"/>
              <w:jc w:val="center"/>
              <w:rPr>
                <w:rFonts w:ascii="宋体" w:hAnsi="宋体"/>
                <w:sz w:val="22"/>
                <w:szCs w:val="18"/>
              </w:rPr>
            </w:pPr>
            <w:r>
              <w:rPr>
                <w:rFonts w:hint="eastAsia" w:ascii="宋体" w:hAnsi="宋体"/>
                <w:sz w:val="22"/>
                <w:szCs w:val="18"/>
              </w:rPr>
              <w:t>0.0023</w:t>
            </w:r>
          </w:p>
        </w:tc>
        <w:tc>
          <w:tcPr>
            <w:tcW w:w="1800" w:type="dxa"/>
            <w:vAlign w:val="center"/>
          </w:tcPr>
          <w:p>
            <w:pPr>
              <w:jc w:val="center"/>
              <w:rPr>
                <w:rFonts w:hint="eastAsia" w:ascii="宋体" w:hAnsi="宋体"/>
                <w:sz w:val="22"/>
                <w:szCs w:val="18"/>
              </w:rPr>
            </w:pPr>
            <w:r>
              <w:rPr>
                <w:rFonts w:hint="eastAsia" w:ascii="宋体" w:hAnsi="宋体"/>
                <w:sz w:val="24"/>
              </w:rPr>
              <w:t>交通用地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1" w:hRule="atLeast"/>
          <w:jc w:val="center"/>
        </w:trPr>
        <w:tc>
          <w:tcPr>
            <w:tcW w:w="816" w:type="dxa"/>
            <w:vMerge w:val="continue"/>
          </w:tcPr>
          <w:p>
            <w:pPr>
              <w:spacing w:line="580" w:lineRule="exact"/>
              <w:rPr>
                <w:rFonts w:hint="eastAsia" w:ascii="宋体" w:hAnsi="宋体"/>
                <w:sz w:val="24"/>
              </w:rPr>
            </w:pPr>
          </w:p>
        </w:tc>
        <w:tc>
          <w:tcPr>
            <w:tcW w:w="2266" w:type="dxa"/>
            <w:vAlign w:val="center"/>
          </w:tcPr>
          <w:p>
            <w:pPr>
              <w:jc w:val="center"/>
              <w:rPr>
                <w:rFonts w:hint="eastAsia" w:ascii="宋体" w:hAnsi="宋体"/>
                <w:sz w:val="24"/>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p>
          <w:p>
            <w:pPr>
              <w:jc w:val="center"/>
              <w:rPr>
                <w:rFonts w:hint="eastAsia" w:ascii="宋体" w:hAnsi="宋体"/>
                <w:sz w:val="22"/>
                <w:szCs w:val="18"/>
              </w:rPr>
            </w:pP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eastAsia" w:ascii="宋体" w:hAnsi="宋体" w:eastAsia="宋体"/>
                <w:sz w:val="22"/>
                <w:szCs w:val="18"/>
                <w:lang w:eastAsia="zh-CN"/>
              </w:rPr>
            </w:pPr>
            <w:r>
              <w:rPr>
                <w:rFonts w:hint="eastAsia" w:ascii="宋体" w:hAnsi="宋体"/>
                <w:sz w:val="24"/>
                <w:lang w:val="en-US" w:eastAsia="zh-CN"/>
              </w:rPr>
              <w:t>3</w:t>
            </w:r>
          </w:p>
        </w:tc>
        <w:tc>
          <w:tcPr>
            <w:tcW w:w="2160" w:type="dxa"/>
            <w:vAlign w:val="center"/>
          </w:tcPr>
          <w:p>
            <w:pPr>
              <w:spacing w:line="580" w:lineRule="exact"/>
              <w:jc w:val="center"/>
              <w:rPr>
                <w:rFonts w:ascii="宋体" w:hAnsi="宋体"/>
                <w:sz w:val="22"/>
                <w:szCs w:val="18"/>
              </w:rPr>
            </w:pPr>
            <w:r>
              <w:rPr>
                <w:rFonts w:hint="eastAsia" w:ascii="宋体" w:hAnsi="宋体"/>
                <w:sz w:val="22"/>
                <w:szCs w:val="18"/>
              </w:rPr>
              <w:t>0.0133</w:t>
            </w:r>
          </w:p>
        </w:tc>
        <w:tc>
          <w:tcPr>
            <w:tcW w:w="1800" w:type="dxa"/>
            <w:vAlign w:val="center"/>
          </w:tcPr>
          <w:p>
            <w:pPr>
              <w:jc w:val="center"/>
              <w:rPr>
                <w:rFonts w:hint="eastAsia" w:ascii="宋体" w:hAnsi="宋体"/>
                <w:sz w:val="22"/>
                <w:szCs w:val="18"/>
              </w:rPr>
            </w:pPr>
            <w:r>
              <w:rPr>
                <w:rFonts w:hint="eastAsia" w:ascii="宋体" w:hAnsi="宋体"/>
                <w:sz w:val="24"/>
              </w:rPr>
              <w:t>交通用地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1" w:hRule="atLeast"/>
          <w:jc w:val="center"/>
        </w:trPr>
        <w:tc>
          <w:tcPr>
            <w:tcW w:w="816" w:type="dxa"/>
            <w:vMerge w:val="continue"/>
          </w:tcPr>
          <w:p>
            <w:pPr>
              <w:spacing w:line="580" w:lineRule="exact"/>
              <w:rPr>
                <w:rFonts w:hint="eastAsia" w:ascii="宋体" w:hAnsi="宋体"/>
                <w:sz w:val="24"/>
              </w:rPr>
            </w:pPr>
          </w:p>
        </w:tc>
        <w:tc>
          <w:tcPr>
            <w:tcW w:w="2266" w:type="dxa"/>
            <w:vAlign w:val="center"/>
          </w:tcPr>
          <w:p>
            <w:pPr>
              <w:jc w:val="center"/>
              <w:rPr>
                <w:rFonts w:hint="eastAsia" w:ascii="宋体" w:hAnsi="宋体"/>
                <w:sz w:val="24"/>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p>
          <w:p>
            <w:pPr>
              <w:jc w:val="center"/>
              <w:rPr>
                <w:rFonts w:hint="eastAsia" w:ascii="宋体" w:hAnsi="宋体"/>
                <w:sz w:val="22"/>
                <w:szCs w:val="18"/>
              </w:rPr>
            </w:pP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eastAsia" w:ascii="宋体" w:hAnsi="宋体" w:eastAsia="宋体"/>
                <w:sz w:val="22"/>
                <w:szCs w:val="18"/>
                <w:lang w:eastAsia="zh-CN"/>
              </w:rPr>
            </w:pPr>
            <w:r>
              <w:rPr>
                <w:rFonts w:hint="eastAsia" w:ascii="宋体" w:hAnsi="宋体"/>
                <w:sz w:val="24"/>
                <w:lang w:val="en-US" w:eastAsia="zh-CN"/>
              </w:rPr>
              <w:t>4</w:t>
            </w:r>
          </w:p>
        </w:tc>
        <w:tc>
          <w:tcPr>
            <w:tcW w:w="2160" w:type="dxa"/>
            <w:vAlign w:val="center"/>
          </w:tcPr>
          <w:p>
            <w:pPr>
              <w:spacing w:line="580" w:lineRule="exact"/>
              <w:jc w:val="center"/>
              <w:rPr>
                <w:rFonts w:ascii="宋体" w:hAnsi="宋体"/>
                <w:sz w:val="22"/>
                <w:szCs w:val="18"/>
              </w:rPr>
            </w:pPr>
            <w:r>
              <w:rPr>
                <w:rFonts w:hint="eastAsia" w:ascii="宋体" w:hAnsi="宋体"/>
                <w:sz w:val="22"/>
                <w:szCs w:val="18"/>
              </w:rPr>
              <w:t>9.7123</w:t>
            </w:r>
          </w:p>
        </w:tc>
        <w:tc>
          <w:tcPr>
            <w:tcW w:w="1800" w:type="dxa"/>
            <w:vAlign w:val="center"/>
          </w:tcPr>
          <w:p>
            <w:pPr>
              <w:jc w:val="center"/>
              <w:rPr>
                <w:rFonts w:hint="eastAsia" w:ascii="宋体" w:hAnsi="宋体"/>
                <w:sz w:val="22"/>
                <w:szCs w:val="18"/>
              </w:rPr>
            </w:pPr>
            <w:r>
              <w:rPr>
                <w:rFonts w:hint="eastAsia" w:ascii="宋体" w:hAnsi="宋体"/>
                <w:sz w:val="24"/>
              </w:rPr>
              <w:t>交通用地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1" w:hRule="atLeast"/>
          <w:jc w:val="center"/>
        </w:trPr>
        <w:tc>
          <w:tcPr>
            <w:tcW w:w="816" w:type="dxa"/>
            <w:vMerge w:val="continue"/>
          </w:tcPr>
          <w:p>
            <w:pPr>
              <w:spacing w:line="580" w:lineRule="exact"/>
              <w:rPr>
                <w:rFonts w:hint="eastAsia" w:ascii="宋体" w:hAnsi="宋体"/>
                <w:sz w:val="24"/>
              </w:rPr>
            </w:pPr>
          </w:p>
        </w:tc>
        <w:tc>
          <w:tcPr>
            <w:tcW w:w="2266" w:type="dxa"/>
            <w:vAlign w:val="center"/>
          </w:tcPr>
          <w:p>
            <w:pPr>
              <w:jc w:val="center"/>
              <w:rPr>
                <w:rFonts w:hint="eastAsia" w:ascii="宋体" w:hAnsi="宋体"/>
                <w:sz w:val="24"/>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p>
          <w:p>
            <w:pPr>
              <w:jc w:val="center"/>
              <w:rPr>
                <w:rFonts w:hint="eastAsia" w:ascii="宋体" w:hAnsi="宋体"/>
                <w:sz w:val="22"/>
                <w:szCs w:val="18"/>
              </w:rPr>
            </w:pP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eastAsia" w:ascii="宋体" w:hAnsi="宋体" w:eastAsia="宋体"/>
                <w:sz w:val="22"/>
                <w:szCs w:val="18"/>
                <w:lang w:eastAsia="zh-CN"/>
              </w:rPr>
            </w:pPr>
            <w:r>
              <w:rPr>
                <w:rFonts w:hint="eastAsia" w:ascii="宋体" w:hAnsi="宋体"/>
                <w:sz w:val="24"/>
                <w:lang w:val="en-US" w:eastAsia="zh-CN"/>
              </w:rPr>
              <w:t>5</w:t>
            </w:r>
          </w:p>
        </w:tc>
        <w:tc>
          <w:tcPr>
            <w:tcW w:w="2160" w:type="dxa"/>
            <w:vAlign w:val="center"/>
          </w:tcPr>
          <w:p>
            <w:pPr>
              <w:spacing w:line="580" w:lineRule="exact"/>
              <w:jc w:val="center"/>
              <w:rPr>
                <w:rFonts w:ascii="宋体" w:hAnsi="宋体"/>
                <w:sz w:val="22"/>
                <w:szCs w:val="18"/>
              </w:rPr>
            </w:pPr>
            <w:r>
              <w:rPr>
                <w:rFonts w:hint="eastAsia" w:ascii="宋体" w:hAnsi="宋体"/>
                <w:sz w:val="22"/>
                <w:szCs w:val="18"/>
              </w:rPr>
              <w:t>0.9305</w:t>
            </w:r>
          </w:p>
        </w:tc>
        <w:tc>
          <w:tcPr>
            <w:tcW w:w="1800" w:type="dxa"/>
            <w:vAlign w:val="center"/>
          </w:tcPr>
          <w:p>
            <w:pPr>
              <w:jc w:val="center"/>
              <w:rPr>
                <w:rFonts w:hint="eastAsia" w:ascii="宋体" w:hAnsi="宋体"/>
                <w:sz w:val="22"/>
                <w:szCs w:val="18"/>
              </w:rPr>
            </w:pPr>
            <w:r>
              <w:rPr>
                <w:rFonts w:hint="eastAsia" w:ascii="宋体" w:hAnsi="宋体"/>
                <w:sz w:val="24"/>
              </w:rPr>
              <w:t>交通用地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1" w:hRule="atLeast"/>
          <w:jc w:val="center"/>
        </w:trPr>
        <w:tc>
          <w:tcPr>
            <w:tcW w:w="816" w:type="dxa"/>
            <w:vMerge w:val="continue"/>
          </w:tcPr>
          <w:p>
            <w:pPr>
              <w:spacing w:line="580" w:lineRule="exact"/>
              <w:rPr>
                <w:rFonts w:hint="eastAsia" w:ascii="宋体" w:hAnsi="宋体"/>
                <w:sz w:val="24"/>
              </w:rPr>
            </w:pPr>
          </w:p>
        </w:tc>
        <w:tc>
          <w:tcPr>
            <w:tcW w:w="2266" w:type="dxa"/>
            <w:vAlign w:val="center"/>
          </w:tcPr>
          <w:p>
            <w:pPr>
              <w:jc w:val="center"/>
              <w:rPr>
                <w:rFonts w:hint="eastAsia" w:ascii="宋体" w:hAnsi="宋体"/>
                <w:sz w:val="24"/>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p>
          <w:p>
            <w:pPr>
              <w:jc w:val="center"/>
              <w:rPr>
                <w:rFonts w:hint="eastAsia" w:ascii="宋体" w:hAnsi="宋体"/>
                <w:sz w:val="22"/>
                <w:szCs w:val="18"/>
              </w:rPr>
            </w:pP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eastAsia" w:ascii="宋体" w:hAnsi="宋体" w:eastAsia="宋体"/>
                <w:sz w:val="22"/>
                <w:szCs w:val="18"/>
                <w:lang w:eastAsia="zh-CN"/>
              </w:rPr>
            </w:pPr>
            <w:r>
              <w:rPr>
                <w:rFonts w:hint="eastAsia" w:ascii="宋体" w:hAnsi="宋体"/>
                <w:sz w:val="24"/>
                <w:lang w:val="en-US" w:eastAsia="zh-CN"/>
              </w:rPr>
              <w:t>6</w:t>
            </w:r>
          </w:p>
        </w:tc>
        <w:tc>
          <w:tcPr>
            <w:tcW w:w="2160" w:type="dxa"/>
            <w:vAlign w:val="center"/>
          </w:tcPr>
          <w:p>
            <w:pPr>
              <w:spacing w:line="580" w:lineRule="exact"/>
              <w:jc w:val="center"/>
              <w:rPr>
                <w:rFonts w:ascii="宋体" w:hAnsi="宋体"/>
                <w:sz w:val="22"/>
                <w:szCs w:val="18"/>
              </w:rPr>
            </w:pPr>
            <w:r>
              <w:rPr>
                <w:rFonts w:hint="eastAsia" w:ascii="宋体" w:hAnsi="宋体"/>
                <w:sz w:val="22"/>
                <w:szCs w:val="18"/>
              </w:rPr>
              <w:t>37.1117</w:t>
            </w:r>
          </w:p>
        </w:tc>
        <w:tc>
          <w:tcPr>
            <w:tcW w:w="1800" w:type="dxa"/>
            <w:vAlign w:val="center"/>
          </w:tcPr>
          <w:p>
            <w:pPr>
              <w:jc w:val="center"/>
              <w:rPr>
                <w:rFonts w:hint="eastAsia" w:ascii="宋体" w:hAnsi="宋体"/>
                <w:sz w:val="22"/>
                <w:szCs w:val="18"/>
              </w:rPr>
            </w:pPr>
            <w:r>
              <w:rPr>
                <w:rFonts w:hint="eastAsia" w:ascii="宋体" w:hAnsi="宋体"/>
                <w:sz w:val="24"/>
              </w:rPr>
              <w:t>交通用地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1" w:hRule="atLeast"/>
          <w:jc w:val="center"/>
        </w:trPr>
        <w:tc>
          <w:tcPr>
            <w:tcW w:w="816" w:type="dxa"/>
            <w:vMerge w:val="continue"/>
          </w:tcPr>
          <w:p>
            <w:pPr>
              <w:spacing w:line="580" w:lineRule="exact"/>
              <w:rPr>
                <w:rFonts w:hint="eastAsia" w:ascii="宋体" w:hAnsi="宋体"/>
                <w:sz w:val="24"/>
              </w:rPr>
            </w:pPr>
          </w:p>
        </w:tc>
        <w:tc>
          <w:tcPr>
            <w:tcW w:w="2266" w:type="dxa"/>
            <w:vAlign w:val="center"/>
          </w:tcPr>
          <w:p>
            <w:pPr>
              <w:jc w:val="center"/>
              <w:rPr>
                <w:rFonts w:hint="eastAsia" w:ascii="宋体" w:hAnsi="宋体"/>
                <w:sz w:val="24"/>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p>
          <w:p>
            <w:pPr>
              <w:jc w:val="center"/>
              <w:rPr>
                <w:rFonts w:hint="eastAsia" w:ascii="宋体" w:hAnsi="宋体"/>
                <w:sz w:val="22"/>
                <w:szCs w:val="18"/>
              </w:rPr>
            </w:pP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eastAsia" w:ascii="宋体" w:hAnsi="宋体" w:eastAsia="宋体"/>
                <w:sz w:val="22"/>
                <w:szCs w:val="18"/>
                <w:lang w:eastAsia="zh-CN"/>
              </w:rPr>
            </w:pPr>
            <w:r>
              <w:rPr>
                <w:rFonts w:hint="eastAsia" w:ascii="宋体" w:hAnsi="宋体"/>
                <w:sz w:val="24"/>
                <w:lang w:val="en-US" w:eastAsia="zh-CN"/>
              </w:rPr>
              <w:t>7</w:t>
            </w:r>
          </w:p>
        </w:tc>
        <w:tc>
          <w:tcPr>
            <w:tcW w:w="2160" w:type="dxa"/>
            <w:vAlign w:val="center"/>
          </w:tcPr>
          <w:p>
            <w:pPr>
              <w:spacing w:line="580" w:lineRule="exact"/>
              <w:jc w:val="center"/>
              <w:rPr>
                <w:rFonts w:ascii="宋体" w:hAnsi="宋体"/>
                <w:sz w:val="22"/>
                <w:szCs w:val="18"/>
              </w:rPr>
            </w:pPr>
            <w:r>
              <w:rPr>
                <w:rFonts w:hint="eastAsia" w:ascii="宋体" w:hAnsi="宋体"/>
                <w:sz w:val="22"/>
                <w:szCs w:val="18"/>
              </w:rPr>
              <w:t>0.0159</w:t>
            </w:r>
          </w:p>
        </w:tc>
        <w:tc>
          <w:tcPr>
            <w:tcW w:w="1800" w:type="dxa"/>
            <w:vAlign w:val="center"/>
          </w:tcPr>
          <w:p>
            <w:pPr>
              <w:jc w:val="center"/>
              <w:rPr>
                <w:rFonts w:hint="eastAsia" w:ascii="宋体" w:hAnsi="宋体"/>
                <w:sz w:val="22"/>
                <w:szCs w:val="18"/>
              </w:rPr>
            </w:pPr>
            <w:r>
              <w:rPr>
                <w:rFonts w:hint="eastAsia" w:ascii="宋体" w:hAnsi="宋体"/>
                <w:sz w:val="24"/>
              </w:rPr>
              <w:t>交通用地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1" w:hRule="atLeast"/>
          <w:jc w:val="center"/>
        </w:trPr>
        <w:tc>
          <w:tcPr>
            <w:tcW w:w="816" w:type="dxa"/>
            <w:vMerge w:val="continue"/>
          </w:tcPr>
          <w:p>
            <w:pPr>
              <w:spacing w:line="580" w:lineRule="exact"/>
              <w:rPr>
                <w:rFonts w:hint="eastAsia" w:ascii="宋体" w:hAnsi="宋体"/>
                <w:sz w:val="24"/>
              </w:rPr>
            </w:pPr>
          </w:p>
        </w:tc>
        <w:tc>
          <w:tcPr>
            <w:tcW w:w="2266" w:type="dxa"/>
            <w:vAlign w:val="center"/>
          </w:tcPr>
          <w:p>
            <w:pPr>
              <w:jc w:val="center"/>
              <w:rPr>
                <w:rFonts w:hint="eastAsia" w:ascii="宋体" w:hAnsi="宋体"/>
                <w:sz w:val="24"/>
              </w:rPr>
            </w:pPr>
            <w:r>
              <w:rPr>
                <w:rFonts w:hint="eastAsia" w:ascii="宋体" w:hAnsi="宋体"/>
                <w:sz w:val="24"/>
              </w:rPr>
              <w:t>广州市南沙区2020年度第</w:t>
            </w:r>
            <w:r>
              <w:rPr>
                <w:rFonts w:hint="eastAsia" w:ascii="宋体" w:hAnsi="宋体"/>
                <w:sz w:val="24"/>
                <w:lang w:eastAsia="zh-CN"/>
              </w:rPr>
              <w:t>六十一</w:t>
            </w:r>
            <w:r>
              <w:rPr>
                <w:rFonts w:hint="eastAsia" w:ascii="宋体" w:hAnsi="宋体"/>
                <w:sz w:val="24"/>
              </w:rPr>
              <w:t>批次城镇建设用地</w:t>
            </w:r>
          </w:p>
          <w:p>
            <w:pPr>
              <w:jc w:val="center"/>
              <w:rPr>
                <w:rFonts w:hint="eastAsia" w:ascii="宋体" w:hAnsi="宋体"/>
                <w:sz w:val="24"/>
              </w:rPr>
            </w:pPr>
            <w:r>
              <w:rPr>
                <w:rFonts w:hint="eastAsia" w:ascii="宋体" w:hAnsi="宋体"/>
                <w:sz w:val="24"/>
                <w:lang w:eastAsia="zh-CN"/>
              </w:rPr>
              <w:t>（</w:t>
            </w:r>
            <w:r>
              <w:rPr>
                <w:rFonts w:hint="eastAsia" w:ascii="宋体" w:hAnsi="宋体"/>
                <w:sz w:val="24"/>
                <w:lang w:val="en-US" w:eastAsia="zh-CN"/>
              </w:rPr>
              <w:t>增减挂钩</w:t>
            </w:r>
            <w:r>
              <w:rPr>
                <w:rFonts w:hint="eastAsia" w:ascii="宋体" w:hAnsi="宋体"/>
                <w:sz w:val="24"/>
                <w:lang w:eastAsia="zh-CN"/>
              </w:rPr>
              <w:t>）</w:t>
            </w:r>
          </w:p>
        </w:tc>
        <w:tc>
          <w:tcPr>
            <w:tcW w:w="1886" w:type="dxa"/>
            <w:vAlign w:val="center"/>
          </w:tcPr>
          <w:p>
            <w:pPr>
              <w:spacing w:line="580" w:lineRule="exact"/>
              <w:jc w:val="center"/>
              <w:rPr>
                <w:rFonts w:hint="eastAsia" w:ascii="宋体" w:hAnsi="宋体"/>
                <w:sz w:val="24"/>
                <w:lang w:val="en-US" w:eastAsia="zh-CN"/>
              </w:rPr>
            </w:pPr>
            <w:r>
              <w:rPr>
                <w:rFonts w:hint="eastAsia" w:ascii="宋体" w:hAnsi="宋体"/>
                <w:sz w:val="24"/>
                <w:lang w:val="en-US" w:eastAsia="zh-CN"/>
              </w:rPr>
              <w:t>8</w:t>
            </w:r>
          </w:p>
        </w:tc>
        <w:tc>
          <w:tcPr>
            <w:tcW w:w="2160" w:type="dxa"/>
            <w:vAlign w:val="center"/>
          </w:tcPr>
          <w:p>
            <w:pPr>
              <w:spacing w:line="580" w:lineRule="exact"/>
              <w:jc w:val="center"/>
              <w:rPr>
                <w:rFonts w:hint="eastAsia" w:ascii="宋体" w:hAnsi="宋体"/>
                <w:sz w:val="22"/>
                <w:szCs w:val="18"/>
              </w:rPr>
            </w:pPr>
            <w:r>
              <w:rPr>
                <w:rFonts w:hint="eastAsia" w:ascii="宋体" w:hAnsi="宋体"/>
                <w:sz w:val="22"/>
                <w:szCs w:val="18"/>
              </w:rPr>
              <w:t>0.0191</w:t>
            </w:r>
          </w:p>
        </w:tc>
        <w:tc>
          <w:tcPr>
            <w:tcW w:w="1800" w:type="dxa"/>
            <w:vAlign w:val="center"/>
          </w:tcPr>
          <w:p>
            <w:pPr>
              <w:jc w:val="center"/>
              <w:rPr>
                <w:rFonts w:hint="eastAsia" w:ascii="宋体" w:hAnsi="宋体"/>
                <w:sz w:val="24"/>
              </w:rPr>
            </w:pPr>
            <w:r>
              <w:rPr>
                <w:rFonts w:hint="eastAsia" w:ascii="宋体" w:hAnsi="宋体"/>
                <w:sz w:val="24"/>
              </w:rPr>
              <w:t>交通用地</w:t>
            </w:r>
          </w:p>
        </w:tc>
      </w:tr>
    </w:tbl>
    <w:p>
      <w:pPr>
        <w:spacing w:line="600" w:lineRule="exact"/>
        <w:rPr>
          <w:rFonts w:ascii="宋体" w:hAnsi="宋体"/>
          <w:sz w:val="24"/>
        </w:rPr>
        <w:sectPr>
          <w:footerReference r:id="rId8" w:type="first"/>
          <w:footerReference r:id="rId7" w:type="default"/>
          <w:pgSz w:w="11907" w:h="16840"/>
          <w:pgMar w:top="1418" w:right="1797" w:bottom="1134" w:left="1797" w:header="851" w:footer="992" w:gutter="0"/>
          <w:pgBorders>
            <w:top w:val="none" w:sz="0" w:space="0"/>
            <w:left w:val="none" w:sz="0" w:space="0"/>
            <w:bottom w:val="none" w:sz="0" w:space="0"/>
            <w:right w:val="none" w:sz="0" w:space="0"/>
          </w:pgBorders>
          <w:pgNumType w:fmt="decimal" w:start="2"/>
          <w:cols w:space="720" w:num="1"/>
          <w:titlePg/>
          <w:docGrid w:type="lines" w:linePitch="312" w:charSpace="0"/>
        </w:sectPr>
      </w:pPr>
    </w:p>
    <w:p>
      <w:pPr>
        <w:spacing w:line="740" w:lineRule="exact"/>
        <w:rPr>
          <w:rFonts w:hint="eastAsia" w:ascii="宋体" w:hAnsi="宋体"/>
          <w:sz w:val="24"/>
        </w:rPr>
      </w:pPr>
      <w:r>
        <w:rPr>
          <w:rFonts w:hint="eastAsia" w:ascii="宋体" w:hAnsi="宋体"/>
          <w:sz w:val="24"/>
        </w:rPr>
        <w:t>续一：</w:t>
      </w:r>
    </w:p>
    <w:tbl>
      <w:tblPr>
        <w:tblStyle w:val="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60" w:lineRule="exact"/>
              <w:jc w:val="distribute"/>
              <w:rPr>
                <w:rFonts w:hint="eastAsia" w:ascii="宋体" w:hAnsi="宋体"/>
                <w:sz w:val="24"/>
              </w:rPr>
            </w:pPr>
            <w:r>
              <w:rPr>
                <w:rFonts w:hint="eastAsia" w:ascii="宋体" w:hAnsi="宋体"/>
                <w:sz w:val="24"/>
              </w:rPr>
              <w:t>县（市、区）人民政府审核意见</w:t>
            </w:r>
          </w:p>
        </w:tc>
        <w:tc>
          <w:tcPr>
            <w:tcW w:w="6441" w:type="dxa"/>
          </w:tcPr>
          <w:p>
            <w:pPr>
              <w:spacing w:line="660" w:lineRule="exact"/>
              <w:rPr>
                <w:rFonts w:ascii="宋体" w:hAnsi="宋体"/>
                <w:sz w:val="24"/>
              </w:rPr>
            </w:pPr>
          </w:p>
          <w:p>
            <w:pPr>
              <w:spacing w:line="660" w:lineRule="exact"/>
              <w:rPr>
                <w:rFonts w:ascii="宋体" w:hAnsi="宋体"/>
                <w:sz w:val="24"/>
              </w:rPr>
            </w:pPr>
          </w:p>
          <w:p>
            <w:pPr>
              <w:spacing w:line="660" w:lineRule="exact"/>
              <w:ind w:firstLine="4320" w:firstLineChars="1800"/>
              <w:rPr>
                <w:rFonts w:hint="eastAsia" w:ascii="宋体" w:hAnsi="宋体"/>
                <w:sz w:val="24"/>
              </w:rPr>
            </w:pPr>
            <w:r>
              <w:rPr>
                <w:rFonts w:hint="eastAsia" w:ascii="宋体" w:hAnsi="宋体"/>
                <w:sz w:val="24"/>
              </w:rPr>
              <w:t xml:space="preserve"> </w:t>
            </w:r>
          </w:p>
          <w:p>
            <w:pPr>
              <w:spacing w:line="660" w:lineRule="exact"/>
              <w:rPr>
                <w:rFonts w:hint="eastAsia" w:ascii="宋体" w:hAnsi="宋体"/>
                <w:sz w:val="24"/>
              </w:rPr>
            </w:pPr>
            <w:r>
              <w:rPr>
                <w:rFonts w:hint="eastAsia" w:ascii="宋体" w:hAnsi="宋体"/>
                <w:sz w:val="24"/>
              </w:rPr>
              <w:t xml:space="preserve">                                         （公章）</w:t>
            </w:r>
          </w:p>
          <w:p>
            <w:pPr>
              <w:spacing w:line="660" w:lineRule="exact"/>
              <w:rPr>
                <w:rFonts w:hint="eastAsia"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00" w:lineRule="exact"/>
              <w:jc w:val="center"/>
              <w:rPr>
                <w:rFonts w:hint="eastAsia" w:ascii="宋体" w:hAnsi="宋体"/>
                <w:sz w:val="24"/>
              </w:rPr>
            </w:pPr>
            <w:r>
              <w:rPr>
                <w:rFonts w:hint="eastAsia" w:ascii="宋体" w:hAnsi="宋体"/>
                <w:sz w:val="24"/>
              </w:rPr>
              <w:t>市（地、州）人</w:t>
            </w:r>
          </w:p>
          <w:p>
            <w:pPr>
              <w:spacing w:line="600" w:lineRule="exact"/>
              <w:jc w:val="center"/>
              <w:rPr>
                <w:rFonts w:hint="eastAsia" w:ascii="宋体" w:hAnsi="宋体"/>
                <w:sz w:val="24"/>
              </w:rPr>
            </w:pPr>
            <w:r>
              <w:rPr>
                <w:rFonts w:hint="eastAsia" w:ascii="宋体" w:hAnsi="宋体"/>
                <w:sz w:val="24"/>
              </w:rPr>
              <w:t>民 政 府 土 地</w:t>
            </w:r>
          </w:p>
          <w:p>
            <w:pPr>
              <w:spacing w:line="600" w:lineRule="exact"/>
              <w:jc w:val="center"/>
              <w:rPr>
                <w:rFonts w:hint="eastAsia" w:ascii="宋体" w:hAnsi="宋体"/>
                <w:sz w:val="24"/>
              </w:rPr>
            </w:pPr>
            <w:r>
              <w:rPr>
                <w:rFonts w:hint="eastAsia" w:ascii="宋体" w:hAnsi="宋体"/>
                <w:sz w:val="24"/>
              </w:rPr>
              <w:t>行 政 主 管 部</w:t>
            </w:r>
          </w:p>
          <w:p>
            <w:pPr>
              <w:spacing w:line="600" w:lineRule="exact"/>
              <w:jc w:val="center"/>
              <w:rPr>
                <w:rFonts w:hint="eastAsia" w:ascii="宋体" w:hAnsi="宋体"/>
                <w:sz w:val="24"/>
              </w:rPr>
            </w:pPr>
            <w:r>
              <w:rPr>
                <w:rFonts w:hint="eastAsia" w:ascii="宋体" w:hAnsi="宋体"/>
                <w:sz w:val="24"/>
              </w:rPr>
              <w:t>门 审 查 意 见</w:t>
            </w:r>
          </w:p>
        </w:tc>
        <w:tc>
          <w:tcPr>
            <w:tcW w:w="6441" w:type="dxa"/>
          </w:tcPr>
          <w:p>
            <w:pPr>
              <w:spacing w:line="660" w:lineRule="exact"/>
              <w:ind w:firstLine="4080" w:firstLineChars="1700"/>
              <w:rPr>
                <w:rFonts w:hint="eastAsia" w:ascii="宋体" w:hAnsi="宋体"/>
                <w:sz w:val="24"/>
              </w:rPr>
            </w:pPr>
            <w:r>
              <w:rPr>
                <w:rFonts w:hint="eastAsia" w:ascii="宋体" w:hAnsi="宋体"/>
                <w:sz w:val="24"/>
              </w:rPr>
              <w:t xml:space="preserve"> </w:t>
            </w:r>
          </w:p>
          <w:p>
            <w:pPr>
              <w:spacing w:line="660" w:lineRule="exact"/>
              <w:rPr>
                <w:rFonts w:hint="eastAsia" w:ascii="宋体" w:hAnsi="宋体"/>
                <w:sz w:val="24"/>
              </w:rPr>
            </w:pPr>
          </w:p>
          <w:p>
            <w:pPr>
              <w:spacing w:line="660" w:lineRule="exact"/>
              <w:ind w:firstLine="4080" w:firstLineChars="1700"/>
              <w:rPr>
                <w:rFonts w:hint="eastAsia" w:ascii="宋体" w:hAnsi="宋体"/>
                <w:sz w:val="24"/>
              </w:rPr>
            </w:pPr>
            <w:r>
              <w:rPr>
                <w:rFonts w:hint="eastAsia" w:ascii="宋体" w:hAnsi="宋体"/>
                <w:sz w:val="24"/>
              </w:rPr>
              <w:t xml:space="preserve"> </w:t>
            </w:r>
          </w:p>
          <w:p>
            <w:pPr>
              <w:spacing w:line="660" w:lineRule="exact"/>
              <w:ind w:firstLine="4800" w:firstLineChars="2000"/>
              <w:rPr>
                <w:rFonts w:hint="eastAsia" w:ascii="宋体" w:hAnsi="宋体"/>
                <w:sz w:val="24"/>
              </w:rPr>
            </w:pPr>
            <w:r>
              <w:rPr>
                <w:rFonts w:hint="eastAsia" w:ascii="宋体" w:hAnsi="宋体"/>
                <w:sz w:val="24"/>
              </w:rPr>
              <w:t>（公章）</w:t>
            </w:r>
          </w:p>
          <w:p>
            <w:pPr>
              <w:spacing w:line="660" w:lineRule="exact"/>
              <w:rPr>
                <w:rFonts w:hint="eastAsia"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60" w:lineRule="exact"/>
              <w:jc w:val="center"/>
              <w:rPr>
                <w:rFonts w:hint="eastAsia" w:ascii="宋体" w:hAnsi="宋体"/>
                <w:sz w:val="24"/>
              </w:rPr>
            </w:pPr>
            <w:r>
              <w:rPr>
                <w:rFonts w:hint="eastAsia" w:ascii="宋体" w:hAnsi="宋体"/>
                <w:sz w:val="24"/>
              </w:rPr>
              <w:t>市（地、州）</w:t>
            </w:r>
          </w:p>
          <w:p>
            <w:pPr>
              <w:spacing w:line="660" w:lineRule="exact"/>
              <w:jc w:val="center"/>
              <w:rPr>
                <w:rFonts w:hint="eastAsia" w:ascii="宋体" w:hAnsi="宋体"/>
                <w:sz w:val="24"/>
              </w:rPr>
            </w:pPr>
            <w:r>
              <w:rPr>
                <w:rFonts w:hint="eastAsia" w:ascii="宋体" w:hAnsi="宋体"/>
                <w:sz w:val="24"/>
              </w:rPr>
              <w:t>人 民 政 府</w:t>
            </w:r>
          </w:p>
          <w:p>
            <w:pPr>
              <w:spacing w:line="660" w:lineRule="exact"/>
              <w:jc w:val="center"/>
              <w:rPr>
                <w:rFonts w:hint="eastAsia" w:ascii="宋体" w:hAnsi="宋体"/>
                <w:sz w:val="24"/>
              </w:rPr>
            </w:pPr>
            <w:r>
              <w:rPr>
                <w:rFonts w:hint="eastAsia" w:ascii="宋体" w:hAnsi="宋体"/>
                <w:sz w:val="24"/>
              </w:rPr>
              <w:t>审 核 意 见</w:t>
            </w:r>
          </w:p>
        </w:tc>
        <w:tc>
          <w:tcPr>
            <w:tcW w:w="6441" w:type="dxa"/>
          </w:tcPr>
          <w:p>
            <w:pPr>
              <w:spacing w:line="660" w:lineRule="exact"/>
              <w:ind w:firstLine="4080" w:firstLineChars="1700"/>
              <w:rPr>
                <w:rFonts w:hint="eastAsia" w:ascii="宋体" w:hAnsi="宋体"/>
                <w:sz w:val="24"/>
              </w:rPr>
            </w:pPr>
          </w:p>
          <w:p>
            <w:pPr>
              <w:spacing w:line="660" w:lineRule="exact"/>
              <w:ind w:firstLine="4080" w:firstLineChars="1700"/>
              <w:rPr>
                <w:rFonts w:hint="eastAsia" w:ascii="宋体" w:hAnsi="宋体"/>
                <w:sz w:val="24"/>
              </w:rPr>
            </w:pPr>
          </w:p>
          <w:p>
            <w:pPr>
              <w:spacing w:line="660" w:lineRule="exact"/>
              <w:ind w:firstLine="4080" w:firstLineChars="1700"/>
              <w:rPr>
                <w:rFonts w:hint="eastAsia" w:ascii="宋体" w:hAnsi="宋体"/>
                <w:sz w:val="24"/>
              </w:rPr>
            </w:pPr>
          </w:p>
          <w:p>
            <w:pPr>
              <w:spacing w:line="660" w:lineRule="exact"/>
              <w:rPr>
                <w:rFonts w:hint="eastAsia" w:ascii="宋体" w:hAnsi="宋体"/>
                <w:sz w:val="24"/>
              </w:rPr>
            </w:pPr>
            <w:r>
              <w:rPr>
                <w:rFonts w:hint="eastAsia" w:ascii="宋体" w:hAnsi="宋体"/>
                <w:sz w:val="24"/>
              </w:rPr>
              <w:t xml:space="preserve">                                        （公章）</w:t>
            </w:r>
          </w:p>
          <w:p>
            <w:pPr>
              <w:spacing w:line="660" w:lineRule="exact"/>
              <w:rPr>
                <w:rFonts w:hint="eastAsia"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2088" w:type="dxa"/>
            <w:vAlign w:val="center"/>
          </w:tcPr>
          <w:p>
            <w:pPr>
              <w:spacing w:line="660" w:lineRule="exact"/>
              <w:jc w:val="center"/>
              <w:rPr>
                <w:rFonts w:hint="eastAsia" w:ascii="宋体" w:hAnsi="宋体"/>
                <w:sz w:val="24"/>
              </w:rPr>
            </w:pPr>
            <w:r>
              <w:rPr>
                <w:rFonts w:hint="eastAsia" w:ascii="宋体" w:hAnsi="宋体"/>
                <w:sz w:val="24"/>
              </w:rPr>
              <w:t>备        注</w:t>
            </w:r>
          </w:p>
        </w:tc>
        <w:tc>
          <w:tcPr>
            <w:tcW w:w="6441" w:type="dxa"/>
          </w:tcPr>
          <w:p>
            <w:pPr>
              <w:spacing w:line="660" w:lineRule="exact"/>
              <w:rPr>
                <w:rFonts w:hint="eastAsia" w:ascii="宋体" w:hAnsi="宋体"/>
                <w:sz w:val="24"/>
              </w:rPr>
            </w:pPr>
          </w:p>
        </w:tc>
      </w:tr>
    </w:tbl>
    <w:p>
      <w:pPr>
        <w:spacing w:line="660" w:lineRule="exact"/>
        <w:rPr>
          <w:rFonts w:hint="eastAsia" w:ascii="宋体" w:hAnsi="宋体"/>
          <w:sz w:val="24"/>
        </w:rPr>
      </w:pPr>
      <w:r>
        <w:rPr>
          <w:rFonts w:hint="eastAsia" w:ascii="宋体" w:hAnsi="宋体"/>
          <w:sz w:val="24"/>
        </w:rPr>
        <w:t>制表人：王笑容</w:t>
      </w:r>
    </w:p>
    <w:p>
      <w:pPr>
        <w:spacing w:line="740" w:lineRule="exact"/>
        <w:ind w:firstLine="2714" w:firstLineChars="901"/>
        <w:rPr>
          <w:rFonts w:hint="eastAsia" w:ascii="黑体" w:hAnsi="宋体" w:eastAsia="黑体"/>
          <w:b/>
          <w:bCs/>
          <w:sz w:val="30"/>
        </w:rPr>
      </w:pPr>
      <w:r>
        <w:rPr>
          <w:rFonts w:hint="eastAsia" w:ascii="黑体" w:hAnsi="宋体" w:eastAsia="黑体"/>
          <w:b/>
          <w:bCs/>
          <w:sz w:val="30"/>
        </w:rPr>
        <w:t>二、农用地转用方案</w:t>
      </w:r>
    </w:p>
    <w:p>
      <w:pPr>
        <w:spacing w:line="740" w:lineRule="exact"/>
        <w:ind w:firstLine="6000" w:firstLineChars="2500"/>
        <w:rPr>
          <w:rFonts w:hint="eastAsia" w:ascii="宋体" w:hAnsi="宋体"/>
          <w:sz w:val="24"/>
        </w:rPr>
      </w:pPr>
      <w:r>
        <w:rPr>
          <w:rFonts w:hint="eastAsia" w:ascii="宋体" w:hAnsi="宋体"/>
          <w:sz w:val="24"/>
        </w:rPr>
        <w:t>计量单位：公顷</w:t>
      </w:r>
    </w:p>
    <w:tbl>
      <w:tblPr>
        <w:tblStyle w:val="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275"/>
        <w:gridCol w:w="397"/>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hint="eastAsia" w:ascii="宋体" w:hAnsi="宋体"/>
                <w:sz w:val="24"/>
              </w:rPr>
            </w:pPr>
            <w:r>
              <w:rPr>
                <w:rFonts w:hint="eastAsia" w:ascii="宋体" w:hAnsi="宋体"/>
                <w:sz w:val="24"/>
              </w:rPr>
              <w:t>地         类</w:t>
            </w:r>
          </w:p>
        </w:tc>
        <w:tc>
          <w:tcPr>
            <w:tcW w:w="2275" w:type="dxa"/>
            <w:vMerge w:val="restart"/>
            <w:vAlign w:val="center"/>
          </w:tcPr>
          <w:p>
            <w:pPr>
              <w:spacing w:line="320" w:lineRule="exact"/>
              <w:jc w:val="center"/>
              <w:rPr>
                <w:rFonts w:hint="eastAsia" w:ascii="宋体" w:hAnsi="宋体"/>
                <w:sz w:val="24"/>
              </w:rPr>
            </w:pPr>
            <w:r>
              <w:rPr>
                <w:rFonts w:hint="eastAsia" w:ascii="宋体" w:hAnsi="宋体"/>
                <w:sz w:val="24"/>
              </w:rPr>
              <w:t>转  用  面  积</w:t>
            </w:r>
          </w:p>
        </w:tc>
        <w:tc>
          <w:tcPr>
            <w:tcW w:w="4122" w:type="dxa"/>
            <w:gridSpan w:val="3"/>
            <w:vAlign w:val="center"/>
          </w:tcPr>
          <w:p>
            <w:pPr>
              <w:spacing w:line="320" w:lineRule="exact"/>
              <w:ind w:firstLine="480" w:firstLineChars="200"/>
              <w:jc w:val="center"/>
              <w:rPr>
                <w:rFonts w:hint="eastAsia"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hint="eastAsia" w:ascii="宋体" w:hAnsi="宋体"/>
                <w:sz w:val="24"/>
              </w:rPr>
            </w:pPr>
          </w:p>
        </w:tc>
        <w:tc>
          <w:tcPr>
            <w:tcW w:w="2275" w:type="dxa"/>
            <w:vMerge w:val="continue"/>
            <w:vAlign w:val="center"/>
          </w:tcPr>
          <w:p>
            <w:pPr>
              <w:spacing w:line="320" w:lineRule="exact"/>
              <w:jc w:val="center"/>
              <w:rPr>
                <w:rFonts w:hint="eastAsia" w:ascii="宋体" w:hAnsi="宋体"/>
                <w:sz w:val="24"/>
              </w:rPr>
            </w:pPr>
          </w:p>
        </w:tc>
        <w:tc>
          <w:tcPr>
            <w:tcW w:w="1989" w:type="dxa"/>
            <w:gridSpan w:val="2"/>
            <w:vAlign w:val="center"/>
          </w:tcPr>
          <w:p>
            <w:pPr>
              <w:spacing w:line="320" w:lineRule="exact"/>
              <w:ind w:firstLine="240" w:firstLineChars="100"/>
              <w:jc w:val="center"/>
              <w:rPr>
                <w:rFonts w:hint="eastAsia" w:ascii="宋体" w:hAnsi="宋体"/>
                <w:sz w:val="24"/>
              </w:rPr>
            </w:pPr>
            <w:r>
              <w:rPr>
                <w:rFonts w:hint="eastAsia" w:ascii="宋体" w:hAnsi="宋体"/>
                <w:sz w:val="24"/>
              </w:rPr>
              <w:t>国有土地</w:t>
            </w:r>
          </w:p>
        </w:tc>
        <w:tc>
          <w:tcPr>
            <w:tcW w:w="2133" w:type="dxa"/>
            <w:vAlign w:val="center"/>
          </w:tcPr>
          <w:p>
            <w:pPr>
              <w:spacing w:line="320" w:lineRule="exact"/>
              <w:ind w:firstLine="240" w:firstLineChars="100"/>
              <w:jc w:val="center"/>
              <w:rPr>
                <w:rFonts w:hint="eastAsia"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hint="eastAsia" w:ascii="宋体" w:hAnsi="宋体"/>
                <w:sz w:val="24"/>
              </w:rPr>
            </w:pPr>
            <w:r>
              <w:rPr>
                <w:rFonts w:hint="eastAsia" w:ascii="宋体" w:hAnsi="宋体"/>
                <w:sz w:val="24"/>
              </w:rPr>
              <w:t>农  用  地</w:t>
            </w:r>
          </w:p>
        </w:tc>
        <w:tc>
          <w:tcPr>
            <w:tcW w:w="2275" w:type="dxa"/>
            <w:vAlign w:val="center"/>
          </w:tcPr>
          <w:p>
            <w:pPr>
              <w:spacing w:line="600" w:lineRule="exact"/>
              <w:ind w:firstLine="240" w:firstLineChars="100"/>
              <w:jc w:val="center"/>
              <w:rPr>
                <w:rFonts w:hint="default" w:ascii="宋体" w:hAnsi="宋体" w:eastAsia="宋体"/>
                <w:sz w:val="24"/>
                <w:lang w:val="en-US" w:eastAsia="zh-CN"/>
              </w:rPr>
            </w:pPr>
            <w:r>
              <w:rPr>
                <w:rFonts w:hint="eastAsia" w:ascii="宋体" w:hAnsi="宋体"/>
                <w:sz w:val="24"/>
                <w:lang w:val="en-US" w:eastAsia="zh-CN"/>
              </w:rPr>
              <w:t>42.9157</w:t>
            </w:r>
          </w:p>
        </w:tc>
        <w:tc>
          <w:tcPr>
            <w:tcW w:w="1989" w:type="dxa"/>
            <w:gridSpan w:val="2"/>
            <w:vAlign w:val="center"/>
          </w:tcPr>
          <w:p>
            <w:pPr>
              <w:spacing w:line="600" w:lineRule="exact"/>
              <w:jc w:val="center"/>
              <w:rPr>
                <w:rFonts w:hint="default" w:ascii="宋体" w:hAnsi="宋体" w:eastAsia="宋体"/>
                <w:sz w:val="24"/>
                <w:lang w:val="en-US" w:eastAsia="zh-CN"/>
              </w:rPr>
            </w:pPr>
            <w:r>
              <w:rPr>
                <w:rFonts w:hint="eastAsia" w:ascii="宋体" w:hAnsi="宋体"/>
                <w:sz w:val="24"/>
                <w:lang w:val="en-US" w:eastAsia="zh-CN"/>
              </w:rPr>
              <w:t>1.2037</w:t>
            </w:r>
          </w:p>
        </w:tc>
        <w:tc>
          <w:tcPr>
            <w:tcW w:w="2133" w:type="dxa"/>
            <w:vAlign w:val="center"/>
          </w:tcPr>
          <w:p>
            <w:pPr>
              <w:spacing w:line="600" w:lineRule="exact"/>
              <w:ind w:firstLine="240" w:firstLineChars="100"/>
              <w:jc w:val="center"/>
              <w:rPr>
                <w:rFonts w:hint="default" w:ascii="宋体" w:hAnsi="宋体" w:eastAsia="宋体"/>
                <w:sz w:val="24"/>
                <w:lang w:val="en-US" w:eastAsia="zh-CN"/>
              </w:rPr>
            </w:pPr>
            <w:r>
              <w:rPr>
                <w:rFonts w:hint="eastAsia" w:ascii="宋体" w:hAnsi="宋体"/>
                <w:sz w:val="24"/>
                <w:lang w:val="en-US" w:eastAsia="zh-CN"/>
              </w:rPr>
              <w:t>41.7120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hint="eastAsia" w:ascii="宋体" w:hAnsi="宋体"/>
                <w:sz w:val="24"/>
              </w:rPr>
            </w:pPr>
            <w:r>
              <w:rPr>
                <w:rFonts w:hint="eastAsia" w:ascii="宋体" w:hAnsi="宋体"/>
                <w:sz w:val="24"/>
              </w:rPr>
              <w:t>其中：耕地</w:t>
            </w:r>
          </w:p>
          <w:p>
            <w:pPr>
              <w:jc w:val="center"/>
              <w:rPr>
                <w:rFonts w:hint="eastAsia" w:ascii="宋体" w:hAnsi="宋体"/>
                <w:sz w:val="24"/>
              </w:rPr>
            </w:pPr>
            <w:r>
              <w:rPr>
                <w:rFonts w:hint="eastAsia" w:ascii="宋体" w:hAnsi="宋体"/>
                <w:sz w:val="24"/>
              </w:rPr>
              <w:t>（含带K地类）</w:t>
            </w:r>
          </w:p>
        </w:tc>
        <w:tc>
          <w:tcPr>
            <w:tcW w:w="2275" w:type="dxa"/>
            <w:vAlign w:val="center"/>
          </w:tcPr>
          <w:p>
            <w:pPr>
              <w:jc w:val="center"/>
              <w:rPr>
                <w:rFonts w:ascii="宋体" w:hAnsi="宋体"/>
                <w:sz w:val="24"/>
              </w:rPr>
            </w:pPr>
            <w:r>
              <w:rPr>
                <w:rFonts w:hint="eastAsia" w:ascii="宋体" w:hAnsi="宋体"/>
                <w:sz w:val="24"/>
                <w:lang w:val="en-US" w:eastAsia="zh-CN"/>
              </w:rPr>
              <w:t>23.3692</w:t>
            </w:r>
            <w:r>
              <w:rPr>
                <w:rFonts w:hint="eastAsia" w:ascii="宋体" w:hAnsi="宋体"/>
                <w:sz w:val="24"/>
              </w:rPr>
              <w:t>（</w:t>
            </w:r>
            <w:r>
              <w:rPr>
                <w:rFonts w:hint="eastAsia" w:ascii="宋体" w:hAnsi="宋体"/>
                <w:sz w:val="24"/>
                <w:lang w:val="en-US" w:eastAsia="zh-CN"/>
              </w:rPr>
              <w:t>含可调整地类1.3300</w:t>
            </w:r>
            <w:r>
              <w:rPr>
                <w:rFonts w:hint="eastAsia" w:ascii="宋体" w:hAnsi="宋体"/>
                <w:sz w:val="24"/>
              </w:rPr>
              <w:t>）</w:t>
            </w:r>
          </w:p>
        </w:tc>
        <w:tc>
          <w:tcPr>
            <w:tcW w:w="1989" w:type="dxa"/>
            <w:gridSpan w:val="2"/>
            <w:vAlign w:val="center"/>
          </w:tcPr>
          <w:p>
            <w:pPr>
              <w:spacing w:line="240" w:lineRule="auto"/>
              <w:jc w:val="both"/>
              <w:rPr>
                <w:rFonts w:ascii="宋体" w:hAnsi="宋体"/>
                <w:sz w:val="24"/>
              </w:rPr>
            </w:pPr>
            <w:r>
              <w:rPr>
                <w:rFonts w:hint="eastAsia" w:ascii="宋体" w:hAnsi="宋体"/>
                <w:sz w:val="24"/>
                <w:lang w:val="en-US" w:eastAsia="zh-CN"/>
              </w:rPr>
              <w:t>0.1773</w:t>
            </w:r>
            <w:r>
              <w:rPr>
                <w:rFonts w:hint="eastAsia" w:ascii="宋体" w:hAnsi="宋体"/>
                <w:sz w:val="24"/>
              </w:rPr>
              <w:t>（</w:t>
            </w:r>
            <w:r>
              <w:rPr>
                <w:rFonts w:hint="eastAsia" w:ascii="宋体" w:hAnsi="宋体"/>
                <w:sz w:val="24"/>
                <w:lang w:val="en-US" w:eastAsia="zh-CN"/>
              </w:rPr>
              <w:t>含可调整地类0.0850</w:t>
            </w:r>
            <w:r>
              <w:rPr>
                <w:rFonts w:hint="eastAsia" w:ascii="宋体" w:hAnsi="宋体"/>
                <w:sz w:val="24"/>
              </w:rPr>
              <w:t>）</w:t>
            </w:r>
          </w:p>
        </w:tc>
        <w:tc>
          <w:tcPr>
            <w:tcW w:w="2133" w:type="dxa"/>
            <w:vAlign w:val="center"/>
          </w:tcPr>
          <w:p>
            <w:pPr>
              <w:jc w:val="center"/>
              <w:rPr>
                <w:rFonts w:ascii="宋体" w:hAnsi="宋体"/>
                <w:sz w:val="24"/>
              </w:rPr>
            </w:pPr>
            <w:r>
              <w:rPr>
                <w:rFonts w:hint="eastAsia" w:ascii="宋体" w:hAnsi="宋体"/>
                <w:sz w:val="24"/>
                <w:lang w:val="en-US" w:eastAsia="zh-CN"/>
              </w:rPr>
              <w:t>23.1919（含可调整地类1.2450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hint="eastAsia" w:ascii="宋体" w:hAnsi="宋体"/>
                <w:sz w:val="24"/>
              </w:rPr>
            </w:pPr>
            <w:r>
              <w:rPr>
                <w:rFonts w:hint="eastAsia" w:ascii="宋体" w:hAnsi="宋体"/>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407" w:type="dxa"/>
            <w:gridSpan w:val="3"/>
          </w:tcPr>
          <w:p>
            <w:pPr>
              <w:spacing w:line="600" w:lineRule="exact"/>
              <w:jc w:val="center"/>
              <w:rPr>
                <w:rFonts w:hint="eastAsia" w:ascii="宋体" w:hAnsi="宋体"/>
                <w:sz w:val="24"/>
              </w:rPr>
            </w:pPr>
            <w:r>
              <w:rPr>
                <w:rFonts w:hint="eastAsia" w:ascii="宋体" w:hAnsi="宋体"/>
                <w:sz w:val="24"/>
              </w:rPr>
              <w:t>符 合 规 划</w:t>
            </w:r>
          </w:p>
        </w:tc>
        <w:tc>
          <w:tcPr>
            <w:tcW w:w="4122" w:type="dxa"/>
            <w:gridSpan w:val="3"/>
          </w:tcPr>
          <w:p>
            <w:pPr>
              <w:spacing w:line="600" w:lineRule="exact"/>
              <w:jc w:val="center"/>
              <w:rPr>
                <w:rFonts w:hint="eastAsia" w:ascii="宋体" w:hAnsi="宋体"/>
                <w:sz w:val="24"/>
              </w:rPr>
            </w:pPr>
            <w:r>
              <w:rPr>
                <w:rFonts w:hint="eastAsia" w:ascii="宋体" w:hAnsi="宋体"/>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hint="eastAsia" w:ascii="宋体" w:hAnsi="宋体"/>
                <w:sz w:val="24"/>
              </w:rPr>
            </w:pPr>
            <w:r>
              <w:rPr>
                <w:rFonts w:hint="eastAsia" w:ascii="宋体" w:hAnsi="宋体"/>
                <w:sz w:val="24"/>
              </w:rPr>
              <w:t>规划级别</w:t>
            </w:r>
          </w:p>
        </w:tc>
        <w:tc>
          <w:tcPr>
            <w:tcW w:w="1472" w:type="dxa"/>
          </w:tcPr>
          <w:p>
            <w:pPr>
              <w:spacing w:line="600" w:lineRule="exact"/>
              <w:ind w:firstLine="240" w:firstLineChars="100"/>
              <w:rPr>
                <w:rFonts w:hint="eastAsia" w:ascii="宋体" w:hAnsi="宋体"/>
                <w:sz w:val="24"/>
              </w:rPr>
            </w:pPr>
            <w:r>
              <w:rPr>
                <w:rFonts w:hint="eastAsia" w:ascii="宋体" w:hAnsi="宋体"/>
                <w:sz w:val="24"/>
              </w:rPr>
              <w:t>国 家 级</w:t>
            </w:r>
          </w:p>
        </w:tc>
        <w:tc>
          <w:tcPr>
            <w:tcW w:w="2275" w:type="dxa"/>
          </w:tcPr>
          <w:p>
            <w:pPr>
              <w:spacing w:line="600" w:lineRule="exact"/>
              <w:rPr>
                <w:rFonts w:hint="eastAsia" w:ascii="宋体" w:hAnsi="宋体"/>
                <w:sz w:val="24"/>
              </w:rPr>
            </w:pPr>
          </w:p>
        </w:tc>
        <w:tc>
          <w:tcPr>
            <w:tcW w:w="397" w:type="dxa"/>
            <w:vMerge w:val="restart"/>
          </w:tcPr>
          <w:p>
            <w:pPr>
              <w:spacing w:line="600" w:lineRule="exact"/>
              <w:jc w:val="center"/>
              <w:rPr>
                <w:rFonts w:hint="eastAsia" w:ascii="宋体" w:hAnsi="宋体"/>
                <w:sz w:val="24"/>
              </w:rPr>
            </w:pPr>
            <w:r>
              <w:rPr>
                <w:rFonts w:hint="eastAsia" w:ascii="宋体" w:hAnsi="宋体"/>
                <w:sz w:val="24"/>
              </w:rPr>
              <w:t>规划级别</w:t>
            </w:r>
          </w:p>
        </w:tc>
        <w:tc>
          <w:tcPr>
            <w:tcW w:w="1592" w:type="dxa"/>
          </w:tcPr>
          <w:p>
            <w:pPr>
              <w:spacing w:line="600" w:lineRule="exact"/>
              <w:ind w:firstLine="240" w:firstLineChars="100"/>
              <w:rPr>
                <w:rFonts w:hint="eastAsia" w:ascii="宋体" w:hAnsi="宋体"/>
                <w:sz w:val="24"/>
              </w:rPr>
            </w:pPr>
            <w:r>
              <w:rPr>
                <w:rFonts w:hint="eastAsia" w:ascii="宋体" w:hAnsi="宋体"/>
                <w:sz w:val="24"/>
              </w:rPr>
              <w:t>国 家 级</w:t>
            </w:r>
          </w:p>
        </w:tc>
        <w:tc>
          <w:tcPr>
            <w:tcW w:w="213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省 级</w:t>
            </w:r>
          </w:p>
        </w:tc>
        <w:tc>
          <w:tcPr>
            <w:tcW w:w="2275" w:type="dxa"/>
          </w:tcPr>
          <w:p>
            <w:pPr>
              <w:spacing w:line="600" w:lineRule="exact"/>
              <w:ind w:firstLine="240" w:firstLineChars="100"/>
              <w:rPr>
                <w:rFonts w:hint="eastAsia" w:ascii="宋体" w:hAnsi="宋体"/>
                <w:sz w:val="24"/>
              </w:rPr>
            </w:pPr>
          </w:p>
        </w:tc>
        <w:tc>
          <w:tcPr>
            <w:tcW w:w="397" w:type="dxa"/>
            <w:vMerge w:val="continue"/>
          </w:tcPr>
          <w:p>
            <w:pPr>
              <w:spacing w:line="600" w:lineRule="exact"/>
              <w:rPr>
                <w:rFonts w:hint="eastAsia" w:ascii="宋体" w:hAnsi="宋体"/>
                <w:sz w:val="24"/>
              </w:rPr>
            </w:pPr>
          </w:p>
        </w:tc>
        <w:tc>
          <w:tcPr>
            <w:tcW w:w="1592" w:type="dxa"/>
          </w:tcPr>
          <w:p>
            <w:pPr>
              <w:spacing w:line="600" w:lineRule="exact"/>
              <w:ind w:firstLine="240" w:firstLineChars="100"/>
              <w:rPr>
                <w:rFonts w:hint="eastAsia" w:ascii="宋体" w:hAnsi="宋体"/>
                <w:sz w:val="24"/>
              </w:rPr>
            </w:pPr>
            <w:r>
              <w:rPr>
                <w:rFonts w:hint="eastAsia" w:ascii="宋体" w:hAnsi="宋体"/>
                <w:sz w:val="24"/>
              </w:rPr>
              <w:t>省 级</w:t>
            </w:r>
          </w:p>
        </w:tc>
        <w:tc>
          <w:tcPr>
            <w:tcW w:w="213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市 级</w:t>
            </w:r>
          </w:p>
        </w:tc>
        <w:tc>
          <w:tcPr>
            <w:tcW w:w="2275" w:type="dxa"/>
          </w:tcPr>
          <w:p>
            <w:pPr>
              <w:spacing w:line="600" w:lineRule="exact"/>
              <w:ind w:firstLine="240" w:firstLineChars="100"/>
              <w:rPr>
                <w:rFonts w:ascii="宋体" w:hAnsi="宋体"/>
                <w:sz w:val="24"/>
              </w:rPr>
            </w:pPr>
            <w:r>
              <w:rPr>
                <w:rFonts w:ascii="Arial" w:hAnsi="Arial" w:cs="Arial"/>
                <w:sz w:val="24"/>
              </w:rPr>
              <w:t>√</w:t>
            </w:r>
          </w:p>
        </w:tc>
        <w:tc>
          <w:tcPr>
            <w:tcW w:w="397" w:type="dxa"/>
            <w:vMerge w:val="continue"/>
          </w:tcPr>
          <w:p>
            <w:pPr>
              <w:spacing w:line="600" w:lineRule="exact"/>
              <w:rPr>
                <w:rFonts w:hint="eastAsia" w:ascii="宋体" w:hAnsi="宋体"/>
                <w:sz w:val="24"/>
              </w:rPr>
            </w:pPr>
          </w:p>
        </w:tc>
        <w:tc>
          <w:tcPr>
            <w:tcW w:w="1592" w:type="dxa"/>
          </w:tcPr>
          <w:p>
            <w:pPr>
              <w:spacing w:line="600" w:lineRule="exact"/>
              <w:ind w:firstLine="240" w:firstLineChars="100"/>
              <w:rPr>
                <w:rFonts w:hint="eastAsia" w:ascii="宋体" w:hAnsi="宋体"/>
                <w:sz w:val="24"/>
              </w:rPr>
            </w:pPr>
            <w:r>
              <w:rPr>
                <w:rFonts w:hint="eastAsia" w:ascii="宋体" w:hAnsi="宋体"/>
                <w:sz w:val="24"/>
              </w:rPr>
              <w:t>市 级</w:t>
            </w:r>
          </w:p>
        </w:tc>
        <w:tc>
          <w:tcPr>
            <w:tcW w:w="213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县 级</w:t>
            </w:r>
          </w:p>
        </w:tc>
        <w:tc>
          <w:tcPr>
            <w:tcW w:w="2275" w:type="dxa"/>
          </w:tcPr>
          <w:p>
            <w:pPr>
              <w:spacing w:line="600" w:lineRule="exact"/>
              <w:ind w:firstLine="240" w:firstLineChars="100"/>
              <w:rPr>
                <w:rFonts w:ascii="宋体" w:hAnsi="宋体"/>
                <w:sz w:val="24"/>
              </w:rPr>
            </w:pPr>
            <w:r>
              <w:rPr>
                <w:rFonts w:ascii="Arial" w:hAnsi="Arial" w:cs="Arial"/>
                <w:sz w:val="24"/>
              </w:rPr>
              <w:t>√</w:t>
            </w:r>
          </w:p>
        </w:tc>
        <w:tc>
          <w:tcPr>
            <w:tcW w:w="397" w:type="dxa"/>
            <w:vMerge w:val="continue"/>
          </w:tcPr>
          <w:p>
            <w:pPr>
              <w:spacing w:line="600" w:lineRule="exact"/>
              <w:rPr>
                <w:rFonts w:hint="eastAsia" w:ascii="宋体" w:hAnsi="宋体"/>
                <w:sz w:val="24"/>
              </w:rPr>
            </w:pPr>
          </w:p>
        </w:tc>
        <w:tc>
          <w:tcPr>
            <w:tcW w:w="1592" w:type="dxa"/>
          </w:tcPr>
          <w:p>
            <w:pPr>
              <w:spacing w:line="600" w:lineRule="exact"/>
              <w:ind w:firstLine="240" w:firstLineChars="100"/>
              <w:rPr>
                <w:rFonts w:hint="eastAsia" w:ascii="宋体" w:hAnsi="宋体"/>
                <w:sz w:val="24"/>
              </w:rPr>
            </w:pPr>
            <w:r>
              <w:rPr>
                <w:rFonts w:hint="eastAsia" w:ascii="宋体" w:hAnsi="宋体"/>
                <w:sz w:val="24"/>
              </w:rPr>
              <w:t>县 级</w:t>
            </w:r>
          </w:p>
        </w:tc>
        <w:tc>
          <w:tcPr>
            <w:tcW w:w="2133" w:type="dxa"/>
          </w:tcPr>
          <w:p>
            <w:pPr>
              <w:spacing w:line="600" w:lineRule="exact"/>
              <w:ind w:firstLine="240" w:firstLineChars="100"/>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hint="eastAsia" w:ascii="宋体" w:hAnsi="宋体"/>
                <w:sz w:val="24"/>
              </w:rPr>
            </w:pPr>
          </w:p>
        </w:tc>
        <w:tc>
          <w:tcPr>
            <w:tcW w:w="1472" w:type="dxa"/>
          </w:tcPr>
          <w:p>
            <w:pPr>
              <w:spacing w:line="600" w:lineRule="exact"/>
              <w:ind w:firstLine="240" w:firstLineChars="100"/>
              <w:rPr>
                <w:rFonts w:hint="eastAsia" w:ascii="宋体" w:hAnsi="宋体"/>
                <w:sz w:val="24"/>
              </w:rPr>
            </w:pPr>
            <w:r>
              <w:rPr>
                <w:rFonts w:hint="eastAsia" w:ascii="宋体" w:hAnsi="宋体"/>
                <w:sz w:val="24"/>
              </w:rPr>
              <w:t>乡 级</w:t>
            </w:r>
          </w:p>
        </w:tc>
        <w:tc>
          <w:tcPr>
            <w:tcW w:w="2275" w:type="dxa"/>
          </w:tcPr>
          <w:p>
            <w:pPr>
              <w:spacing w:line="600" w:lineRule="exact"/>
              <w:rPr>
                <w:rFonts w:hint="eastAsia" w:ascii="宋体" w:hAnsi="宋体"/>
                <w:sz w:val="24"/>
              </w:rPr>
            </w:pPr>
            <w:r>
              <w:rPr>
                <w:rFonts w:hint="eastAsia" w:ascii="Arial" w:hAnsi="Arial" w:cs="Arial"/>
                <w:sz w:val="24"/>
              </w:rPr>
              <w:t xml:space="preserve">  </w:t>
            </w:r>
            <w:r>
              <w:rPr>
                <w:rFonts w:ascii="Arial" w:hAnsi="Arial" w:cs="Arial"/>
                <w:sz w:val="24"/>
              </w:rPr>
              <w:t>√</w:t>
            </w:r>
          </w:p>
        </w:tc>
        <w:tc>
          <w:tcPr>
            <w:tcW w:w="397" w:type="dxa"/>
            <w:vMerge w:val="continue"/>
          </w:tcPr>
          <w:p>
            <w:pPr>
              <w:spacing w:line="600" w:lineRule="exact"/>
              <w:rPr>
                <w:rFonts w:hint="eastAsia" w:ascii="宋体" w:hAnsi="宋体"/>
                <w:sz w:val="24"/>
              </w:rPr>
            </w:pPr>
          </w:p>
        </w:tc>
        <w:tc>
          <w:tcPr>
            <w:tcW w:w="1592" w:type="dxa"/>
          </w:tcPr>
          <w:p>
            <w:pPr>
              <w:spacing w:line="600" w:lineRule="exact"/>
              <w:ind w:firstLine="240" w:firstLineChars="100"/>
              <w:rPr>
                <w:rFonts w:hint="eastAsia" w:ascii="宋体" w:hAnsi="宋体"/>
                <w:sz w:val="24"/>
              </w:rPr>
            </w:pPr>
            <w:r>
              <w:rPr>
                <w:rFonts w:hint="eastAsia" w:ascii="宋体" w:hAnsi="宋体"/>
                <w:sz w:val="24"/>
              </w:rPr>
              <w:t>乡 级</w:t>
            </w:r>
          </w:p>
        </w:tc>
        <w:tc>
          <w:tcPr>
            <w:tcW w:w="2133" w:type="dxa"/>
          </w:tcPr>
          <w:p>
            <w:pPr>
              <w:spacing w:line="6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hint="eastAsia" w:ascii="宋体" w:hAnsi="宋体"/>
                <w:sz w:val="24"/>
              </w:rPr>
            </w:pPr>
            <w:r>
              <w:rPr>
                <w:rFonts w:hint="eastAsia" w:ascii="宋体" w:hAnsi="宋体"/>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407" w:type="dxa"/>
            <w:gridSpan w:val="3"/>
          </w:tcPr>
          <w:p>
            <w:pPr>
              <w:spacing w:line="600" w:lineRule="exact"/>
              <w:jc w:val="center"/>
              <w:rPr>
                <w:rFonts w:hint="eastAsia" w:ascii="宋体" w:hAnsi="宋体"/>
                <w:sz w:val="24"/>
              </w:rPr>
            </w:pPr>
            <w:r>
              <w:rPr>
                <w:rFonts w:hint="eastAsia" w:ascii="宋体" w:hAnsi="宋体"/>
                <w:sz w:val="24"/>
              </w:rPr>
              <w:t>拟使用年度计划指标</w:t>
            </w:r>
          </w:p>
        </w:tc>
        <w:tc>
          <w:tcPr>
            <w:tcW w:w="4122" w:type="dxa"/>
            <w:gridSpan w:val="3"/>
          </w:tcPr>
          <w:p>
            <w:pPr>
              <w:spacing w:line="600" w:lineRule="exact"/>
              <w:jc w:val="center"/>
              <w:rPr>
                <w:rFonts w:hint="eastAsia" w:ascii="宋体" w:hAnsi="宋体"/>
                <w:sz w:val="24"/>
              </w:rPr>
            </w:pPr>
            <w:r>
              <w:rPr>
                <w:rFonts w:hint="eastAsia" w:ascii="宋体" w:hAnsi="宋体"/>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hint="eastAsia" w:ascii="宋体" w:hAnsi="宋体"/>
                <w:sz w:val="24"/>
              </w:rPr>
            </w:pPr>
            <w:r>
              <w:rPr>
                <w:rFonts w:hint="eastAsia" w:ascii="宋体" w:hAnsi="宋体"/>
                <w:sz w:val="24"/>
              </w:rPr>
              <w:t>本年度计划指标</w:t>
            </w:r>
          </w:p>
        </w:tc>
        <w:tc>
          <w:tcPr>
            <w:tcW w:w="2275" w:type="dxa"/>
          </w:tcPr>
          <w:p>
            <w:pPr>
              <w:spacing w:line="600" w:lineRule="exact"/>
              <w:jc w:val="center"/>
              <w:rPr>
                <w:rFonts w:hint="eastAsia" w:ascii="宋体" w:hAnsi="宋体"/>
                <w:sz w:val="24"/>
              </w:rPr>
            </w:pPr>
            <w:r>
              <w:rPr>
                <w:rFonts w:hint="eastAsia" w:ascii="宋体" w:hAnsi="宋体"/>
                <w:sz w:val="24"/>
              </w:rPr>
              <w:t>结转计划指标</w:t>
            </w:r>
          </w:p>
        </w:tc>
        <w:tc>
          <w:tcPr>
            <w:tcW w:w="1989" w:type="dxa"/>
            <w:gridSpan w:val="2"/>
          </w:tcPr>
          <w:p>
            <w:pPr>
              <w:spacing w:line="600" w:lineRule="exact"/>
              <w:jc w:val="center"/>
              <w:rPr>
                <w:rFonts w:hint="eastAsia" w:ascii="宋体" w:hAnsi="宋体"/>
                <w:sz w:val="24"/>
              </w:rPr>
            </w:pPr>
            <w:r>
              <w:rPr>
                <w:rFonts w:hint="eastAsia" w:ascii="宋体" w:hAnsi="宋体"/>
                <w:sz w:val="24"/>
              </w:rPr>
              <w:t>农用地</w:t>
            </w:r>
          </w:p>
        </w:tc>
        <w:tc>
          <w:tcPr>
            <w:tcW w:w="2133" w:type="dxa"/>
          </w:tcPr>
          <w:p>
            <w:pPr>
              <w:spacing w:line="600" w:lineRule="exact"/>
              <w:jc w:val="center"/>
              <w:rPr>
                <w:rFonts w:hint="eastAsia" w:ascii="宋体" w:hAnsi="宋体"/>
                <w:sz w:val="24"/>
              </w:rPr>
            </w:pPr>
            <w:r>
              <w:rPr>
                <w:rFonts w:hint="eastAsia" w:ascii="宋体" w:hAnsi="宋体"/>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ascii="宋体" w:hAnsi="宋体"/>
                <w:sz w:val="24"/>
              </w:rPr>
            </w:pPr>
          </w:p>
        </w:tc>
        <w:tc>
          <w:tcPr>
            <w:tcW w:w="2275" w:type="dxa"/>
          </w:tcPr>
          <w:p>
            <w:pPr>
              <w:spacing w:line="600" w:lineRule="exact"/>
              <w:rPr>
                <w:rFonts w:hint="eastAsia" w:ascii="宋体" w:hAnsi="宋体"/>
                <w:sz w:val="24"/>
              </w:rPr>
            </w:pPr>
          </w:p>
        </w:tc>
        <w:tc>
          <w:tcPr>
            <w:tcW w:w="1989" w:type="dxa"/>
            <w:gridSpan w:val="2"/>
          </w:tcPr>
          <w:p>
            <w:pPr>
              <w:spacing w:line="600" w:lineRule="exact"/>
              <w:ind w:firstLine="480" w:firstLineChars="200"/>
              <w:rPr>
                <w:rFonts w:ascii="宋体" w:hAnsi="宋体"/>
                <w:sz w:val="24"/>
              </w:rPr>
            </w:pPr>
          </w:p>
        </w:tc>
        <w:tc>
          <w:tcPr>
            <w:tcW w:w="2133" w:type="dxa"/>
          </w:tcPr>
          <w:p>
            <w:pPr>
              <w:spacing w:line="600" w:lineRule="exact"/>
              <w:ind w:firstLine="720" w:firstLineChars="3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jc w:val="center"/>
        </w:trPr>
        <w:tc>
          <w:tcPr>
            <w:tcW w:w="8529" w:type="dxa"/>
            <w:gridSpan w:val="6"/>
          </w:tcPr>
          <w:p>
            <w:pPr>
              <w:snapToGrid w:val="0"/>
              <w:rPr>
                <w:rFonts w:hint="eastAsia" w:ascii="宋体" w:hAnsi="宋体" w:cs="宋体"/>
                <w:sz w:val="24"/>
              </w:rPr>
            </w:pPr>
            <w:r>
              <w:rPr>
                <w:rFonts w:hint="eastAsia" w:ascii="宋体" w:hAnsi="宋体" w:cs="宋体"/>
                <w:sz w:val="24"/>
              </w:rPr>
              <w:t>该批次用地涉及新增建设用地</w:t>
            </w:r>
            <w:r>
              <w:rPr>
                <w:rFonts w:hint="eastAsia" w:ascii="宋体" w:hAnsi="宋体" w:cs="宋体"/>
                <w:sz w:val="24"/>
                <w:lang w:val="en-US" w:eastAsia="zh-CN"/>
              </w:rPr>
              <w:t>43.0285</w:t>
            </w:r>
            <w:r>
              <w:rPr>
                <w:rFonts w:hint="eastAsia" w:ascii="宋体" w:hAnsi="宋体" w:cs="宋体"/>
                <w:sz w:val="24"/>
              </w:rPr>
              <w:t>公顷、农用地转用</w:t>
            </w:r>
            <w:r>
              <w:rPr>
                <w:rFonts w:hint="eastAsia" w:ascii="宋体" w:hAnsi="宋体" w:cs="宋体"/>
                <w:sz w:val="24"/>
                <w:lang w:val="en-US" w:eastAsia="zh-CN"/>
              </w:rPr>
              <w:t>42.9157</w:t>
            </w:r>
            <w:r>
              <w:rPr>
                <w:rFonts w:hint="eastAsia" w:ascii="宋体" w:hAnsi="宋体" w:cs="宋体"/>
                <w:sz w:val="24"/>
              </w:rPr>
              <w:t>公顷</w:t>
            </w:r>
            <w:r>
              <w:rPr>
                <w:rFonts w:hint="eastAsia" w:ascii="宋体" w:hAnsi="宋体" w:cs="宋体"/>
                <w:sz w:val="24"/>
                <w:lang w:eastAsia="zh-CN"/>
              </w:rPr>
              <w:t>（</w:t>
            </w:r>
            <w:r>
              <w:rPr>
                <w:rFonts w:hint="eastAsia" w:ascii="宋体" w:hAnsi="宋体" w:cs="宋体"/>
                <w:sz w:val="24"/>
                <w:lang w:val="en-US" w:eastAsia="zh-CN"/>
              </w:rPr>
              <w:t>耕地23.3692公顷，含可调整地类1.3300公顷</w:t>
            </w:r>
            <w:r>
              <w:rPr>
                <w:rFonts w:hint="eastAsia" w:ascii="宋体" w:hAnsi="宋体" w:cs="宋体"/>
                <w:sz w:val="24"/>
                <w:lang w:eastAsia="zh-CN"/>
              </w:rPr>
              <w:t>）</w:t>
            </w:r>
            <w:r>
              <w:rPr>
                <w:rFonts w:hint="eastAsia" w:ascii="宋体" w:hAnsi="宋体" w:cs="宋体"/>
                <w:sz w:val="24"/>
                <w:lang w:val="en-US" w:eastAsia="zh-CN"/>
              </w:rPr>
              <w:t>需转为建设用地</w:t>
            </w:r>
            <w:r>
              <w:rPr>
                <w:rFonts w:hint="eastAsia" w:ascii="宋体" w:hAnsi="宋体" w:cs="宋体"/>
                <w:sz w:val="24"/>
                <w:lang w:eastAsia="zh-CN"/>
              </w:rPr>
              <w:t>，</w:t>
            </w:r>
            <w:r>
              <w:rPr>
                <w:rFonts w:hint="eastAsia" w:ascii="宋体" w:hAnsi="宋体" w:cs="宋体"/>
                <w:sz w:val="24"/>
                <w:lang w:val="en-US" w:eastAsia="zh-CN"/>
              </w:rPr>
              <w:t>已</w:t>
            </w:r>
            <w:r>
              <w:rPr>
                <w:rFonts w:hint="eastAsia" w:ascii="宋体" w:hAnsi="宋体" w:cs="宋体"/>
                <w:sz w:val="24"/>
              </w:rPr>
              <w:t>列入广州市</w:t>
            </w:r>
            <w:r>
              <w:rPr>
                <w:rFonts w:hint="eastAsia" w:ascii="宋体" w:hAnsi="宋体" w:cs="宋体"/>
                <w:sz w:val="24"/>
                <w:lang w:val="en-US" w:eastAsia="zh-CN"/>
              </w:rPr>
              <w:t>2021</w:t>
            </w:r>
            <w:r>
              <w:rPr>
                <w:rFonts w:hint="eastAsia" w:ascii="宋体" w:hAnsi="宋体" w:cs="宋体"/>
                <w:sz w:val="24"/>
              </w:rPr>
              <w:t>年度土地利用计划，已安排使用我市跨省调剂城乡建设用地增减挂钩节余指标</w:t>
            </w:r>
            <w:r>
              <w:rPr>
                <w:rFonts w:hint="eastAsia" w:ascii="宋体" w:hAnsi="宋体" w:cs="宋体"/>
                <w:sz w:val="24"/>
                <w:lang w:val="en-US" w:eastAsia="zh-CN"/>
              </w:rPr>
              <w:t>43.0285</w:t>
            </w:r>
            <w:r>
              <w:rPr>
                <w:rFonts w:hint="eastAsia" w:ascii="宋体" w:hAnsi="宋体" w:cs="宋体"/>
                <w:sz w:val="24"/>
              </w:rPr>
              <w:t>公顷。</w:t>
            </w:r>
            <w:bookmarkStart w:id="2" w:name="_GoBack"/>
            <w:bookmarkEnd w:id="2"/>
          </w:p>
          <w:p>
            <w:pPr>
              <w:snapToGrid w:val="0"/>
              <w:rPr>
                <w:rFonts w:hint="eastAsia" w:ascii="宋体" w:hAnsi="宋体" w:cs="宋体"/>
                <w:sz w:val="24"/>
              </w:rPr>
            </w:pPr>
          </w:p>
          <w:p>
            <w:pPr>
              <w:snapToGrid w:val="0"/>
              <w:rPr>
                <w:rFonts w:hint="eastAsia" w:ascii="宋体" w:hAnsi="宋体"/>
                <w:sz w:val="24"/>
              </w:rPr>
            </w:pPr>
          </w:p>
        </w:tc>
      </w:tr>
    </w:tbl>
    <w:p>
      <w:pPr>
        <w:spacing w:line="600" w:lineRule="exact"/>
        <w:rPr>
          <w:rFonts w:hint="eastAsia" w:ascii="宋体" w:hAnsi="宋体"/>
          <w:sz w:val="24"/>
        </w:rPr>
      </w:pPr>
      <w:r>
        <w:rPr>
          <w:rFonts w:hint="eastAsia" w:ascii="宋体" w:hAnsi="宋体"/>
          <w:sz w:val="24"/>
        </w:rPr>
        <w:t>填表人：王笑容</w:t>
      </w:r>
    </w:p>
    <w:p>
      <w:pPr>
        <w:spacing w:line="600" w:lineRule="exact"/>
        <w:ind w:firstLine="3213" w:firstLineChars="1000"/>
        <w:rPr>
          <w:b/>
          <w:bCs/>
          <w:sz w:val="32"/>
          <w:szCs w:val="32"/>
        </w:rPr>
      </w:pPr>
      <w:r>
        <w:rPr>
          <w:b/>
          <w:bCs/>
          <w:sz w:val="32"/>
          <w:szCs w:val="32"/>
        </w:rPr>
        <w:t>三、补充耕地方案</w:t>
      </w:r>
    </w:p>
    <w:p>
      <w:pPr>
        <w:spacing w:line="360" w:lineRule="auto"/>
        <w:jc w:val="right"/>
        <w:rPr>
          <w:sz w:val="24"/>
        </w:rPr>
      </w:pPr>
      <w:r>
        <w:rPr>
          <w:sz w:val="24"/>
        </w:rPr>
        <w:t>计量单位：公顷、</w:t>
      </w:r>
      <w:r>
        <w:rPr>
          <w:rFonts w:hint="eastAsia"/>
          <w:sz w:val="24"/>
        </w:rPr>
        <w:t>公斤、</w:t>
      </w:r>
      <w:r>
        <w:rPr>
          <w:sz w:val="24"/>
        </w:rPr>
        <w:t>万元</w:t>
      </w:r>
    </w:p>
    <w:tbl>
      <w:tblPr>
        <w:tblStyle w:val="8"/>
        <w:tblW w:w="885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496"/>
        <w:gridCol w:w="684"/>
        <w:gridCol w:w="557"/>
        <w:gridCol w:w="737"/>
        <w:gridCol w:w="1066"/>
        <w:gridCol w:w="493"/>
        <w:gridCol w:w="97"/>
        <w:gridCol w:w="896"/>
        <w:gridCol w:w="284"/>
        <w:gridCol w:w="93"/>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266" w:type="dxa"/>
            <w:gridSpan w:val="2"/>
            <w:vAlign w:val="center"/>
          </w:tcPr>
          <w:p>
            <w:pPr>
              <w:jc w:val="center"/>
              <w:rPr>
                <w:sz w:val="24"/>
              </w:rPr>
            </w:pPr>
            <w:r>
              <w:rPr>
                <w:sz w:val="24"/>
              </w:rPr>
              <w:t>占用耕地面积</w:t>
            </w:r>
          </w:p>
        </w:tc>
        <w:tc>
          <w:tcPr>
            <w:tcW w:w="6584" w:type="dxa"/>
            <w:gridSpan w:val="10"/>
            <w:vAlign w:val="center"/>
          </w:tcPr>
          <w:p>
            <w:pPr>
              <w:jc w:val="center"/>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266" w:type="dxa"/>
            <w:gridSpan w:val="2"/>
            <w:vAlign w:val="center"/>
          </w:tcPr>
          <w:p>
            <w:pPr>
              <w:jc w:val="center"/>
              <w:rPr>
                <w:sz w:val="24"/>
              </w:rPr>
            </w:pPr>
            <w:r>
              <w:rPr>
                <w:rFonts w:hint="eastAsia"/>
                <w:sz w:val="24"/>
              </w:rPr>
              <w:t>含25度</w:t>
            </w:r>
            <w:r>
              <w:rPr>
                <w:sz w:val="24"/>
              </w:rPr>
              <w:t>以上坡耕地</w:t>
            </w:r>
          </w:p>
        </w:tc>
        <w:tc>
          <w:tcPr>
            <w:tcW w:w="1978" w:type="dxa"/>
            <w:gridSpan w:val="3"/>
            <w:vAlign w:val="center"/>
          </w:tcPr>
          <w:p>
            <w:pPr>
              <w:jc w:val="center"/>
              <w:rPr>
                <w:rFonts w:hint="eastAsia" w:ascii="宋体" w:hAnsi="宋体" w:cs="宋体"/>
                <w:sz w:val="24"/>
              </w:rPr>
            </w:pPr>
          </w:p>
        </w:tc>
        <w:tc>
          <w:tcPr>
            <w:tcW w:w="2552" w:type="dxa"/>
            <w:gridSpan w:val="4"/>
            <w:vAlign w:val="center"/>
          </w:tcPr>
          <w:p>
            <w:pPr>
              <w:jc w:val="center"/>
              <w:rPr>
                <w:rFonts w:hint="eastAsia" w:ascii="宋体" w:hAnsi="宋体" w:cs="宋体"/>
                <w:sz w:val="24"/>
              </w:rPr>
            </w:pPr>
            <w:r>
              <w:rPr>
                <w:rFonts w:hint="eastAsia" w:ascii="宋体" w:hAnsi="宋体" w:cs="宋体"/>
                <w:sz w:val="24"/>
              </w:rPr>
              <w:t>其他情况需补充耕地面积</w:t>
            </w:r>
          </w:p>
        </w:tc>
        <w:tc>
          <w:tcPr>
            <w:tcW w:w="2054" w:type="dxa"/>
            <w:gridSpan w:val="3"/>
            <w:vAlign w:val="center"/>
          </w:tcPr>
          <w:p>
            <w:pPr>
              <w:jc w:val="center"/>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266" w:type="dxa"/>
            <w:gridSpan w:val="2"/>
            <w:vAlign w:val="center"/>
          </w:tcPr>
          <w:p>
            <w:pPr>
              <w:jc w:val="center"/>
              <w:rPr>
                <w:sz w:val="24"/>
              </w:rPr>
            </w:pPr>
            <w:r>
              <w:rPr>
                <w:sz w:val="24"/>
              </w:rPr>
              <w:t>补充耕地</w:t>
            </w:r>
            <w:r>
              <w:rPr>
                <w:rFonts w:hint="eastAsia"/>
                <w:sz w:val="24"/>
              </w:rPr>
              <w:t>义务</w:t>
            </w:r>
            <w:r>
              <w:rPr>
                <w:sz w:val="24"/>
              </w:rPr>
              <w:t>单位</w:t>
            </w:r>
          </w:p>
        </w:tc>
        <w:tc>
          <w:tcPr>
            <w:tcW w:w="6584"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266" w:type="dxa"/>
            <w:gridSpan w:val="2"/>
            <w:vAlign w:val="center"/>
          </w:tcPr>
          <w:p>
            <w:pPr>
              <w:jc w:val="center"/>
              <w:rPr>
                <w:sz w:val="24"/>
              </w:rPr>
            </w:pPr>
            <w:r>
              <w:rPr>
                <w:sz w:val="24"/>
              </w:rPr>
              <w:t>补充耕地责任单位</w:t>
            </w:r>
          </w:p>
        </w:tc>
        <w:tc>
          <w:tcPr>
            <w:tcW w:w="6584" w:type="dxa"/>
            <w:gridSpan w:val="10"/>
            <w:vAlign w:val="center"/>
          </w:tcPr>
          <w:p>
            <w:pPr>
              <w:jc w:val="center"/>
              <w:rPr>
                <w:rFonts w:hint="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266" w:type="dxa"/>
            <w:gridSpan w:val="2"/>
            <w:vMerge w:val="restart"/>
            <w:vAlign w:val="center"/>
          </w:tcPr>
          <w:p>
            <w:pPr>
              <w:jc w:val="center"/>
              <w:rPr>
                <w:b/>
                <w:sz w:val="24"/>
              </w:rPr>
            </w:pPr>
            <w:r>
              <w:rPr>
                <w:sz w:val="24"/>
              </w:rPr>
              <w:t>补充耕地</w:t>
            </w:r>
            <w:r>
              <w:rPr>
                <w:rFonts w:hint="eastAsia"/>
                <w:sz w:val="24"/>
              </w:rPr>
              <w:t>费用情况</w:t>
            </w:r>
          </w:p>
        </w:tc>
        <w:tc>
          <w:tcPr>
            <w:tcW w:w="1978" w:type="dxa"/>
            <w:gridSpan w:val="3"/>
          </w:tcPr>
          <w:p>
            <w:pPr>
              <w:jc w:val="center"/>
              <w:rPr>
                <w:b/>
                <w:sz w:val="24"/>
              </w:rPr>
            </w:pPr>
            <w:r>
              <w:rPr>
                <w:rFonts w:hint="eastAsia"/>
                <w:sz w:val="24"/>
              </w:rPr>
              <w:t>义务单位缴纳</w:t>
            </w:r>
            <w:r>
              <w:rPr>
                <w:sz w:val="24"/>
              </w:rPr>
              <w:t>耕地开垦费总额</w:t>
            </w:r>
          </w:p>
        </w:tc>
        <w:tc>
          <w:tcPr>
            <w:tcW w:w="1559" w:type="dxa"/>
            <w:gridSpan w:val="2"/>
            <w:vAlign w:val="center"/>
          </w:tcPr>
          <w:p>
            <w:pPr>
              <w:jc w:val="center"/>
              <w:rPr>
                <w:rFonts w:hint="eastAsia" w:ascii="宋体" w:hAnsi="宋体" w:eastAsia="宋体" w:cs="宋体"/>
                <w:sz w:val="24"/>
                <w:lang w:eastAsia="zh-CN"/>
              </w:rPr>
            </w:pPr>
          </w:p>
        </w:tc>
        <w:tc>
          <w:tcPr>
            <w:tcW w:w="1370" w:type="dxa"/>
            <w:gridSpan w:val="4"/>
            <w:vAlign w:val="center"/>
          </w:tcPr>
          <w:p>
            <w:pPr>
              <w:jc w:val="center"/>
              <w:rPr>
                <w:rFonts w:hint="eastAsia" w:ascii="宋体" w:hAnsi="宋体" w:cs="宋体"/>
                <w:b/>
                <w:sz w:val="24"/>
              </w:rPr>
            </w:pPr>
            <w:r>
              <w:rPr>
                <w:rFonts w:hint="eastAsia" w:ascii="宋体" w:hAnsi="宋体" w:cs="宋体"/>
                <w:sz w:val="24"/>
              </w:rPr>
              <w:t>平均缴费标准</w:t>
            </w:r>
          </w:p>
        </w:tc>
        <w:tc>
          <w:tcPr>
            <w:tcW w:w="1677"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266" w:type="dxa"/>
            <w:gridSpan w:val="2"/>
            <w:vMerge w:val="continue"/>
            <w:vAlign w:val="center"/>
          </w:tcPr>
          <w:p>
            <w:pPr>
              <w:jc w:val="center"/>
              <w:rPr>
                <w:sz w:val="24"/>
              </w:rPr>
            </w:pPr>
          </w:p>
        </w:tc>
        <w:tc>
          <w:tcPr>
            <w:tcW w:w="1978" w:type="dxa"/>
            <w:gridSpan w:val="3"/>
          </w:tcPr>
          <w:p>
            <w:pPr>
              <w:jc w:val="center"/>
              <w:rPr>
                <w:sz w:val="24"/>
              </w:rPr>
            </w:pPr>
            <w:r>
              <w:rPr>
                <w:rFonts w:hint="eastAsia"/>
                <w:sz w:val="24"/>
              </w:rPr>
              <w:t>实际补充</w:t>
            </w:r>
            <w:r>
              <w:rPr>
                <w:sz w:val="24"/>
              </w:rPr>
              <w:t>耕地总费用</w:t>
            </w:r>
          </w:p>
        </w:tc>
        <w:tc>
          <w:tcPr>
            <w:tcW w:w="1559" w:type="dxa"/>
            <w:gridSpan w:val="2"/>
            <w:vAlign w:val="center"/>
          </w:tcPr>
          <w:p>
            <w:pPr>
              <w:jc w:val="center"/>
              <w:rPr>
                <w:rFonts w:hint="eastAsia" w:ascii="宋体" w:hAnsi="宋体" w:cs="宋体"/>
                <w:sz w:val="24"/>
              </w:rPr>
            </w:pPr>
          </w:p>
        </w:tc>
        <w:tc>
          <w:tcPr>
            <w:tcW w:w="1370" w:type="dxa"/>
            <w:gridSpan w:val="4"/>
            <w:vAlign w:val="center"/>
          </w:tcPr>
          <w:p>
            <w:pPr>
              <w:jc w:val="center"/>
              <w:rPr>
                <w:rFonts w:hint="eastAsia" w:ascii="宋体" w:hAnsi="宋体" w:cs="宋体"/>
                <w:b/>
                <w:sz w:val="24"/>
              </w:rPr>
            </w:pPr>
            <w:r>
              <w:rPr>
                <w:rFonts w:hint="eastAsia" w:ascii="宋体" w:hAnsi="宋体" w:cs="宋体"/>
                <w:sz w:val="24"/>
              </w:rPr>
              <w:t>平均费用标准</w:t>
            </w:r>
          </w:p>
        </w:tc>
        <w:tc>
          <w:tcPr>
            <w:tcW w:w="1677"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266" w:type="dxa"/>
            <w:gridSpan w:val="2"/>
            <w:vAlign w:val="center"/>
          </w:tcPr>
          <w:p>
            <w:pPr>
              <w:jc w:val="center"/>
              <w:rPr>
                <w:sz w:val="24"/>
              </w:rPr>
            </w:pPr>
            <w:r>
              <w:rPr>
                <w:rFonts w:hint="eastAsia"/>
                <w:sz w:val="24"/>
              </w:rPr>
              <w:t>补充</w:t>
            </w:r>
            <w:r>
              <w:rPr>
                <w:sz w:val="24"/>
              </w:rPr>
              <w:t>耕地确认信息编号</w:t>
            </w:r>
          </w:p>
        </w:tc>
        <w:tc>
          <w:tcPr>
            <w:tcW w:w="6584" w:type="dxa"/>
            <w:gridSpan w:val="1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50" w:type="dxa"/>
            <w:gridSpan w:val="12"/>
            <w:vAlign w:val="center"/>
          </w:tcPr>
          <w:p>
            <w:pPr>
              <w:jc w:val="center"/>
              <w:rPr>
                <w:rFonts w:hint="eastAsia" w:ascii="宋体" w:hAnsi="宋体" w:cs="宋体"/>
                <w:sz w:val="24"/>
              </w:rPr>
            </w:pPr>
            <w:r>
              <w:rPr>
                <w:rFonts w:hint="eastAsia" w:ascii="宋体" w:hAnsi="宋体" w:cs="宋体"/>
                <w:b/>
                <w:sz w:val="24"/>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950" w:type="dxa"/>
            <w:gridSpan w:val="3"/>
            <w:vAlign w:val="center"/>
          </w:tcPr>
          <w:p>
            <w:pPr>
              <w:jc w:val="center"/>
              <w:rPr>
                <w:sz w:val="24"/>
              </w:rPr>
            </w:pPr>
          </w:p>
        </w:tc>
        <w:tc>
          <w:tcPr>
            <w:tcW w:w="2950" w:type="dxa"/>
            <w:gridSpan w:val="5"/>
            <w:vAlign w:val="center"/>
          </w:tcPr>
          <w:p>
            <w:pPr>
              <w:jc w:val="center"/>
              <w:rPr>
                <w:rFonts w:hint="eastAsia" w:ascii="宋体" w:hAnsi="宋体" w:cs="宋体"/>
                <w:sz w:val="24"/>
              </w:rPr>
            </w:pPr>
            <w:r>
              <w:rPr>
                <w:rFonts w:hint="eastAsia" w:ascii="宋体" w:hAnsi="宋体" w:cs="宋体"/>
                <w:sz w:val="24"/>
              </w:rPr>
              <w:t>需补充情况</w:t>
            </w:r>
          </w:p>
        </w:tc>
        <w:tc>
          <w:tcPr>
            <w:tcW w:w="2950" w:type="dxa"/>
            <w:gridSpan w:val="4"/>
            <w:vAlign w:val="center"/>
          </w:tcPr>
          <w:p>
            <w:pPr>
              <w:jc w:val="center"/>
              <w:rPr>
                <w:rFonts w:hint="eastAsia" w:ascii="宋体" w:hAnsi="宋体" w:cs="宋体"/>
                <w:b/>
                <w:sz w:val="24"/>
              </w:rPr>
            </w:pPr>
            <w:r>
              <w:rPr>
                <w:rFonts w:hint="eastAsia" w:ascii="宋体" w:hAnsi="宋体" w:cs="宋体"/>
                <w:sz w:val="24"/>
              </w:rPr>
              <w:t>已经补充情况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950" w:type="dxa"/>
            <w:gridSpan w:val="3"/>
            <w:vAlign w:val="center"/>
          </w:tcPr>
          <w:p>
            <w:pPr>
              <w:jc w:val="center"/>
              <w:rPr>
                <w:sz w:val="24"/>
              </w:rPr>
            </w:pPr>
            <w:r>
              <w:rPr>
                <w:rFonts w:hint="eastAsia"/>
                <w:sz w:val="24"/>
              </w:rPr>
              <w:t>补充</w:t>
            </w:r>
            <w:r>
              <w:rPr>
                <w:sz w:val="24"/>
              </w:rPr>
              <w:t>耕地数量</w:t>
            </w:r>
          </w:p>
        </w:tc>
        <w:tc>
          <w:tcPr>
            <w:tcW w:w="2950" w:type="dxa"/>
            <w:gridSpan w:val="5"/>
            <w:vAlign w:val="center"/>
          </w:tcPr>
          <w:p>
            <w:pPr>
              <w:jc w:val="center"/>
              <w:rPr>
                <w:rFonts w:hint="eastAsia" w:ascii="宋体" w:hAnsi="宋体" w:cs="宋体"/>
                <w:sz w:val="24"/>
              </w:rPr>
            </w:pPr>
          </w:p>
        </w:tc>
        <w:tc>
          <w:tcPr>
            <w:tcW w:w="2950" w:type="dxa"/>
            <w:gridSpan w:val="4"/>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950" w:type="dxa"/>
            <w:gridSpan w:val="3"/>
            <w:vAlign w:val="center"/>
          </w:tcPr>
          <w:p>
            <w:pPr>
              <w:jc w:val="center"/>
              <w:rPr>
                <w:sz w:val="24"/>
              </w:rPr>
            </w:pPr>
            <w:r>
              <w:rPr>
                <w:rFonts w:hint="eastAsia"/>
                <w:sz w:val="24"/>
              </w:rPr>
              <w:t>补充</w:t>
            </w:r>
            <w:r>
              <w:rPr>
                <w:sz w:val="24"/>
              </w:rPr>
              <w:t>水田规模</w:t>
            </w:r>
          </w:p>
        </w:tc>
        <w:tc>
          <w:tcPr>
            <w:tcW w:w="2950" w:type="dxa"/>
            <w:gridSpan w:val="5"/>
            <w:vAlign w:val="center"/>
          </w:tcPr>
          <w:p>
            <w:pPr>
              <w:jc w:val="center"/>
              <w:rPr>
                <w:rFonts w:hint="eastAsia" w:ascii="宋体" w:hAnsi="宋体" w:eastAsia="宋体" w:cs="宋体"/>
                <w:sz w:val="24"/>
                <w:lang w:eastAsia="zh-CN"/>
              </w:rPr>
            </w:pPr>
          </w:p>
        </w:tc>
        <w:tc>
          <w:tcPr>
            <w:tcW w:w="2950" w:type="dxa"/>
            <w:gridSpan w:val="4"/>
            <w:vAlign w:val="center"/>
          </w:tcPr>
          <w:p>
            <w:pPr>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950" w:type="dxa"/>
            <w:gridSpan w:val="3"/>
            <w:vAlign w:val="center"/>
          </w:tcPr>
          <w:p>
            <w:pPr>
              <w:jc w:val="center"/>
              <w:rPr>
                <w:sz w:val="24"/>
              </w:rPr>
            </w:pPr>
            <w:r>
              <w:rPr>
                <w:rFonts w:hint="eastAsia"/>
                <w:sz w:val="24"/>
              </w:rPr>
              <w:t>补充</w:t>
            </w:r>
            <w:r>
              <w:rPr>
                <w:sz w:val="24"/>
              </w:rPr>
              <w:t>标准粮食产能</w:t>
            </w:r>
          </w:p>
        </w:tc>
        <w:tc>
          <w:tcPr>
            <w:tcW w:w="2950" w:type="dxa"/>
            <w:gridSpan w:val="5"/>
            <w:vAlign w:val="center"/>
          </w:tcPr>
          <w:p>
            <w:pPr>
              <w:jc w:val="center"/>
              <w:rPr>
                <w:rFonts w:hint="eastAsia" w:ascii="宋体" w:hAnsi="宋体" w:eastAsia="宋体" w:cs="宋体"/>
                <w:sz w:val="24"/>
                <w:lang w:eastAsia="zh-CN"/>
              </w:rPr>
            </w:pPr>
          </w:p>
        </w:tc>
        <w:tc>
          <w:tcPr>
            <w:tcW w:w="2950" w:type="dxa"/>
            <w:gridSpan w:val="4"/>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850" w:type="dxa"/>
            <w:gridSpan w:val="12"/>
            <w:vAlign w:val="center"/>
          </w:tcPr>
          <w:p>
            <w:pPr>
              <w:jc w:val="center"/>
              <w:rPr>
                <w:b/>
                <w:sz w:val="24"/>
              </w:rPr>
            </w:pPr>
            <w:r>
              <w:rPr>
                <w:rFonts w:hint="eastAsia"/>
                <w:b/>
                <w:sz w:val="24"/>
              </w:rPr>
              <w:t>承诺</w:t>
            </w:r>
            <w:r>
              <w:rPr>
                <w:b/>
                <w:sz w:val="24"/>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70" w:type="dxa"/>
            <w:vAlign w:val="center"/>
          </w:tcPr>
          <w:p>
            <w:pPr>
              <w:jc w:val="center"/>
              <w:rPr>
                <w:sz w:val="24"/>
              </w:rPr>
            </w:pPr>
            <w:r>
              <w:rPr>
                <w:rFonts w:hint="eastAsia"/>
                <w:sz w:val="24"/>
              </w:rPr>
              <w:t>承诺</w:t>
            </w:r>
            <w:r>
              <w:rPr>
                <w:sz w:val="24"/>
              </w:rPr>
              <w:t>补充耕地面积</w:t>
            </w:r>
          </w:p>
        </w:tc>
        <w:tc>
          <w:tcPr>
            <w:tcW w:w="1737" w:type="dxa"/>
            <w:gridSpan w:val="3"/>
            <w:vAlign w:val="center"/>
          </w:tcPr>
          <w:p>
            <w:pPr>
              <w:jc w:val="center"/>
              <w:rPr>
                <w:sz w:val="24"/>
              </w:rPr>
            </w:pPr>
            <w:r>
              <w:rPr>
                <w:rFonts w:hint="eastAsia"/>
                <w:sz w:val="24"/>
              </w:rPr>
              <w:t>挂钩</w:t>
            </w:r>
            <w:r>
              <w:rPr>
                <w:sz w:val="24"/>
              </w:rPr>
              <w:t>的土地整治项目备案号</w:t>
            </w:r>
          </w:p>
        </w:tc>
        <w:tc>
          <w:tcPr>
            <w:tcW w:w="1803" w:type="dxa"/>
            <w:gridSpan w:val="2"/>
            <w:vAlign w:val="center"/>
          </w:tcPr>
          <w:p>
            <w:pPr>
              <w:jc w:val="center"/>
              <w:rPr>
                <w:sz w:val="24"/>
              </w:rPr>
            </w:pPr>
            <w:r>
              <w:rPr>
                <w:rFonts w:hint="eastAsia"/>
                <w:sz w:val="24"/>
              </w:rPr>
              <w:t>挂钩</w:t>
            </w:r>
            <w:r>
              <w:rPr>
                <w:sz w:val="24"/>
              </w:rPr>
              <w:t>补充耕地数量</w:t>
            </w:r>
          </w:p>
        </w:tc>
        <w:tc>
          <w:tcPr>
            <w:tcW w:w="1770" w:type="dxa"/>
            <w:gridSpan w:val="4"/>
            <w:vAlign w:val="center"/>
          </w:tcPr>
          <w:p>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pPr>
              <w:jc w:val="center"/>
              <w:rPr>
                <w:sz w:val="24"/>
              </w:rPr>
            </w:pPr>
            <w:r>
              <w:rPr>
                <w:rFonts w:hint="eastAsia"/>
                <w:sz w:val="24"/>
              </w:rPr>
              <w:t>完成</w:t>
            </w:r>
            <w:r>
              <w:rPr>
                <w:sz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70" w:type="dxa"/>
            <w:vAlign w:val="center"/>
          </w:tcPr>
          <w:p>
            <w:pPr>
              <w:spacing w:line="360" w:lineRule="auto"/>
              <w:jc w:val="center"/>
              <w:rPr>
                <w:b/>
                <w:sz w:val="24"/>
              </w:rPr>
            </w:pPr>
          </w:p>
        </w:tc>
        <w:tc>
          <w:tcPr>
            <w:tcW w:w="1737" w:type="dxa"/>
            <w:gridSpan w:val="3"/>
            <w:vAlign w:val="center"/>
          </w:tcPr>
          <w:p>
            <w:pPr>
              <w:spacing w:line="360" w:lineRule="auto"/>
              <w:jc w:val="center"/>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770" w:type="dxa"/>
            <w:vAlign w:val="center"/>
          </w:tcPr>
          <w:p>
            <w:pPr>
              <w:spacing w:line="360" w:lineRule="auto"/>
              <w:jc w:val="center"/>
              <w:rPr>
                <w:b/>
                <w:sz w:val="24"/>
              </w:rPr>
            </w:pPr>
          </w:p>
        </w:tc>
        <w:tc>
          <w:tcPr>
            <w:tcW w:w="1737" w:type="dxa"/>
            <w:gridSpan w:val="3"/>
            <w:vAlign w:val="center"/>
          </w:tcPr>
          <w:p>
            <w:pPr>
              <w:spacing w:line="360" w:lineRule="auto"/>
              <w:jc w:val="center"/>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770" w:type="dxa"/>
            <w:vAlign w:val="center"/>
          </w:tcPr>
          <w:p>
            <w:pPr>
              <w:spacing w:line="360" w:lineRule="auto"/>
              <w:jc w:val="center"/>
              <w:rPr>
                <w:b/>
                <w:sz w:val="24"/>
              </w:rPr>
            </w:pPr>
          </w:p>
        </w:tc>
        <w:tc>
          <w:tcPr>
            <w:tcW w:w="1737" w:type="dxa"/>
            <w:gridSpan w:val="3"/>
            <w:vAlign w:val="center"/>
          </w:tcPr>
          <w:p>
            <w:pPr>
              <w:spacing w:line="360" w:lineRule="auto"/>
              <w:jc w:val="center"/>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70" w:type="dxa"/>
            <w:vAlign w:val="center"/>
          </w:tcPr>
          <w:p>
            <w:pPr>
              <w:jc w:val="center"/>
              <w:rPr>
                <w:sz w:val="24"/>
              </w:rPr>
            </w:pPr>
            <w:r>
              <w:rPr>
                <w:rFonts w:hint="eastAsia"/>
                <w:sz w:val="24"/>
              </w:rPr>
              <w:t>承诺</w:t>
            </w:r>
            <w:r>
              <w:rPr>
                <w:sz w:val="24"/>
              </w:rPr>
              <w:t>补充</w:t>
            </w:r>
            <w:r>
              <w:rPr>
                <w:rFonts w:hint="eastAsia"/>
                <w:sz w:val="24"/>
              </w:rPr>
              <w:t>水田</w:t>
            </w:r>
            <w:r>
              <w:rPr>
                <w:sz w:val="24"/>
              </w:rPr>
              <w:t>规模</w:t>
            </w:r>
          </w:p>
        </w:tc>
        <w:tc>
          <w:tcPr>
            <w:tcW w:w="1737" w:type="dxa"/>
            <w:gridSpan w:val="3"/>
            <w:vAlign w:val="center"/>
          </w:tcPr>
          <w:p>
            <w:pPr>
              <w:jc w:val="center"/>
              <w:rPr>
                <w:sz w:val="24"/>
              </w:rPr>
            </w:pPr>
            <w:r>
              <w:rPr>
                <w:rFonts w:hint="eastAsia"/>
                <w:sz w:val="24"/>
              </w:rPr>
              <w:t>挂钩</w:t>
            </w:r>
            <w:r>
              <w:rPr>
                <w:sz w:val="24"/>
              </w:rPr>
              <w:t>的土地</w:t>
            </w:r>
            <w:r>
              <w:rPr>
                <w:rFonts w:hint="eastAsia"/>
                <w:sz w:val="24"/>
              </w:rPr>
              <w:t>整 治</w:t>
            </w:r>
            <w:r>
              <w:rPr>
                <w:sz w:val="24"/>
              </w:rPr>
              <w:t>项目备案号</w:t>
            </w:r>
          </w:p>
        </w:tc>
        <w:tc>
          <w:tcPr>
            <w:tcW w:w="1803" w:type="dxa"/>
            <w:gridSpan w:val="2"/>
            <w:vAlign w:val="center"/>
          </w:tcPr>
          <w:p>
            <w:pPr>
              <w:jc w:val="center"/>
              <w:rPr>
                <w:sz w:val="24"/>
              </w:rPr>
            </w:pPr>
            <w:r>
              <w:rPr>
                <w:rFonts w:hint="eastAsia"/>
                <w:sz w:val="24"/>
              </w:rPr>
              <w:t>挂钩水田</w:t>
            </w:r>
            <w:r>
              <w:rPr>
                <w:sz w:val="24"/>
              </w:rPr>
              <w:t>规模</w:t>
            </w:r>
          </w:p>
        </w:tc>
        <w:tc>
          <w:tcPr>
            <w:tcW w:w="1770" w:type="dxa"/>
            <w:gridSpan w:val="4"/>
            <w:vAlign w:val="center"/>
          </w:tcPr>
          <w:p>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pPr>
              <w:jc w:val="center"/>
              <w:rPr>
                <w:sz w:val="24"/>
              </w:rPr>
            </w:pPr>
            <w:r>
              <w:rPr>
                <w:rFonts w:hint="eastAsia"/>
                <w:sz w:val="24"/>
              </w:rPr>
              <w:t>完成</w:t>
            </w:r>
            <w:r>
              <w:rPr>
                <w:sz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770" w:type="dxa"/>
            <w:vAlign w:val="center"/>
          </w:tcPr>
          <w:p>
            <w:pPr>
              <w:rPr>
                <w:b/>
                <w:sz w:val="24"/>
              </w:rPr>
            </w:pPr>
          </w:p>
        </w:tc>
        <w:tc>
          <w:tcPr>
            <w:tcW w:w="1737" w:type="dxa"/>
            <w:gridSpan w:val="3"/>
            <w:vAlign w:val="center"/>
          </w:tcPr>
          <w:p>
            <w:pPr>
              <w:rPr>
                <w:b/>
                <w:sz w:val="24"/>
              </w:rPr>
            </w:pPr>
          </w:p>
        </w:tc>
        <w:tc>
          <w:tcPr>
            <w:tcW w:w="1803" w:type="dxa"/>
            <w:gridSpan w:val="2"/>
            <w:vAlign w:val="center"/>
          </w:tcPr>
          <w:p>
            <w:pPr>
              <w:jc w:val="center"/>
              <w:rPr>
                <w:rFonts w:hint="eastAsia"/>
                <w:b/>
                <w:sz w:val="24"/>
              </w:rPr>
            </w:pPr>
          </w:p>
          <w:p>
            <w:pPr>
              <w:jc w:val="center"/>
              <w:rPr>
                <w:rFonts w:hint="eastAsia"/>
                <w:b/>
                <w:sz w:val="24"/>
              </w:rPr>
            </w:pPr>
          </w:p>
          <w:p>
            <w:pPr>
              <w:jc w:val="center"/>
              <w:rPr>
                <w:b/>
                <w:sz w:val="24"/>
              </w:rPr>
            </w:pPr>
          </w:p>
        </w:tc>
        <w:tc>
          <w:tcPr>
            <w:tcW w:w="1770" w:type="dxa"/>
            <w:gridSpan w:val="4"/>
            <w:vAlign w:val="center"/>
          </w:tcPr>
          <w:p>
            <w:pPr>
              <w:jc w:val="center"/>
              <w:rPr>
                <w:b/>
                <w:sz w:val="24"/>
              </w:rPr>
            </w:pPr>
          </w:p>
        </w:tc>
        <w:tc>
          <w:tcPr>
            <w:tcW w:w="1770" w:type="dxa"/>
            <w:gridSpan w:val="2"/>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70" w:type="dxa"/>
            <w:vAlign w:val="center"/>
          </w:tcPr>
          <w:p>
            <w:pPr>
              <w:jc w:val="center"/>
              <w:rPr>
                <w:sz w:val="24"/>
              </w:rPr>
            </w:pPr>
            <w:r>
              <w:rPr>
                <w:rFonts w:hint="eastAsia"/>
                <w:sz w:val="24"/>
              </w:rPr>
              <w:t>承诺</w:t>
            </w:r>
            <w:r>
              <w:rPr>
                <w:sz w:val="24"/>
              </w:rPr>
              <w:t>补充标准粮食产能</w:t>
            </w:r>
          </w:p>
        </w:tc>
        <w:tc>
          <w:tcPr>
            <w:tcW w:w="1737" w:type="dxa"/>
            <w:gridSpan w:val="3"/>
            <w:vAlign w:val="center"/>
          </w:tcPr>
          <w:p>
            <w:pPr>
              <w:jc w:val="center"/>
              <w:rPr>
                <w:sz w:val="24"/>
              </w:rPr>
            </w:pPr>
            <w:r>
              <w:rPr>
                <w:rFonts w:hint="eastAsia"/>
                <w:sz w:val="24"/>
              </w:rPr>
              <w:t>挂钩</w:t>
            </w:r>
            <w:r>
              <w:rPr>
                <w:sz w:val="24"/>
              </w:rPr>
              <w:t>的土地整治项目备案号</w:t>
            </w:r>
          </w:p>
        </w:tc>
        <w:tc>
          <w:tcPr>
            <w:tcW w:w="1803" w:type="dxa"/>
            <w:gridSpan w:val="2"/>
            <w:vAlign w:val="center"/>
          </w:tcPr>
          <w:p>
            <w:pPr>
              <w:jc w:val="center"/>
              <w:rPr>
                <w:sz w:val="24"/>
              </w:rPr>
            </w:pPr>
            <w:r>
              <w:rPr>
                <w:rFonts w:hint="eastAsia"/>
                <w:sz w:val="24"/>
              </w:rPr>
              <w:t>挂钩</w:t>
            </w:r>
            <w:r>
              <w:rPr>
                <w:sz w:val="24"/>
              </w:rPr>
              <w:t>标准粮食产能</w:t>
            </w:r>
          </w:p>
        </w:tc>
        <w:tc>
          <w:tcPr>
            <w:tcW w:w="1770" w:type="dxa"/>
            <w:gridSpan w:val="4"/>
            <w:vAlign w:val="center"/>
          </w:tcPr>
          <w:p>
            <w:pPr>
              <w:jc w:val="center"/>
              <w:rPr>
                <w:sz w:val="24"/>
              </w:rPr>
            </w:pPr>
            <w:r>
              <w:rPr>
                <w:rFonts w:hint="eastAsia"/>
                <w:sz w:val="24"/>
              </w:rPr>
              <w:t>所在</w:t>
            </w:r>
            <w:r>
              <w:rPr>
                <w:sz w:val="24"/>
              </w:rPr>
              <w:t>县（</w:t>
            </w:r>
            <w:r>
              <w:rPr>
                <w:rFonts w:hint="eastAsia"/>
                <w:sz w:val="24"/>
              </w:rPr>
              <w:t>市、区</w:t>
            </w:r>
            <w:r>
              <w:rPr>
                <w:sz w:val="24"/>
              </w:rPr>
              <w:t>）</w:t>
            </w:r>
          </w:p>
        </w:tc>
        <w:tc>
          <w:tcPr>
            <w:tcW w:w="1770" w:type="dxa"/>
            <w:gridSpan w:val="2"/>
            <w:vAlign w:val="center"/>
          </w:tcPr>
          <w:p>
            <w:pPr>
              <w:jc w:val="center"/>
              <w:rPr>
                <w:sz w:val="24"/>
              </w:rPr>
            </w:pPr>
            <w:r>
              <w:rPr>
                <w:rFonts w:hint="eastAsia"/>
                <w:sz w:val="24"/>
              </w:rPr>
              <w:t>完成</w:t>
            </w:r>
            <w:r>
              <w:rPr>
                <w:sz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770" w:type="dxa"/>
            <w:vAlign w:val="center"/>
          </w:tcPr>
          <w:p>
            <w:pPr>
              <w:spacing w:line="360" w:lineRule="auto"/>
              <w:rPr>
                <w:b/>
                <w:sz w:val="24"/>
              </w:rPr>
            </w:pPr>
          </w:p>
        </w:tc>
        <w:tc>
          <w:tcPr>
            <w:tcW w:w="1737" w:type="dxa"/>
            <w:gridSpan w:val="3"/>
            <w:vAlign w:val="center"/>
          </w:tcPr>
          <w:p>
            <w:pPr>
              <w:spacing w:line="360" w:lineRule="auto"/>
              <w:rPr>
                <w:b/>
                <w:sz w:val="24"/>
              </w:rPr>
            </w:pPr>
          </w:p>
        </w:tc>
        <w:tc>
          <w:tcPr>
            <w:tcW w:w="1803" w:type="dxa"/>
            <w:gridSpan w:val="2"/>
            <w:vAlign w:val="center"/>
          </w:tcPr>
          <w:p>
            <w:pPr>
              <w:spacing w:line="360" w:lineRule="auto"/>
              <w:rPr>
                <w:b/>
                <w:sz w:val="24"/>
              </w:rPr>
            </w:pPr>
          </w:p>
        </w:tc>
        <w:tc>
          <w:tcPr>
            <w:tcW w:w="1770" w:type="dxa"/>
            <w:gridSpan w:val="4"/>
            <w:vAlign w:val="center"/>
          </w:tcPr>
          <w:p>
            <w:pPr>
              <w:spacing w:line="360" w:lineRule="auto"/>
              <w:jc w:val="center"/>
              <w:rPr>
                <w:b/>
                <w:sz w:val="24"/>
              </w:rPr>
            </w:pPr>
          </w:p>
        </w:tc>
        <w:tc>
          <w:tcPr>
            <w:tcW w:w="1770" w:type="dxa"/>
            <w:gridSpan w:val="2"/>
            <w:vAlign w:val="center"/>
          </w:tcPr>
          <w:p>
            <w:pPr>
              <w:spacing w:line="360" w:lineRule="auto"/>
              <w:jc w:val="center"/>
              <w:rPr>
                <w:b/>
                <w:sz w:val="24"/>
              </w:rPr>
            </w:pPr>
          </w:p>
        </w:tc>
      </w:tr>
    </w:tbl>
    <w:p>
      <w:pPr>
        <w:numPr>
          <w:ilvl w:val="0"/>
          <w:numId w:val="1"/>
        </w:numPr>
        <w:jc w:val="center"/>
        <w:rPr>
          <w:rFonts w:hint="eastAsia" w:ascii="宋体" w:hAnsi="宋体" w:eastAsia="宋体" w:cs="宋体"/>
          <w:b/>
          <w:bCs/>
          <w:sz w:val="32"/>
          <w:szCs w:val="32"/>
        </w:rPr>
      </w:pP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汇总</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新联二股份合作</w:t>
            </w:r>
            <w:r>
              <w:rPr>
                <w:rFonts w:hint="eastAsia" w:ascii="宋体" w:hAnsi="宋体"/>
                <w:sz w:val="24"/>
              </w:rPr>
              <w:t>经济联合社</w:t>
            </w:r>
            <w:r>
              <w:rPr>
                <w:rFonts w:hint="eastAsia" w:ascii="宋体" w:hAnsi="宋体"/>
                <w:sz w:val="24"/>
                <w:lang w:eastAsia="zh-CN"/>
              </w:rPr>
              <w:t>、新联一股份合作经济联合社、增沙股份合作经济联合社、放马村股份合作经济社、南顺一村股份合作经济社、新联一村股份合作经济社、新围村股份合作经济社、增沙村股份合作经济社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15.9831</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5.6397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r>
              <w:rPr>
                <w:rFonts w:hint="eastAsia" w:ascii="宋体" w:hAnsi="宋体"/>
                <w:sz w:val="24"/>
                <w:lang w:val="en-US" w:eastAsia="zh-CN"/>
              </w:rPr>
              <w:t>0.3241</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w:t>
            </w:r>
            <w:r>
              <w:rPr>
                <w:rFonts w:hint="eastAsia" w:ascii="宋体" w:hAnsi="宋体"/>
                <w:sz w:val="24"/>
                <w:lang w:val="en-US" w:eastAsia="zh-CN"/>
              </w:rPr>
              <w:t>9214</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9.0269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9.8168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r>
              <w:rPr>
                <w:rFonts w:hint="eastAsia" w:ascii="宋体" w:hAnsi="宋体"/>
                <w:color w:val="auto"/>
                <w:sz w:val="24"/>
                <w:lang w:val="en-US" w:eastAsia="zh-CN"/>
              </w:rPr>
              <w:t>4.7948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r>
              <w:rPr>
                <w:rFonts w:hint="eastAsia" w:ascii="宋体" w:hAnsi="宋体"/>
                <w:color w:val="auto"/>
                <w:sz w:val="24"/>
                <w:lang w:val="en-US" w:eastAsia="zh-CN"/>
              </w:rPr>
              <w:t>0.1128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1048.9410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1048.9410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rPr>
              <w:t>20489.3142</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7"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r>
              <w:rPr>
                <w:rFonts w:hint="eastAsia" w:ascii="宋体" w:hAnsi="宋体" w:eastAsia="宋体" w:cs="宋体"/>
                <w:color w:val="auto"/>
                <w:sz w:val="21"/>
                <w:szCs w:val="21"/>
                <w:lang w:val="en-US" w:eastAsia="zh-CN"/>
              </w:rPr>
              <w:t>该批次用地按实际征地面积的10%的比例安排留用地。其中：大岗镇新联二股份合作经济联合社安排1.5356公顷留用地、新联一股份合作经济联合社安排1.1169公顷留用地、增沙股份合作经济联合社安排0.0351公顷留用地、新联一村股份合作经济社安排0.5156公顷留用地、增沙村股份合作经济社安排0.6201公顷留用地、放马村股份合作经济社安排0.2764公顷留用地、新围村股份合作经济社安排0.5279公顷留用地，以上被征地农村集体经济组织均已出具留用地已落实到位证明，并已提供留用地对应的用地批复；南顺一村股份合作经济社安排留用地0.0346公顷（0.5190亩），所涉及的农村集体经济组织需安排的留用地面积少于3亩，被征收土地农村集体经济组织已出具同意延后与其他留用地累计合并安排和延后单独办理留用地报批手续的书面意见。南沙区政府承诺按实际征地面积的10%的比例给被征地集体划出留用地0.0346公顷，与其他征地项目留用地合并累计安排，在批准用地后一年内为其办理单独办理留用地报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pStyle w:val="3"/>
              <w:rPr>
                <w:rFonts w:hint="eastAsia"/>
              </w:rPr>
            </w:pPr>
          </w:p>
          <w:p>
            <w:pPr>
              <w:spacing w:before="120"/>
              <w:rPr>
                <w:rFonts w:hint="eastAsia" w:ascii="宋体" w:hAnsi="宋体" w:eastAsia="宋体" w:cs="宋体"/>
                <w:sz w:val="24"/>
                <w:szCs w:val="24"/>
              </w:rPr>
            </w:pPr>
          </w:p>
        </w:tc>
      </w:tr>
    </w:tbl>
    <w:p>
      <w:pPr>
        <w:spacing w:line="580" w:lineRule="exact"/>
        <w:jc w:val="left"/>
        <w:rPr>
          <w:rFonts w:hint="eastAsia" w:ascii="宋体" w:hAnsi="宋体" w:cs="宋体"/>
          <w:b/>
          <w:bCs/>
          <w:sz w:val="32"/>
          <w:szCs w:val="32"/>
          <w:lang w:val="en-US" w:eastAsia="zh-CN"/>
        </w:rPr>
      </w:pPr>
      <w:r>
        <w:rPr>
          <w:rFonts w:hint="eastAsia" w:ascii="宋体" w:hAnsi="宋体"/>
          <w:sz w:val="24"/>
        </w:rPr>
        <w:t>填表人：王笑容</w:t>
      </w: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一</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新联二股份合作</w:t>
            </w:r>
            <w:r>
              <w:rPr>
                <w:rFonts w:hint="eastAsia" w:ascii="宋体" w:hAnsi="宋体"/>
                <w:sz w:val="24"/>
              </w:rPr>
              <w:t>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rPr>
              <w:t>9.1843</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rPr>
              <w:t>0.5492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0.0886</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1.6655</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2.3432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r>
              <w:rPr>
                <w:rFonts w:hint="eastAsia" w:ascii="宋体" w:hAnsi="宋体"/>
                <w:sz w:val="24"/>
              </w:rPr>
              <w:t>1.4676</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r>
              <w:rPr>
                <w:rFonts w:hint="eastAsia" w:ascii="宋体" w:hAnsi="宋体"/>
                <w:sz w:val="24"/>
              </w:rPr>
              <w:t>0.0569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rPr>
              <w:t>345.494</w:t>
            </w:r>
            <w:r>
              <w:rPr>
                <w:rFonts w:hint="eastAsia" w:ascii="宋体" w:hAnsi="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rPr>
              <w:t>345.494</w:t>
            </w:r>
            <w:r>
              <w:rPr>
                <w:rFonts w:hint="eastAsia" w:ascii="宋体" w:hAnsi="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eastAsia="宋体"/>
                <w:color w:val="auto"/>
                <w:sz w:val="24"/>
                <w:lang w:val="en-US" w:eastAsia="zh-CN"/>
              </w:rPr>
              <w:t>6748.654</w:t>
            </w:r>
            <w:r>
              <w:rPr>
                <w:rFonts w:hint="eastAsia" w:ascii="宋体" w:hAnsi="宋体"/>
                <w:color w:val="auto"/>
                <w:sz w:val="24"/>
                <w:lang w:val="en-US" w:eastAsia="zh-CN"/>
              </w:rPr>
              <w:t>3</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sz w:val="24"/>
                <w:szCs w:val="24"/>
                <w:lang w:val="en-US" w:eastAsia="zh-CN"/>
              </w:rPr>
            </w:pPr>
            <w:r>
              <w:rPr>
                <w:rFonts w:hint="eastAsia"/>
                <w:sz w:val="24"/>
                <w:szCs w:val="24"/>
                <w:lang w:val="en-US" w:eastAsia="zh-CN"/>
              </w:rPr>
              <w:t>该批次用地按实际征地面积的10%的比例安排留用地，其中：大岗镇新联二股份合作经济联合社安排1.5356公顷留用地，被征地农村集体经济组织已出具留用地已落实到位证明，并已提供留用地对应的用地批复。</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pStyle w:val="3"/>
              <w:rPr>
                <w:rFonts w:hint="eastAsia"/>
              </w:rPr>
            </w:pPr>
          </w:p>
        </w:tc>
      </w:tr>
    </w:tbl>
    <w:p>
      <w:pPr>
        <w:spacing w:line="580" w:lineRule="exact"/>
        <w:jc w:val="left"/>
        <w:rPr>
          <w:rFonts w:hint="eastAsia" w:ascii="宋体" w:hAnsi="宋体"/>
          <w:sz w:val="24"/>
        </w:rPr>
      </w:pPr>
      <w:r>
        <w:rPr>
          <w:rFonts w:hint="eastAsia" w:ascii="宋体" w:hAnsi="宋体"/>
          <w:sz w:val="24"/>
        </w:rPr>
        <w:t>填表人：王笑容</w:t>
      </w:r>
    </w:p>
    <w:p>
      <w:pPr>
        <w:numPr>
          <w:ilvl w:val="0"/>
          <w:numId w:val="0"/>
        </w:numPr>
        <w:jc w:val="both"/>
        <w:rPr>
          <w:rFonts w:hint="eastAsia" w:ascii="宋体" w:hAnsi="宋体" w:cs="宋体"/>
          <w:b/>
          <w:bCs/>
          <w:sz w:val="32"/>
          <w:szCs w:val="32"/>
          <w:lang w:val="en-US" w:eastAsia="zh-CN"/>
        </w:rPr>
      </w:pP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二</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新联一股份合作</w:t>
            </w:r>
            <w:r>
              <w:rPr>
                <w:rFonts w:hint="eastAsia" w:ascii="宋体" w:hAnsi="宋体"/>
                <w:sz w:val="24"/>
              </w:rPr>
              <w:t>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rPr>
              <w:t>1.3348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3.2471</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r>
              <w:rPr>
                <w:rFonts w:hint="eastAsia" w:ascii="宋体" w:hAnsi="宋体"/>
                <w:sz w:val="24"/>
                <w:lang w:val="en-US" w:eastAsia="zh-CN"/>
              </w:rPr>
              <w:t>0.0397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0.0469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1.9850</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2.0445</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r>
              <w:rPr>
                <w:rFonts w:hint="eastAsia" w:ascii="宋体" w:hAnsi="宋体"/>
                <w:sz w:val="24"/>
              </w:rPr>
              <w:t>2.4148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r>
              <w:rPr>
                <w:rFonts w:hint="eastAsia" w:ascii="宋体" w:hAnsi="宋体"/>
                <w:sz w:val="24"/>
              </w:rPr>
              <w:t>0.0559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251.2958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251.2958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eastAsia="宋体"/>
                <w:color w:val="auto"/>
                <w:sz w:val="24"/>
                <w:lang w:val="en-US" w:eastAsia="zh-CN"/>
              </w:rPr>
              <w:t>4908.643</w:t>
            </w:r>
            <w:r>
              <w:rPr>
                <w:rFonts w:hint="eastAsia" w:ascii="宋体" w:hAnsi="宋体"/>
                <w:color w:val="auto"/>
                <w:sz w:val="24"/>
                <w:lang w:val="en-US" w:eastAsia="zh-CN"/>
              </w:rPr>
              <w:t>7</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该批次用地按实际征地面积的10%的比例安排留用地，其中：新联一股份合作经济联合社安排1.1169公顷留用地，被征地农村集体经济组织已出具留用地已落实到位证明，并已提供留用地对应的用地批复。</w:t>
            </w:r>
          </w:p>
          <w:p>
            <w:pPr>
              <w:snapToGrid w:val="0"/>
              <w:spacing w:line="5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pStyle w:val="2"/>
              <w:rPr>
                <w:rFonts w:hint="eastAsia"/>
              </w:rPr>
            </w:pPr>
          </w:p>
          <w:p>
            <w:pPr>
              <w:spacing w:before="120"/>
              <w:rPr>
                <w:rFonts w:hint="eastAsia" w:ascii="宋体" w:hAnsi="宋体" w:eastAsia="宋体" w:cs="宋体"/>
                <w:sz w:val="24"/>
                <w:szCs w:val="24"/>
              </w:rPr>
            </w:pPr>
          </w:p>
        </w:tc>
      </w:tr>
    </w:tbl>
    <w:p>
      <w:pPr>
        <w:spacing w:line="580" w:lineRule="exact"/>
        <w:jc w:val="left"/>
        <w:rPr>
          <w:rFonts w:hint="eastAsia" w:ascii="宋体" w:hAnsi="宋体"/>
          <w:b/>
          <w:bCs/>
          <w:sz w:val="32"/>
        </w:rPr>
      </w:pPr>
      <w:r>
        <w:rPr>
          <w:rFonts w:hint="eastAsia" w:ascii="宋体" w:hAnsi="宋体"/>
          <w:sz w:val="24"/>
        </w:rPr>
        <w:t>填表人：王笑容</w:t>
      </w: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三</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增沙股份合作经济联合社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0.3327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0.0176</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7.8817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7.8817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153.9568</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该批次用地按实际征地面积的10%的比例安排留用地，其中：增沙股份合作经济联合社安排0.0351公顷留用地，被征地农村集体经济组织已出具留用地已落实到位证明，并已提供留用地对应的用地批复。</w:t>
            </w:r>
          </w:p>
          <w:p>
            <w:pPr>
              <w:snapToGrid w:val="0"/>
              <w:spacing w:line="5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pStyle w:val="2"/>
              <w:rPr>
                <w:rFonts w:hint="eastAsia"/>
              </w:rPr>
            </w:pPr>
          </w:p>
          <w:p>
            <w:pPr>
              <w:spacing w:before="120"/>
              <w:rPr>
                <w:rFonts w:hint="eastAsia" w:ascii="宋体" w:hAnsi="宋体" w:eastAsia="宋体" w:cs="宋体"/>
                <w:sz w:val="24"/>
                <w:szCs w:val="24"/>
              </w:rPr>
            </w:pPr>
          </w:p>
        </w:tc>
      </w:tr>
    </w:tbl>
    <w:p>
      <w:pPr>
        <w:spacing w:line="580" w:lineRule="exact"/>
        <w:jc w:val="left"/>
        <w:rPr>
          <w:rFonts w:hint="eastAsia" w:ascii="宋体" w:hAnsi="宋体"/>
          <w:b/>
          <w:bCs/>
          <w:sz w:val="32"/>
        </w:rPr>
      </w:pPr>
      <w:r>
        <w:rPr>
          <w:rFonts w:hint="eastAsia" w:ascii="宋体" w:hAnsi="宋体"/>
          <w:sz w:val="24"/>
        </w:rPr>
        <w:t>填表人：王笑容</w:t>
      </w: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四</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放马村股份合作经济社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val="en-US" w:eastAsia="zh-CN"/>
              </w:rPr>
            </w:pPr>
            <w:r>
              <w:rPr>
                <w:rFonts w:hint="eastAsia" w:ascii="宋体" w:hAnsi="宋体"/>
                <w:sz w:val="24"/>
              </w:rPr>
              <w:t>1.787</w:t>
            </w:r>
            <w:r>
              <w:rPr>
                <w:rFonts w:hint="eastAsia" w:ascii="宋体" w:hAnsi="宋体"/>
                <w:sz w:val="24"/>
                <w:lang w:val="en-US" w:eastAsia="zh-CN"/>
              </w:rPr>
              <w:t>0</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0.0590</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0.0773</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0.0349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0.8056</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62.1855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62.1855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1214.6901</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该批次用地按实际征地面积的10%的比例安排留用地，其中：</w:t>
            </w:r>
            <w:r>
              <w:rPr>
                <w:rFonts w:hint="eastAsia" w:ascii="宋体" w:hAnsi="宋体"/>
                <w:sz w:val="24"/>
                <w:lang w:eastAsia="zh-CN"/>
              </w:rPr>
              <w:t>放马村股份合作经济社</w:t>
            </w:r>
            <w:r>
              <w:rPr>
                <w:rFonts w:hint="eastAsia" w:asciiTheme="minorEastAsia" w:hAnsiTheme="minorEastAsia" w:eastAsiaTheme="minorEastAsia" w:cstheme="minorEastAsia"/>
                <w:sz w:val="24"/>
                <w:szCs w:val="32"/>
                <w:lang w:val="en-US" w:eastAsia="zh-CN"/>
              </w:rPr>
              <w:t>安排0.2764公顷留用地，被征地农村集体经济组织已出具留用地已落实到位证明，并已提供留用地对应的用地批复。</w:t>
            </w:r>
          </w:p>
          <w:p>
            <w:pPr>
              <w:snapToGrid w:val="0"/>
              <w:spacing w:line="5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pStyle w:val="2"/>
              <w:rPr>
                <w:rFonts w:hint="eastAsia"/>
              </w:rPr>
            </w:pPr>
          </w:p>
          <w:p>
            <w:pPr>
              <w:spacing w:before="120"/>
              <w:rPr>
                <w:rFonts w:hint="eastAsia" w:ascii="宋体" w:hAnsi="宋体" w:eastAsia="宋体" w:cs="宋体"/>
                <w:sz w:val="24"/>
                <w:szCs w:val="24"/>
              </w:rPr>
            </w:pPr>
          </w:p>
        </w:tc>
      </w:tr>
    </w:tbl>
    <w:p>
      <w:pPr>
        <w:spacing w:line="580" w:lineRule="exact"/>
        <w:jc w:val="left"/>
        <w:rPr>
          <w:rFonts w:hint="eastAsia"/>
        </w:rPr>
      </w:pPr>
      <w:r>
        <w:rPr>
          <w:rFonts w:hint="eastAsia" w:ascii="宋体" w:hAnsi="宋体"/>
          <w:sz w:val="24"/>
        </w:rPr>
        <w:t>填表人：王笑容</w:t>
      </w:r>
    </w:p>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五</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南顺一村股份合作经济社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0.0982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0.0161</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0.2303</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r>
              <w:rPr>
                <w:rFonts w:hint="eastAsia" w:ascii="宋体" w:hAnsi="宋体"/>
                <w:sz w:val="24"/>
              </w:rPr>
              <w:t>0.0013</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7.7828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7.7828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152.0232</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rPr>
            </w:pPr>
            <w:r>
              <w:rPr>
                <w:rFonts w:hint="eastAsia"/>
                <w:lang w:val="en-US" w:eastAsia="zh-CN"/>
              </w:rPr>
              <w:t>南顺一村股份合作经济社安排留用地0.0346公顷（0.5190亩），所涉及的农村集体经济组织需安排的留用地面积少于3亩，被征收土地农村集体经济组织已出具同意延后与其他留用地累计合并安排和延后单独办理留用地报批手续的书面意见。南沙区政府承诺按实际征地面积的10%的比例给被征地集体划出留用地0.0346公顷，与其他征地项目留用地合并累计安排，在批准用地后一年内为其办理单独办理留用地报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pStyle w:val="2"/>
              <w:rPr>
                <w:rFonts w:hint="eastAsia"/>
              </w:rPr>
            </w:pPr>
          </w:p>
          <w:p>
            <w:pPr>
              <w:pStyle w:val="3"/>
              <w:rPr>
                <w:rFonts w:hint="eastAsia"/>
              </w:rPr>
            </w:pPr>
          </w:p>
          <w:p>
            <w:pPr>
              <w:spacing w:before="120"/>
              <w:rPr>
                <w:rFonts w:hint="eastAsia" w:ascii="宋体" w:hAnsi="宋体" w:eastAsia="宋体" w:cs="宋体"/>
                <w:sz w:val="24"/>
                <w:szCs w:val="24"/>
              </w:rPr>
            </w:pPr>
          </w:p>
        </w:tc>
      </w:tr>
    </w:tbl>
    <w:p>
      <w:pPr>
        <w:spacing w:line="580" w:lineRule="exact"/>
        <w:jc w:val="left"/>
        <w:rPr>
          <w:rFonts w:hint="eastAsia" w:ascii="宋体" w:hAnsi="宋体"/>
          <w:b/>
          <w:bCs/>
          <w:sz w:val="32"/>
        </w:rPr>
      </w:pPr>
      <w:r>
        <w:rPr>
          <w:rFonts w:hint="eastAsia" w:ascii="宋体" w:hAnsi="宋体"/>
          <w:sz w:val="24"/>
        </w:rPr>
        <w:t>填表人：王笑容</w:t>
      </w: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六</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新联一村股份合作经济社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val="en-US" w:eastAsia="zh-CN"/>
              </w:rPr>
            </w:pPr>
            <w:r>
              <w:rPr>
                <w:rFonts w:hint="eastAsia" w:ascii="宋体" w:hAnsi="宋体"/>
                <w:sz w:val="24"/>
              </w:rPr>
              <w:t>0.7739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0.5118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r>
              <w:rPr>
                <w:rFonts w:hint="eastAsia" w:ascii="宋体" w:hAnsi="宋体"/>
                <w:sz w:val="24"/>
                <w:lang w:val="en-US" w:eastAsia="zh-CN"/>
              </w:rPr>
              <w:t>0.0001</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0.0002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1.4918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2.0178</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r>
              <w:rPr>
                <w:rFonts w:hint="eastAsia" w:ascii="宋体" w:hAnsi="宋体"/>
                <w:sz w:val="24"/>
              </w:rPr>
              <w:t>0.3602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116.0055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116.0055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2265.9741</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该批次用地按实际征地面积的10%的比例安排留用地，其中：</w:t>
            </w:r>
            <w:r>
              <w:rPr>
                <w:rFonts w:hint="eastAsia" w:ascii="宋体" w:hAnsi="宋体"/>
                <w:sz w:val="24"/>
                <w:lang w:eastAsia="zh-CN"/>
              </w:rPr>
              <w:t>新联一村股份合作经济社</w:t>
            </w:r>
            <w:r>
              <w:rPr>
                <w:rFonts w:hint="eastAsia" w:asciiTheme="minorEastAsia" w:hAnsiTheme="minorEastAsia" w:eastAsiaTheme="minorEastAsia" w:cstheme="minorEastAsia"/>
                <w:sz w:val="24"/>
                <w:szCs w:val="32"/>
                <w:lang w:val="en-US" w:eastAsia="zh-CN"/>
              </w:rPr>
              <w:t>安排0.5156公顷留用地，被征地农村集体经济组织已出具留用地已落实到位证明，并已提供留用地对应的用地批复。</w:t>
            </w:r>
          </w:p>
          <w:p>
            <w:pPr>
              <w:snapToGrid w:val="0"/>
              <w:spacing w:line="5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pStyle w:val="2"/>
              <w:rPr>
                <w:rFonts w:hint="eastAsia"/>
              </w:rPr>
            </w:pPr>
          </w:p>
          <w:p>
            <w:pPr>
              <w:spacing w:before="120"/>
              <w:rPr>
                <w:rFonts w:hint="eastAsia" w:ascii="宋体" w:hAnsi="宋体" w:eastAsia="宋体" w:cs="宋体"/>
                <w:sz w:val="24"/>
                <w:szCs w:val="24"/>
              </w:rPr>
            </w:pPr>
          </w:p>
        </w:tc>
      </w:tr>
    </w:tbl>
    <w:p>
      <w:pPr>
        <w:spacing w:line="580" w:lineRule="exact"/>
        <w:jc w:val="left"/>
        <w:rPr>
          <w:rFonts w:hint="eastAsia" w:ascii="宋体" w:hAnsi="宋体"/>
          <w:b/>
          <w:bCs/>
          <w:sz w:val="32"/>
        </w:rPr>
      </w:pPr>
      <w:r>
        <w:rPr>
          <w:rFonts w:hint="eastAsia" w:ascii="宋体" w:hAnsi="宋体"/>
          <w:sz w:val="24"/>
        </w:rPr>
        <w:t>填表人：王笑容</w:t>
      </w: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七</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新围村股份合作经济社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val="en-US" w:eastAsia="zh-CN"/>
              </w:rPr>
            </w:pPr>
            <w:r>
              <w:rPr>
                <w:rFonts w:hint="eastAsia" w:ascii="宋体" w:hAnsi="宋体"/>
                <w:sz w:val="24"/>
              </w:rPr>
              <w:t>0.9987</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0.8035</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0.6069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1.8326</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0.9952</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r>
              <w:rPr>
                <w:rFonts w:hint="eastAsia" w:ascii="宋体" w:hAnsi="宋体"/>
                <w:sz w:val="24"/>
              </w:rPr>
              <w:t>0.0419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118.7730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118.7730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color w:val="auto"/>
                <w:sz w:val="24"/>
                <w:lang w:val="en-US" w:eastAsia="zh-CN"/>
              </w:rPr>
              <w:t>2320.0325</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该批次用地按实际征地面积的10%的比例安排留用地，其中：</w:t>
            </w:r>
            <w:r>
              <w:rPr>
                <w:rFonts w:hint="eastAsia" w:ascii="宋体" w:hAnsi="宋体"/>
                <w:sz w:val="24"/>
                <w:lang w:eastAsia="zh-CN"/>
              </w:rPr>
              <w:t>新围村股份合作经济社</w:t>
            </w:r>
            <w:r>
              <w:rPr>
                <w:rFonts w:hint="eastAsia" w:asciiTheme="minorEastAsia" w:hAnsiTheme="minorEastAsia" w:eastAsiaTheme="minorEastAsia" w:cstheme="minorEastAsia"/>
                <w:sz w:val="24"/>
                <w:szCs w:val="32"/>
                <w:lang w:val="en-US" w:eastAsia="zh-CN"/>
              </w:rPr>
              <w:t>安排0.5279公顷留用地，被征地农村集体经济组织已出具留用地已落实到位证明，并已提供留用地对应的用地批复。</w:t>
            </w:r>
          </w:p>
          <w:p>
            <w:pPr>
              <w:snapToGrid w:val="0"/>
              <w:spacing w:line="5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pStyle w:val="2"/>
              <w:rPr>
                <w:rFonts w:hint="eastAsia"/>
              </w:rPr>
            </w:pPr>
          </w:p>
          <w:p>
            <w:pPr>
              <w:spacing w:before="120"/>
              <w:rPr>
                <w:rFonts w:hint="eastAsia" w:ascii="宋体" w:hAnsi="宋体" w:eastAsia="宋体" w:cs="宋体"/>
                <w:sz w:val="24"/>
                <w:szCs w:val="24"/>
              </w:rPr>
            </w:pPr>
          </w:p>
        </w:tc>
      </w:tr>
    </w:tbl>
    <w:p>
      <w:pPr>
        <w:spacing w:line="580" w:lineRule="exact"/>
        <w:jc w:val="left"/>
        <w:rPr>
          <w:rFonts w:hint="eastAsia" w:ascii="宋体" w:hAnsi="宋体"/>
          <w:b/>
          <w:bCs/>
          <w:sz w:val="32"/>
        </w:rPr>
      </w:pPr>
      <w:r>
        <w:rPr>
          <w:rFonts w:hint="eastAsia" w:ascii="宋体" w:hAnsi="宋体"/>
          <w:sz w:val="24"/>
        </w:rPr>
        <w:t>填表人：王笑容</w:t>
      </w:r>
    </w:p>
    <w:p>
      <w:pPr>
        <w:numPr>
          <w:ilvl w:val="0"/>
          <w:numId w:val="0"/>
        </w:numPr>
        <w:jc w:val="center"/>
        <w:rPr>
          <w:rFonts w:hint="eastAsia" w:ascii="宋体" w:hAnsi="宋体" w:eastAsia="宋体" w:cs="宋体"/>
          <w:b/>
          <w:bCs/>
          <w:sz w:val="32"/>
          <w:szCs w:val="32"/>
        </w:rPr>
      </w:pPr>
      <w:r>
        <w:rPr>
          <w:rFonts w:hint="eastAsia" w:ascii="宋体" w:hAnsi="宋体" w:cs="宋体"/>
          <w:b/>
          <w:bCs/>
          <w:sz w:val="32"/>
          <w:szCs w:val="32"/>
          <w:lang w:val="en-US" w:eastAsia="zh-CN"/>
        </w:rPr>
        <w:t>四、</w:t>
      </w:r>
      <w:r>
        <w:rPr>
          <w:rFonts w:hint="eastAsia" w:ascii="宋体" w:hAnsi="宋体" w:eastAsia="宋体" w:cs="宋体"/>
          <w:b/>
          <w:bCs/>
          <w:sz w:val="32"/>
          <w:szCs w:val="32"/>
        </w:rPr>
        <w:t>征收土地方案</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八</w:t>
      </w:r>
      <w:r>
        <w:rPr>
          <w:rFonts w:hint="eastAsia" w:ascii="宋体" w:hAnsi="宋体" w:eastAsia="宋体" w:cs="宋体"/>
          <w:b/>
          <w:bCs/>
          <w:sz w:val="32"/>
          <w:szCs w:val="32"/>
          <w:lang w:eastAsia="zh-CN"/>
        </w:rPr>
        <w:t>）</w:t>
      </w:r>
    </w:p>
    <w:p>
      <w:pPr>
        <w:ind w:right="-8"/>
        <w:jc w:val="right"/>
        <w:rPr>
          <w:rFonts w:hint="eastAsia" w:ascii="宋体" w:hAnsi="宋体" w:eastAsia="宋体" w:cs="宋体"/>
          <w:sz w:val="24"/>
          <w:szCs w:val="24"/>
        </w:rPr>
      </w:pPr>
    </w:p>
    <w:p>
      <w:pPr>
        <w:ind w:right="-8"/>
        <w:jc w:val="right"/>
        <w:rPr>
          <w:rFonts w:hint="eastAsia" w:ascii="宋体" w:hAnsi="宋体" w:eastAsia="宋体" w:cs="宋体"/>
          <w:sz w:val="24"/>
          <w:szCs w:val="24"/>
        </w:rPr>
      </w:pPr>
      <w:r>
        <w:rPr>
          <w:rFonts w:hint="eastAsia" w:ascii="宋体" w:hAnsi="宋体" w:eastAsia="宋体" w:cs="宋体"/>
          <w:sz w:val="24"/>
          <w:szCs w:val="24"/>
        </w:rPr>
        <w:t>计量单位：万元/公顷、公顷、万元、人</w:t>
      </w:r>
    </w:p>
    <w:tbl>
      <w:tblPr>
        <w:tblStyle w:val="8"/>
        <w:tblpPr w:leftFromText="180" w:rightFromText="180" w:vertAnchor="text" w:horzAnchor="page" w:tblpX="1452" w:tblpY="47"/>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2"/>
        <w:gridCol w:w="1396"/>
        <w:gridCol w:w="1339"/>
        <w:gridCol w:w="1568"/>
        <w:gridCol w:w="162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被征用土地</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涉及的</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乡（镇）</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sz w:val="24"/>
              </w:rPr>
              <w:t>广东省广州市南沙区</w:t>
            </w:r>
            <w:r>
              <w:rPr>
                <w:rFonts w:hint="eastAsia" w:ascii="宋体" w:hAnsi="宋体"/>
                <w:sz w:val="24"/>
                <w:lang w:eastAsia="zh-CN"/>
              </w:rPr>
              <w:t>大岗镇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村</w:t>
            </w:r>
          </w:p>
        </w:tc>
        <w:tc>
          <w:tcPr>
            <w:tcW w:w="61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sz w:val="24"/>
                <w:lang w:eastAsia="zh-CN"/>
              </w:rPr>
              <w:t>增沙村股份合作经济社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748"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权属单位</w:t>
            </w:r>
          </w:p>
          <w:p>
            <w:pPr>
              <w:ind w:right="102" w:firstLine="154"/>
              <w:jc w:val="distribute"/>
              <w:rPr>
                <w:rFonts w:hint="eastAsia" w:ascii="宋体" w:hAnsi="宋体" w:eastAsia="宋体" w:cs="宋体"/>
                <w:sz w:val="24"/>
                <w:szCs w:val="24"/>
              </w:rPr>
            </w:pPr>
            <w:r>
              <w:rPr>
                <w:rFonts w:hint="eastAsia" w:ascii="宋体" w:hAnsi="宋体" w:eastAsia="宋体" w:cs="宋体"/>
                <w:sz w:val="24"/>
                <w:szCs w:val="24"/>
              </w:rPr>
              <w:t>状况</w:t>
            </w:r>
          </w:p>
        </w:tc>
        <w:tc>
          <w:tcPr>
            <w:tcW w:w="75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59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准</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类</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w:t>
            </w:r>
          </w:p>
        </w:tc>
        <w:tc>
          <w:tcPr>
            <w:tcW w:w="156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征地区片综合地价</w:t>
            </w:r>
          </w:p>
        </w:tc>
        <w:tc>
          <w:tcPr>
            <w:tcW w:w="16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sz w:val="24"/>
                <w:szCs w:val="24"/>
              </w:rPr>
              <w:t>土地补偿费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w:t>
            </w:r>
          </w:p>
        </w:tc>
        <w:tc>
          <w:tcPr>
            <w:tcW w:w="161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lang w:eastAsia="zh-CN"/>
              </w:rPr>
            </w:pPr>
            <w:r>
              <w:rPr>
                <w:rFonts w:hint="eastAsia" w:ascii="宋体" w:hAnsi="宋体" w:eastAsia="宋体" w:cs="宋体"/>
                <w:sz w:val="24"/>
                <w:szCs w:val="24"/>
              </w:rPr>
              <w:t>安置补助费</w:t>
            </w:r>
            <w:r>
              <w:rPr>
                <w:rFonts w:hint="eastAsia" w:ascii="宋体" w:hAnsi="宋体" w:eastAsia="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耕</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地</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  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lang w:val="en-US" w:eastAsia="zh-CN"/>
              </w:rPr>
            </w:pPr>
            <w:r>
              <w:rPr>
                <w:rFonts w:hint="eastAsia" w:ascii="宋体" w:hAnsi="宋体"/>
                <w:sz w:val="24"/>
              </w:rPr>
              <w:t>1.9044</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水浇地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default" w:ascii="宋体" w:hAnsi="宋体" w:eastAsia="宋体" w:cs="宋体"/>
                <w:sz w:val="24"/>
                <w:szCs w:val="24"/>
                <w:lang w:val="en-US" w:eastAsia="zh-CN"/>
              </w:rPr>
            </w:pPr>
            <w:r>
              <w:rPr>
                <w:rFonts w:hint="eastAsia" w:ascii="宋体" w:hAnsi="宋体"/>
                <w:sz w:val="24"/>
                <w:lang w:val="en-US" w:eastAsia="zh-CN"/>
              </w:rPr>
              <w:t>0.3709</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15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旱  地</w:t>
            </w:r>
          </w:p>
        </w:tc>
        <w:tc>
          <w:tcPr>
            <w:tcW w:w="133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eastAsia="宋体" w:cs="宋体"/>
                <w:sz w:val="24"/>
                <w:szCs w:val="24"/>
              </w:rPr>
            </w:pPr>
            <w:r>
              <w:rPr>
                <w:rFonts w:hint="eastAsia" w:ascii="宋体" w:hAnsi="宋体"/>
                <w:sz w:val="24"/>
                <w:lang w:val="en-US" w:eastAsia="zh-CN"/>
              </w:rPr>
              <w:t>0.2843</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林地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园地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rPr>
              <w:t>0.0854</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1.6844</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其他农用地（不含养殖水面）</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sz w:val="24"/>
                <w:szCs w:val="24"/>
                <w:lang w:val="en-US" w:eastAsia="zh-CN"/>
              </w:rPr>
            </w:pPr>
            <w:r>
              <w:rPr>
                <w:rFonts w:hint="eastAsia" w:ascii="宋体" w:hAnsi="宋体"/>
                <w:sz w:val="24"/>
                <w:lang w:val="en-US" w:eastAsia="zh-CN"/>
              </w:rPr>
              <w:t>1.3626</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color w:val="auto"/>
                <w:sz w:val="24"/>
                <w:szCs w:val="24"/>
                <w:lang w:val="en-US"/>
              </w:rPr>
            </w:pPr>
            <w:r>
              <w:rPr>
                <w:rFonts w:hint="eastAsia" w:ascii="宋体" w:hAnsi="宋体"/>
                <w:sz w:val="24"/>
              </w:rPr>
              <w:t>0.509</w:t>
            </w:r>
            <w:r>
              <w:rPr>
                <w:rFonts w:hint="eastAsia" w:ascii="宋体" w:hAnsi="宋体"/>
                <w:sz w:val="24"/>
                <w:lang w:val="en-US" w:eastAsia="zh-CN"/>
              </w:rPr>
              <w:t>0</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394.5</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394.5</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596"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548"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未利用地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sz w:val="24"/>
                <w:szCs w:val="24"/>
                <w:lang w:val="en-US" w:eastAsia="zh-CN"/>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续一 ：                               计量单位：公顷、万元、人、亩/人</w:t>
      </w:r>
    </w:p>
    <w:tbl>
      <w:tblPr>
        <w:tblStyle w:val="8"/>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9"/>
        <w:gridCol w:w="506"/>
        <w:gridCol w:w="1264"/>
        <w:gridCol w:w="21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它</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费</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青苗补助费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139.5225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地上附着物补偿费</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139.5225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征地总费用</w:t>
            </w:r>
          </w:p>
        </w:tc>
        <w:tc>
          <w:tcPr>
            <w:tcW w:w="1770" w:type="dxa"/>
            <w:gridSpan w:val="2"/>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hint="default" w:ascii="宋体" w:hAnsi="宋体" w:eastAsia="宋体" w:cs="宋体"/>
                <w:sz w:val="24"/>
                <w:szCs w:val="24"/>
                <w:lang w:val="en-US" w:eastAsia="zh-CN"/>
              </w:rPr>
            </w:pPr>
            <w:r>
              <w:rPr>
                <w:rFonts w:hint="eastAsia" w:ascii="宋体" w:hAnsi="宋体"/>
                <w:sz w:val="24"/>
                <w:lang w:val="en-US" w:eastAsia="zh-CN"/>
              </w:rPr>
              <w:t>2725.3395</w:t>
            </w:r>
          </w:p>
        </w:tc>
        <w:tc>
          <w:tcPr>
            <w:tcW w:w="21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征地费用综合标准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需要安置的农业人口数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需要安置的劳动力人数</w:t>
            </w:r>
          </w:p>
        </w:tc>
        <w:tc>
          <w:tcPr>
            <w:tcW w:w="23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征地前人均耕地</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征地后人均耕地</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途</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货币安置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Times New Roman" w:hAnsi="Times New Roman"/>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农业安置</w:t>
            </w:r>
          </w:p>
        </w:tc>
        <w:tc>
          <w:tcPr>
            <w:tcW w:w="57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宋体" w:hAnsi="宋体" w:eastAsia="宋体" w:cs="宋体"/>
                <w:sz w:val="24"/>
                <w:szCs w:val="24"/>
              </w:rPr>
            </w:pPr>
            <w:r>
              <w:rPr>
                <w:rFonts w:hint="eastAsia" w:ascii="宋体" w:hAnsi="宋体" w:eastAsia="宋体" w:cs="宋体"/>
                <w:sz w:val="24"/>
                <w:szCs w:val="24"/>
              </w:rPr>
              <w:t>留地安置</w:t>
            </w:r>
          </w:p>
        </w:tc>
        <w:tc>
          <w:tcPr>
            <w:tcW w:w="5767"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该批次用地按实际征地面积的10%的比例安排留用地，其中：</w:t>
            </w:r>
            <w:r>
              <w:rPr>
                <w:rFonts w:hint="eastAsia" w:ascii="宋体" w:hAnsi="宋体"/>
                <w:sz w:val="24"/>
                <w:lang w:eastAsia="zh-CN"/>
              </w:rPr>
              <w:t>增沙村股份合作经济社</w:t>
            </w:r>
            <w:r>
              <w:rPr>
                <w:rFonts w:hint="eastAsia" w:asciiTheme="minorEastAsia" w:hAnsiTheme="minorEastAsia" w:eastAsiaTheme="minorEastAsia" w:cstheme="minorEastAsia"/>
                <w:sz w:val="24"/>
                <w:szCs w:val="32"/>
                <w:lang w:val="en-US" w:eastAsia="zh-CN"/>
              </w:rPr>
              <w:t>安排0.6201公顷留用地，被征地农村集体经济组织已出具留用地已落实到位证明，并已提供留用地对应的用地批复。</w:t>
            </w:r>
          </w:p>
          <w:p>
            <w:pPr>
              <w:snapToGrid w:val="0"/>
              <w:spacing w:line="5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8392"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spacing w:before="120"/>
              <w:rPr>
                <w:rFonts w:hint="eastAsia" w:ascii="宋体" w:hAnsi="宋体" w:eastAsia="宋体" w:cs="宋体"/>
                <w:sz w:val="24"/>
                <w:szCs w:val="24"/>
              </w:rPr>
            </w:pPr>
          </w:p>
          <w:p>
            <w:pPr>
              <w:pStyle w:val="2"/>
              <w:rPr>
                <w:rFonts w:hint="eastAsia"/>
              </w:rPr>
            </w:pPr>
          </w:p>
          <w:p>
            <w:pPr>
              <w:spacing w:before="120"/>
              <w:rPr>
                <w:rFonts w:hint="eastAsia" w:ascii="宋体" w:hAnsi="宋体" w:eastAsia="宋体" w:cs="宋体"/>
                <w:sz w:val="24"/>
                <w:szCs w:val="24"/>
              </w:rPr>
            </w:pPr>
          </w:p>
        </w:tc>
      </w:tr>
    </w:tbl>
    <w:p>
      <w:pPr>
        <w:spacing w:line="580" w:lineRule="exact"/>
        <w:jc w:val="left"/>
      </w:pPr>
      <w:r>
        <w:rPr>
          <w:rFonts w:hint="eastAsia" w:ascii="宋体" w:hAnsi="宋体"/>
          <w:sz w:val="24"/>
        </w:rPr>
        <w:t>填表人：王笑容</w:t>
      </w:r>
    </w:p>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7"/>
      </w:rPr>
    </w:pPr>
    <w:r>
      <w:fldChar w:fldCharType="begin"/>
    </w:r>
    <w:r>
      <w:rPr>
        <w:rStyle w:val="7"/>
      </w:rPr>
      <w:instrText xml:space="preserve">PAGE  </w:instrText>
    </w:r>
    <w:r>
      <w:fldChar w:fldCharType="separate"/>
    </w:r>
    <w:r>
      <w:rPr>
        <w:rStyle w:val="7"/>
      </w:rPr>
      <w:t>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AF144"/>
    <w:multiLevelType w:val="singleLevel"/>
    <w:tmpl w:val="607AF14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607A4"/>
    <w:rsid w:val="006242ED"/>
    <w:rsid w:val="0EB113CD"/>
    <w:rsid w:val="12F577B0"/>
    <w:rsid w:val="15B3522E"/>
    <w:rsid w:val="1A2705B6"/>
    <w:rsid w:val="21956B49"/>
    <w:rsid w:val="22390776"/>
    <w:rsid w:val="24875F52"/>
    <w:rsid w:val="27673D45"/>
    <w:rsid w:val="286626A9"/>
    <w:rsid w:val="28CF3039"/>
    <w:rsid w:val="28EB2AAD"/>
    <w:rsid w:val="360F7193"/>
    <w:rsid w:val="3A6065DB"/>
    <w:rsid w:val="3D0F24AB"/>
    <w:rsid w:val="3F605971"/>
    <w:rsid w:val="4DD44C01"/>
    <w:rsid w:val="4F3607A4"/>
    <w:rsid w:val="5FB45744"/>
    <w:rsid w:val="63750807"/>
    <w:rsid w:val="657361A1"/>
    <w:rsid w:val="74F47437"/>
    <w:rsid w:val="77340C54"/>
    <w:rsid w:val="790D3F7D"/>
    <w:rsid w:val="7D822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widowControl/>
      <w:spacing w:line="560" w:lineRule="exact"/>
      <w:jc w:val="left"/>
    </w:pPr>
    <w:rPr>
      <w:rFonts w:ascii="宋体" w:hAnsi="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2020-07-09T08:40:00Z</dcterms:created>
  <dc:creator>Administrator</dc:creator>
  <cp:lastModifiedBy>王笑容</cp:lastModifiedBy>
  <cp:lastPrinted>2022-04-14T10:14:25Z</cp:lastPrinted>
  <dcterms:modified xsi:type="dcterms:W3CDTF">2022-04-14T11:23:45Z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