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rPr>
          <w:rFonts w:hint="eastAsia" w:ascii="黑体" w:hAnsi="黑体" w:eastAsia="黑体" w:cs="黑体"/>
          <w:sz w:val="32"/>
        </w:rPr>
      </w:pPr>
      <w:bookmarkStart w:id="0" w:name="_GoBack"/>
      <w:bookmarkEnd w:id="0"/>
    </w:p>
    <w:p>
      <w:pPr>
        <w:spacing w:line="600" w:lineRule="exact"/>
        <w:jc w:val="left"/>
        <w:rPr>
          <w:rFonts w:hint="eastAsia" w:ascii="仿宋_GB2312" w:eastAsia="仿宋_GB2312"/>
          <w:sz w:val="32"/>
        </w:rPr>
      </w:pPr>
    </w:p>
    <w:p>
      <w:pPr>
        <w:spacing w:line="600" w:lineRule="exact"/>
        <w:jc w:val="center"/>
        <w:rPr>
          <w:rFonts w:hint="eastAsia" w:ascii="仿宋_GB2312" w:eastAsia="仿宋_GB2312"/>
          <w:sz w:val="32"/>
        </w:rPr>
      </w:pPr>
      <w:r>
        <w:rPr>
          <w:rFonts w:hint="eastAsia" w:ascii="方正小标宋简体" w:hAnsi="方正小标宋简体" w:eastAsia="方正小标宋简体" w:cs="方正小标宋简体"/>
          <w:sz w:val="44"/>
          <w:szCs w:val="44"/>
        </w:rPr>
        <w:t>被征地农民养老保障方案</w:t>
      </w:r>
    </w:p>
    <w:p>
      <w:pPr>
        <w:rPr>
          <w:rFonts w:eastAsia="仿宋_GB2312"/>
          <w:color w:val="000000"/>
          <w:kern w:val="0"/>
          <w:sz w:val="32"/>
          <w:szCs w:val="32"/>
        </w:rPr>
      </w:pPr>
      <w:r>
        <w:rPr>
          <w:rFonts w:eastAsia="仿宋_GB2312"/>
          <w:color w:val="000000"/>
          <w:sz w:val="32"/>
          <w:szCs w:val="32"/>
        </w:rPr>
        <w:t xml:space="preserve">        </w:t>
      </w:r>
    </w:p>
    <w:p>
      <w:pPr>
        <w:ind w:firstLine="640" w:firstLineChars="200"/>
        <w:jc w:val="left"/>
        <w:rPr>
          <w:rFonts w:eastAsia="仿宋_GB2312"/>
          <w:sz w:val="32"/>
          <w:szCs w:val="32"/>
          <w:u w:val="single"/>
        </w:rPr>
      </w:pPr>
      <w:r>
        <w:rPr>
          <w:rFonts w:eastAsia="仿宋_GB2312"/>
          <w:kern w:val="0"/>
          <w:sz w:val="32"/>
          <w:szCs w:val="32"/>
        </w:rPr>
        <w:t>依照</w:t>
      </w:r>
      <w:r>
        <w:rPr>
          <w:rFonts w:hint="eastAsia" w:eastAsia="仿宋_GB2312"/>
          <w:sz w:val="32"/>
          <w:szCs w:val="32"/>
        </w:rPr>
        <w:t>《中华人民共和国</w:t>
      </w:r>
      <w:r>
        <w:rPr>
          <w:rFonts w:eastAsia="仿宋_GB2312"/>
          <w:sz w:val="32"/>
          <w:szCs w:val="32"/>
        </w:rPr>
        <w:t>土地管理</w:t>
      </w:r>
      <w:r>
        <w:rPr>
          <w:rFonts w:hint="eastAsia" w:eastAsia="仿宋_GB2312"/>
          <w:sz w:val="32"/>
          <w:szCs w:val="32"/>
        </w:rPr>
        <w:t>法》、</w:t>
      </w:r>
      <w:r>
        <w:rPr>
          <w:rFonts w:eastAsia="仿宋_GB2312"/>
          <w:sz w:val="32"/>
          <w:szCs w:val="32"/>
        </w:rPr>
        <w:t>《关于切实做好被征地农民社会保障工作有关问题的通知》（劳社部发〔2007〕14号，下称劳社部发〔2007〕14号）</w:t>
      </w:r>
      <w:r>
        <w:rPr>
          <w:rFonts w:hint="eastAsia" w:eastAsia="仿宋_GB2312"/>
          <w:sz w:val="32"/>
          <w:szCs w:val="32"/>
          <w:lang w:eastAsia="zh-CN"/>
        </w:rPr>
        <w:t>、《转发劳动保障部、国土资源部关于切实做好被征地农民社会保障工作有关问题的通知》</w:t>
      </w:r>
      <w:r>
        <w:rPr>
          <w:rFonts w:eastAsia="仿宋_GB2312"/>
          <w:sz w:val="32"/>
          <w:szCs w:val="32"/>
        </w:rPr>
        <w:t>和《</w:t>
      </w:r>
      <w:r>
        <w:rPr>
          <w:rFonts w:hint="eastAsia" w:eastAsia="仿宋_GB2312"/>
          <w:sz w:val="32"/>
          <w:szCs w:val="32"/>
        </w:rPr>
        <w:t>广东省</w:t>
      </w:r>
      <w:r>
        <w:rPr>
          <w:rFonts w:eastAsia="仿宋_GB2312"/>
          <w:sz w:val="32"/>
          <w:szCs w:val="32"/>
        </w:rPr>
        <w:t>人民政府办公厅转发省人力资源社会保障厅关于进一步做好我省被征地农民养老保障工作意见的通知》（粤府办〔2010〕41号）</w:t>
      </w:r>
      <w:r>
        <w:rPr>
          <w:rFonts w:eastAsia="仿宋_GB2312"/>
          <w:kern w:val="0"/>
          <w:sz w:val="32"/>
          <w:szCs w:val="32"/>
        </w:rPr>
        <w:t>有关规定精神，拟定</w:t>
      </w:r>
      <w:r>
        <w:rPr>
          <w:rFonts w:hint="eastAsia" w:eastAsia="仿宋_GB2312"/>
          <w:color w:val="000000"/>
          <w:kern w:val="0"/>
          <w:sz w:val="32"/>
          <w:szCs w:val="32"/>
        </w:rPr>
        <w:t>医药港AF060814地块</w:t>
      </w:r>
      <w:r>
        <w:rPr>
          <w:rFonts w:eastAsia="仿宋_GB2312"/>
          <w:kern w:val="0"/>
          <w:sz w:val="32"/>
          <w:szCs w:val="32"/>
        </w:rPr>
        <w:t>征地</w:t>
      </w:r>
      <w:r>
        <w:rPr>
          <w:rFonts w:eastAsia="仿宋_GB2312"/>
          <w:sz w:val="32"/>
          <w:szCs w:val="32"/>
        </w:rPr>
        <w:t>项目被征地农民养老</w:t>
      </w:r>
      <w:r>
        <w:rPr>
          <w:rFonts w:hint="eastAsia" w:eastAsia="仿宋_GB2312"/>
          <w:kern w:val="0"/>
          <w:sz w:val="32"/>
          <w:szCs w:val="32"/>
        </w:rPr>
        <w:t>保障</w:t>
      </w:r>
      <w:r>
        <w:rPr>
          <w:rFonts w:eastAsia="仿宋_GB2312"/>
          <w:sz w:val="32"/>
          <w:szCs w:val="32"/>
        </w:rPr>
        <w:t>方案</w:t>
      </w:r>
      <w:r>
        <w:rPr>
          <w:rFonts w:eastAsia="仿宋_GB2312"/>
          <w:kern w:val="0"/>
          <w:sz w:val="32"/>
          <w:szCs w:val="32"/>
        </w:rPr>
        <w:t>如下：</w:t>
      </w:r>
    </w:p>
    <w:p>
      <w:pPr>
        <w:ind w:firstLine="640" w:firstLineChars="200"/>
        <w:jc w:val="left"/>
        <w:rPr>
          <w:rFonts w:hint="eastAsia" w:ascii="黑体" w:hAnsi="黑体" w:eastAsia="黑体" w:cs="黑体"/>
          <w:b w:val="0"/>
          <w:bCs w:val="0"/>
          <w:color w:val="000000"/>
          <w:kern w:val="0"/>
          <w:sz w:val="32"/>
          <w:szCs w:val="32"/>
        </w:rPr>
      </w:pPr>
      <w:r>
        <w:rPr>
          <w:rFonts w:hint="eastAsia" w:ascii="黑体" w:hAnsi="黑体" w:eastAsia="黑体" w:cs="黑体"/>
          <w:b w:val="0"/>
          <w:bCs w:val="0"/>
          <w:color w:val="000000"/>
          <w:kern w:val="0"/>
          <w:sz w:val="32"/>
          <w:szCs w:val="32"/>
        </w:rPr>
        <w:t>一、对医药港AF060814地块征地</w:t>
      </w:r>
      <w:r>
        <w:rPr>
          <w:rFonts w:hint="eastAsia" w:ascii="黑体" w:hAnsi="黑体" w:eastAsia="黑体" w:cs="黑体"/>
          <w:b w:val="0"/>
          <w:bCs w:val="0"/>
          <w:color w:val="000000"/>
          <w:sz w:val="32"/>
          <w:szCs w:val="32"/>
        </w:rPr>
        <w:t>项目</w:t>
      </w:r>
      <w:r>
        <w:rPr>
          <w:rFonts w:hint="eastAsia" w:ascii="黑体" w:hAnsi="黑体" w:eastAsia="黑体" w:cs="黑体"/>
          <w:b w:val="0"/>
          <w:bCs w:val="0"/>
          <w:color w:val="000000"/>
          <w:kern w:val="0"/>
          <w:sz w:val="32"/>
          <w:szCs w:val="32"/>
        </w:rPr>
        <w:t>涉及</w:t>
      </w:r>
      <w:r>
        <w:rPr>
          <w:rFonts w:hint="eastAsia" w:ascii="黑体" w:hAnsi="黑体" w:eastAsia="黑体" w:cs="黑体"/>
          <w:b w:val="0"/>
          <w:bCs w:val="0"/>
          <w:color w:val="000000"/>
          <w:sz w:val="32"/>
          <w:szCs w:val="32"/>
        </w:rPr>
        <w:t>的被</w:t>
      </w:r>
      <w:r>
        <w:rPr>
          <w:rFonts w:hint="eastAsia" w:ascii="黑体" w:hAnsi="黑体" w:eastAsia="黑体" w:cs="黑体"/>
          <w:b w:val="0"/>
          <w:bCs w:val="0"/>
          <w:color w:val="000000"/>
          <w:kern w:val="0"/>
          <w:sz w:val="32"/>
          <w:szCs w:val="32"/>
        </w:rPr>
        <w:t>征地农民实施社会养老保障。</w:t>
      </w:r>
    </w:p>
    <w:p>
      <w:pPr>
        <w:ind w:firstLine="640" w:firstLineChars="200"/>
        <w:jc w:val="left"/>
        <w:rPr>
          <w:rFonts w:hint="eastAsia" w:eastAsia="仿宋_GB2312"/>
          <w:sz w:val="32"/>
          <w:szCs w:val="32"/>
          <w:lang w:eastAsia="zh-CN"/>
        </w:rPr>
      </w:pPr>
      <w:r>
        <w:rPr>
          <w:rFonts w:hint="eastAsia" w:ascii="黑体" w:hAnsi="黑体" w:eastAsia="黑体" w:cs="黑体"/>
          <w:kern w:val="0"/>
          <w:sz w:val="32"/>
          <w:szCs w:val="32"/>
        </w:rPr>
        <w:t>二、纳入本次</w:t>
      </w:r>
      <w:r>
        <w:rPr>
          <w:rFonts w:hint="eastAsia" w:ascii="黑体" w:hAnsi="黑体" w:eastAsia="黑体" w:cs="黑体"/>
          <w:sz w:val="32"/>
          <w:szCs w:val="32"/>
        </w:rPr>
        <w:t>被征地农民</w:t>
      </w:r>
      <w:r>
        <w:rPr>
          <w:rFonts w:hint="eastAsia" w:ascii="黑体" w:hAnsi="黑体" w:eastAsia="黑体" w:cs="黑体"/>
          <w:kern w:val="0"/>
          <w:sz w:val="32"/>
          <w:szCs w:val="32"/>
        </w:rPr>
        <w:t>养老保障的对象</w:t>
      </w:r>
      <w:r>
        <w:rPr>
          <w:rFonts w:hint="eastAsia" w:ascii="黑体" w:hAnsi="黑体" w:eastAsia="黑体" w:cs="黑体"/>
          <w:kern w:val="0"/>
          <w:sz w:val="32"/>
          <w:szCs w:val="32"/>
          <w:lang w:eastAsia="zh-CN"/>
        </w:rPr>
        <w:t>人数</w:t>
      </w:r>
      <w:r>
        <w:rPr>
          <w:rFonts w:hint="eastAsia" w:ascii="黑体" w:hAnsi="黑体" w:eastAsia="黑体" w:cs="黑体"/>
          <w:kern w:val="0"/>
          <w:sz w:val="32"/>
          <w:szCs w:val="32"/>
        </w:rPr>
        <w:t>。</w:t>
      </w:r>
      <w:r>
        <w:rPr>
          <w:rFonts w:hint="eastAsia" w:eastAsia="仿宋_GB2312"/>
          <w:color w:val="000000"/>
          <w:kern w:val="0"/>
          <w:sz w:val="32"/>
          <w:szCs w:val="32"/>
        </w:rPr>
        <w:t>医药港AF060814地块</w:t>
      </w:r>
      <w:r>
        <w:rPr>
          <w:rFonts w:hint="eastAsia" w:eastAsia="仿宋_GB2312"/>
          <w:color w:val="000000"/>
          <w:kern w:val="0"/>
          <w:sz w:val="32"/>
          <w:szCs w:val="32"/>
          <w:lang w:eastAsia="zh-CN"/>
        </w:rPr>
        <w:t>项目</w:t>
      </w:r>
      <w:r>
        <w:rPr>
          <w:rFonts w:eastAsia="仿宋_GB2312"/>
          <w:color w:val="000000"/>
          <w:sz w:val="32"/>
          <w:szCs w:val="32"/>
        </w:rPr>
        <w:t>征收我区</w:t>
      </w:r>
      <w:r>
        <w:rPr>
          <w:rFonts w:hint="eastAsia" w:eastAsia="仿宋_GB2312"/>
          <w:color w:val="000000"/>
          <w:sz w:val="32"/>
          <w:szCs w:val="32"/>
          <w:lang w:eastAsia="zh-CN"/>
        </w:rPr>
        <w:t>东沙</w:t>
      </w:r>
      <w:r>
        <w:rPr>
          <w:rFonts w:hint="eastAsia" w:eastAsia="仿宋_GB2312"/>
          <w:color w:val="000000"/>
          <w:sz w:val="32"/>
          <w:szCs w:val="32"/>
        </w:rPr>
        <w:t>街</w:t>
      </w:r>
      <w:r>
        <w:rPr>
          <w:rFonts w:hint="eastAsia" w:eastAsia="仿宋_GB2312"/>
          <w:color w:val="000000"/>
          <w:sz w:val="32"/>
          <w:szCs w:val="32"/>
          <w:lang w:eastAsia="zh-CN"/>
        </w:rPr>
        <w:t>沙洛</w:t>
      </w:r>
      <w:r>
        <w:rPr>
          <w:rFonts w:hint="eastAsia" w:eastAsia="仿宋_GB2312"/>
          <w:color w:val="000000"/>
          <w:sz w:val="32"/>
          <w:szCs w:val="32"/>
        </w:rPr>
        <w:t>股份</w:t>
      </w:r>
      <w:r>
        <w:rPr>
          <w:rFonts w:eastAsia="仿宋_GB2312"/>
          <w:color w:val="000000"/>
          <w:sz w:val="32"/>
          <w:szCs w:val="32"/>
        </w:rPr>
        <w:t>合作</w:t>
      </w:r>
      <w:r>
        <w:rPr>
          <w:rFonts w:hint="eastAsia" w:eastAsia="仿宋_GB2312"/>
          <w:color w:val="000000"/>
          <w:sz w:val="32"/>
          <w:szCs w:val="32"/>
        </w:rPr>
        <w:t>经济联合社</w:t>
      </w:r>
      <w:r>
        <w:rPr>
          <w:rFonts w:eastAsia="仿宋_GB2312"/>
          <w:color w:val="000000"/>
          <w:kern w:val="0"/>
          <w:sz w:val="32"/>
          <w:szCs w:val="32"/>
        </w:rPr>
        <w:t>土地面积</w:t>
      </w:r>
      <w:r>
        <w:rPr>
          <w:rFonts w:hint="eastAsia" w:eastAsia="仿宋_GB2312"/>
          <w:color w:val="000000"/>
          <w:sz w:val="32"/>
          <w:szCs w:val="32"/>
          <w:lang w:val="en-US" w:eastAsia="zh-CN"/>
        </w:rPr>
        <w:t>3.9795</w:t>
      </w:r>
      <w:r>
        <w:rPr>
          <w:rFonts w:eastAsia="仿宋_GB2312"/>
          <w:color w:val="000000"/>
          <w:kern w:val="0"/>
          <w:sz w:val="32"/>
          <w:szCs w:val="32"/>
        </w:rPr>
        <w:t>亩</w:t>
      </w:r>
      <w:r>
        <w:rPr>
          <w:rFonts w:hint="eastAsia" w:eastAsia="仿宋_GB2312"/>
          <w:color w:val="000000"/>
          <w:kern w:val="0"/>
          <w:sz w:val="32"/>
          <w:szCs w:val="32"/>
        </w:rPr>
        <w:t>（</w:t>
      </w:r>
      <w:r>
        <w:rPr>
          <w:rFonts w:eastAsia="仿宋_GB2312"/>
          <w:color w:val="000000"/>
          <w:kern w:val="0"/>
          <w:sz w:val="32"/>
          <w:szCs w:val="32"/>
        </w:rPr>
        <w:t>其中</w:t>
      </w:r>
      <w:r>
        <w:rPr>
          <w:rFonts w:eastAsia="仿宋_GB2312"/>
          <w:color w:val="000000"/>
          <w:sz w:val="32"/>
          <w:szCs w:val="32"/>
        </w:rPr>
        <w:t>0</w:t>
      </w:r>
      <w:r>
        <w:rPr>
          <w:rFonts w:eastAsia="仿宋_GB2312"/>
          <w:color w:val="000000"/>
          <w:kern w:val="0"/>
          <w:sz w:val="32"/>
          <w:szCs w:val="32"/>
        </w:rPr>
        <w:t>亩属于被征地单位留用地</w:t>
      </w:r>
      <w:r>
        <w:rPr>
          <w:rFonts w:hint="eastAsia" w:eastAsia="仿宋_GB2312"/>
          <w:color w:val="000000"/>
          <w:kern w:val="0"/>
          <w:sz w:val="32"/>
          <w:szCs w:val="32"/>
        </w:rPr>
        <w:t>）</w:t>
      </w:r>
      <w:r>
        <w:rPr>
          <w:rFonts w:hint="eastAsia" w:eastAsia="仿宋_GB2312"/>
          <w:color w:val="000000"/>
          <w:kern w:val="0"/>
          <w:sz w:val="32"/>
          <w:szCs w:val="32"/>
          <w:lang w:eastAsia="zh-CN"/>
        </w:rPr>
        <w:t>。</w:t>
      </w:r>
      <w:r>
        <w:rPr>
          <w:rFonts w:eastAsia="仿宋_GB2312"/>
          <w:color w:val="000000"/>
          <w:kern w:val="0"/>
          <w:sz w:val="32"/>
          <w:szCs w:val="32"/>
        </w:rPr>
        <w:t>征地</w:t>
      </w:r>
      <w:r>
        <w:rPr>
          <w:rFonts w:eastAsia="仿宋_GB2312"/>
          <w:color w:val="000000"/>
          <w:sz w:val="32"/>
          <w:szCs w:val="32"/>
        </w:rPr>
        <w:t>项目中的被征地</w:t>
      </w:r>
      <w:r>
        <w:rPr>
          <w:rFonts w:eastAsia="仿宋_GB2312"/>
          <w:color w:val="000000"/>
          <w:kern w:val="0"/>
          <w:sz w:val="32"/>
          <w:szCs w:val="32"/>
        </w:rPr>
        <w:t>单位留用土地，不计提养老保障资金，其余部分涉</w:t>
      </w:r>
      <w:r>
        <w:rPr>
          <w:rFonts w:eastAsia="仿宋_GB2312"/>
          <w:color w:val="000000"/>
          <w:sz w:val="32"/>
          <w:szCs w:val="32"/>
        </w:rPr>
        <w:t>及应</w:t>
      </w:r>
      <w:r>
        <w:rPr>
          <w:rFonts w:hint="eastAsia" w:eastAsia="仿宋_GB2312"/>
          <w:color w:val="000000"/>
          <w:sz w:val="32"/>
          <w:szCs w:val="32"/>
          <w:lang w:eastAsia="zh-CN"/>
        </w:rPr>
        <w:t>参加</w:t>
      </w:r>
      <w:r>
        <w:rPr>
          <w:rFonts w:eastAsia="仿宋_GB2312"/>
          <w:color w:val="000000"/>
          <w:sz w:val="32"/>
          <w:szCs w:val="32"/>
        </w:rPr>
        <w:t>养老保障范围的被</w:t>
      </w:r>
      <w:r>
        <w:rPr>
          <w:rFonts w:eastAsia="仿宋_GB2312"/>
          <w:color w:val="000000"/>
          <w:kern w:val="0"/>
          <w:sz w:val="32"/>
          <w:szCs w:val="32"/>
        </w:rPr>
        <w:t>征地农民人数为</w:t>
      </w:r>
      <w:r>
        <w:rPr>
          <w:rFonts w:hint="eastAsia" w:eastAsia="仿宋_GB2312"/>
          <w:color w:val="000000"/>
          <w:kern w:val="0"/>
          <w:sz w:val="32"/>
          <w:szCs w:val="32"/>
          <w:lang w:val="en-US" w:eastAsia="zh-CN"/>
        </w:rPr>
        <w:t>11</w:t>
      </w:r>
      <w:r>
        <w:rPr>
          <w:rFonts w:eastAsia="仿宋_GB2312"/>
          <w:color w:val="000000"/>
          <w:kern w:val="0"/>
          <w:sz w:val="32"/>
          <w:szCs w:val="32"/>
        </w:rPr>
        <w:t>人，具体名单</w:t>
      </w:r>
      <w:r>
        <w:rPr>
          <w:rFonts w:eastAsia="仿宋_GB2312"/>
          <w:color w:val="000000"/>
          <w:sz w:val="32"/>
          <w:szCs w:val="32"/>
        </w:rPr>
        <w:t>经村民（股东）大会或村民（股东）代表大会讨论，由村委会报镇人民政府</w:t>
      </w:r>
      <w:r>
        <w:rPr>
          <w:rFonts w:hint="eastAsia" w:eastAsia="仿宋_GB2312"/>
          <w:color w:val="000000"/>
          <w:sz w:val="32"/>
          <w:szCs w:val="32"/>
          <w:lang w:eastAsia="zh-CN"/>
        </w:rPr>
        <w:t>（街道办事处）</w:t>
      </w:r>
      <w:r>
        <w:rPr>
          <w:rFonts w:eastAsia="仿宋_GB2312"/>
          <w:color w:val="000000"/>
          <w:sz w:val="32"/>
          <w:szCs w:val="32"/>
        </w:rPr>
        <w:t>核准、公示后确定</w:t>
      </w:r>
      <w:r>
        <w:rPr>
          <w:rFonts w:hint="eastAsia" w:eastAsia="仿宋_GB2312"/>
          <w:color w:val="000000"/>
          <w:sz w:val="32"/>
          <w:szCs w:val="32"/>
          <w:lang w:eastAsia="zh-CN"/>
        </w:rPr>
        <w:t>。</w:t>
      </w:r>
    </w:p>
    <w:p>
      <w:pPr>
        <w:spacing w:line="600" w:lineRule="exact"/>
        <w:ind w:firstLine="640" w:firstLineChars="200"/>
        <w:rPr>
          <w:rFonts w:eastAsia="仿宋_GB2312"/>
          <w:color w:val="000000"/>
          <w:kern w:val="32"/>
          <w:sz w:val="32"/>
          <w:szCs w:val="32"/>
          <w:lang w:val="zh-CN"/>
        </w:rPr>
      </w:pPr>
      <w:r>
        <w:rPr>
          <w:rFonts w:hint="eastAsia" w:ascii="黑体" w:hAnsi="黑体" w:eastAsia="黑体" w:cs="黑体"/>
          <w:kern w:val="0"/>
          <w:sz w:val="32"/>
          <w:szCs w:val="32"/>
        </w:rPr>
        <w:t>三、费用标准。</w:t>
      </w:r>
      <w:r>
        <w:rPr>
          <w:rFonts w:hint="eastAsia" w:eastAsia="仿宋_GB2312"/>
          <w:kern w:val="0"/>
          <w:sz w:val="32"/>
          <w:szCs w:val="32"/>
        </w:rPr>
        <w:t>按</w:t>
      </w:r>
      <w:r>
        <w:rPr>
          <w:rFonts w:eastAsia="仿宋_GB2312"/>
          <w:kern w:val="0"/>
          <w:sz w:val="32"/>
          <w:szCs w:val="32"/>
        </w:rPr>
        <w:t>粤府办〔2010〕</w:t>
      </w:r>
      <w:r>
        <w:rPr>
          <w:rFonts w:hint="eastAsia" w:eastAsia="仿宋_GB2312"/>
          <w:kern w:val="0"/>
          <w:sz w:val="32"/>
          <w:szCs w:val="32"/>
        </w:rPr>
        <w:t>41号</w:t>
      </w:r>
      <w:r>
        <w:rPr>
          <w:rFonts w:eastAsia="仿宋_GB2312"/>
          <w:kern w:val="0"/>
          <w:sz w:val="32"/>
          <w:szCs w:val="32"/>
        </w:rPr>
        <w:t>文</w:t>
      </w:r>
      <w:r>
        <w:rPr>
          <w:rFonts w:hint="eastAsia" w:eastAsia="仿宋_GB2312"/>
          <w:kern w:val="0"/>
          <w:sz w:val="32"/>
          <w:szCs w:val="32"/>
          <w:lang w:eastAsia="zh-CN"/>
        </w:rPr>
        <w:t>和我市城乡居民养老保险办法等有关</w:t>
      </w:r>
      <w:r>
        <w:rPr>
          <w:rFonts w:eastAsia="仿宋_GB2312"/>
          <w:kern w:val="0"/>
          <w:sz w:val="32"/>
          <w:szCs w:val="32"/>
        </w:rPr>
        <w:t>规定，</w:t>
      </w:r>
      <w:r>
        <w:rPr>
          <w:rFonts w:hint="eastAsia" w:eastAsia="仿宋_GB2312"/>
          <w:kern w:val="0"/>
          <w:sz w:val="32"/>
          <w:szCs w:val="32"/>
        </w:rPr>
        <w:t>用地</w:t>
      </w:r>
      <w:r>
        <w:rPr>
          <w:rFonts w:eastAsia="仿宋_GB2312"/>
          <w:kern w:val="0"/>
          <w:sz w:val="32"/>
          <w:szCs w:val="32"/>
        </w:rPr>
        <w:t>单位</w:t>
      </w:r>
      <w:r>
        <w:rPr>
          <w:rFonts w:hAnsi="宋体" w:eastAsia="仿宋_GB2312"/>
          <w:color w:val="000000"/>
          <w:sz w:val="32"/>
          <w:szCs w:val="32"/>
        </w:rPr>
        <w:t>应为符合纳入养老保障范围的被征地农民，按</w:t>
      </w:r>
      <w:r>
        <w:rPr>
          <w:rFonts w:hint="eastAsia" w:eastAsia="仿宋_GB2312"/>
          <w:kern w:val="0"/>
          <w:sz w:val="32"/>
          <w:szCs w:val="32"/>
          <w:lang w:eastAsia="zh-CN"/>
        </w:rPr>
        <w:t>每人</w:t>
      </w:r>
      <w:r>
        <w:rPr>
          <w:rFonts w:hint="eastAsia" w:eastAsia="仿宋_GB2312"/>
          <w:kern w:val="0"/>
          <w:sz w:val="32"/>
          <w:szCs w:val="32"/>
        </w:rPr>
        <w:t>1.62万</w:t>
      </w:r>
      <w:r>
        <w:rPr>
          <w:rFonts w:eastAsia="仿宋_GB2312"/>
          <w:kern w:val="0"/>
          <w:sz w:val="32"/>
          <w:szCs w:val="32"/>
        </w:rPr>
        <w:t>元的标准</w:t>
      </w:r>
      <w:r>
        <w:rPr>
          <w:rFonts w:hint="eastAsia" w:eastAsia="仿宋_GB2312"/>
          <w:kern w:val="0"/>
          <w:sz w:val="32"/>
          <w:szCs w:val="32"/>
          <w:lang w:eastAsia="zh-CN"/>
        </w:rPr>
        <w:t>一次性计提被征地农民养老保障资金</w:t>
      </w:r>
      <w:r>
        <w:rPr>
          <w:rFonts w:eastAsia="仿宋_GB2312"/>
          <w:kern w:val="0"/>
          <w:sz w:val="32"/>
          <w:szCs w:val="32"/>
        </w:rPr>
        <w:t>，</w:t>
      </w:r>
      <w:r>
        <w:rPr>
          <w:rFonts w:eastAsia="仿宋_GB2312"/>
          <w:color w:val="000000"/>
          <w:kern w:val="0"/>
          <w:sz w:val="32"/>
          <w:szCs w:val="32"/>
        </w:rPr>
        <w:t>合计费用共</w:t>
      </w:r>
      <w:r>
        <w:rPr>
          <w:rFonts w:hint="eastAsia" w:eastAsia="仿宋_GB2312"/>
          <w:color w:val="000000"/>
          <w:sz w:val="32"/>
          <w:szCs w:val="32"/>
          <w:lang w:val="en-US" w:eastAsia="zh-CN"/>
        </w:rPr>
        <w:t>17.82</w:t>
      </w:r>
      <w:r>
        <w:rPr>
          <w:rFonts w:hint="eastAsia" w:eastAsia="仿宋_GB2312"/>
          <w:color w:val="000000"/>
          <w:sz w:val="32"/>
          <w:szCs w:val="32"/>
        </w:rPr>
        <w:t>万</w:t>
      </w:r>
      <w:r>
        <w:rPr>
          <w:rFonts w:eastAsia="仿宋_GB2312"/>
          <w:color w:val="000000"/>
          <w:sz w:val="32"/>
          <w:szCs w:val="32"/>
        </w:rPr>
        <w:t>元</w:t>
      </w:r>
      <w:r>
        <w:rPr>
          <w:rFonts w:eastAsia="仿宋_GB2312"/>
          <w:color w:val="000000"/>
          <w:kern w:val="0"/>
          <w:sz w:val="32"/>
          <w:szCs w:val="32"/>
        </w:rPr>
        <w:t>。</w:t>
      </w:r>
    </w:p>
    <w:p>
      <w:pPr>
        <w:ind w:firstLine="640" w:firstLineChars="200"/>
        <w:rPr>
          <w:rFonts w:hint="eastAsia" w:hAnsi="宋体" w:eastAsia="仿宋_GB2312"/>
          <w:kern w:val="32"/>
          <w:sz w:val="32"/>
          <w:szCs w:val="32"/>
        </w:rPr>
      </w:pPr>
      <w:r>
        <w:rPr>
          <w:rFonts w:hint="eastAsia" w:ascii="黑体" w:hAnsi="黑体" w:eastAsia="黑体" w:cs="黑体"/>
          <w:kern w:val="0"/>
          <w:sz w:val="32"/>
          <w:szCs w:val="32"/>
        </w:rPr>
        <w:t>四、筹资办法。</w:t>
      </w:r>
      <w:r>
        <w:rPr>
          <w:rFonts w:hint="eastAsia" w:eastAsia="仿宋_GB2312"/>
          <w:sz w:val="32"/>
          <w:szCs w:val="32"/>
        </w:rPr>
        <w:t>按《中华</w:t>
      </w:r>
      <w:r>
        <w:rPr>
          <w:rFonts w:eastAsia="仿宋_GB2312"/>
          <w:sz w:val="32"/>
          <w:szCs w:val="32"/>
        </w:rPr>
        <w:t>人民共和国民法典</w:t>
      </w:r>
      <w:r>
        <w:rPr>
          <w:rFonts w:hint="eastAsia" w:eastAsia="仿宋_GB2312"/>
          <w:sz w:val="32"/>
          <w:szCs w:val="32"/>
        </w:rPr>
        <w:t>》和</w:t>
      </w:r>
      <w:r>
        <w:rPr>
          <w:rFonts w:eastAsia="仿宋_GB2312"/>
          <w:sz w:val="32"/>
          <w:szCs w:val="32"/>
        </w:rPr>
        <w:t>粤府办</w:t>
      </w:r>
      <w:r>
        <w:rPr>
          <w:rFonts w:eastAsia="仿宋_GB2312"/>
          <w:kern w:val="0"/>
          <w:sz w:val="32"/>
          <w:szCs w:val="32"/>
        </w:rPr>
        <w:t>〔2010〕</w:t>
      </w:r>
      <w:r>
        <w:rPr>
          <w:rFonts w:hint="eastAsia" w:eastAsia="仿宋_GB2312"/>
          <w:kern w:val="0"/>
          <w:sz w:val="32"/>
          <w:szCs w:val="32"/>
        </w:rPr>
        <w:t>41号</w:t>
      </w:r>
      <w:r>
        <w:rPr>
          <w:rFonts w:eastAsia="仿宋_GB2312"/>
          <w:kern w:val="0"/>
          <w:sz w:val="32"/>
          <w:szCs w:val="32"/>
        </w:rPr>
        <w:t>文规定，单列计提的被征地农民养老保障资金</w:t>
      </w:r>
      <w:r>
        <w:rPr>
          <w:rFonts w:hint="eastAsia" w:eastAsia="仿宋_GB2312"/>
          <w:kern w:val="0"/>
          <w:sz w:val="32"/>
          <w:szCs w:val="32"/>
        </w:rPr>
        <w:t>列入</w:t>
      </w:r>
      <w:r>
        <w:rPr>
          <w:rFonts w:eastAsia="仿宋_GB2312"/>
          <w:kern w:val="0"/>
          <w:sz w:val="32"/>
          <w:szCs w:val="32"/>
        </w:rPr>
        <w:t>征地成本。</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312086"/>
    <w:rsid w:val="07055155"/>
    <w:rsid w:val="080D3942"/>
    <w:rsid w:val="097B2B4C"/>
    <w:rsid w:val="0E0C46C0"/>
    <w:rsid w:val="0FAD109A"/>
    <w:rsid w:val="101F2C86"/>
    <w:rsid w:val="10BF45DE"/>
    <w:rsid w:val="177A2EC0"/>
    <w:rsid w:val="18C847B9"/>
    <w:rsid w:val="19A91CE7"/>
    <w:rsid w:val="1CA131C8"/>
    <w:rsid w:val="1CD0090A"/>
    <w:rsid w:val="1EF27309"/>
    <w:rsid w:val="22564177"/>
    <w:rsid w:val="28CE13A7"/>
    <w:rsid w:val="2B45152F"/>
    <w:rsid w:val="317063E7"/>
    <w:rsid w:val="322236C8"/>
    <w:rsid w:val="35427508"/>
    <w:rsid w:val="3F4B0708"/>
    <w:rsid w:val="47F74C87"/>
    <w:rsid w:val="487C7E07"/>
    <w:rsid w:val="49641B85"/>
    <w:rsid w:val="49D8429C"/>
    <w:rsid w:val="4DD2380F"/>
    <w:rsid w:val="4F280D39"/>
    <w:rsid w:val="501E0C7A"/>
    <w:rsid w:val="503416E5"/>
    <w:rsid w:val="50761866"/>
    <w:rsid w:val="571119CB"/>
    <w:rsid w:val="58032DAC"/>
    <w:rsid w:val="584A16A3"/>
    <w:rsid w:val="5C021D86"/>
    <w:rsid w:val="612C70D9"/>
    <w:rsid w:val="6198040E"/>
    <w:rsid w:val="62500E29"/>
    <w:rsid w:val="652A6201"/>
    <w:rsid w:val="657B7797"/>
    <w:rsid w:val="67312086"/>
    <w:rsid w:val="68F87A9A"/>
    <w:rsid w:val="6FC14E4F"/>
    <w:rsid w:val="719A55A7"/>
    <w:rsid w:val="73F16757"/>
    <w:rsid w:val="74680D72"/>
    <w:rsid w:val="76784AB5"/>
    <w:rsid w:val="79A50C45"/>
    <w:rsid w:val="7A0B7599"/>
    <w:rsid w:val="7B3C4E90"/>
    <w:rsid w:val="7B854F1D"/>
    <w:rsid w:val="7FBE5A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2021-04-25T06:15:00Z</dcterms:created>
  <dc:creator>王少曼</dc:creator>
  <cp:lastModifiedBy>chenxiaxuan</cp:lastModifiedBy>
  <dcterms:modified xsi:type="dcterms:W3CDTF">2022-08-09T02:13:15Z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A6C7D5C9689F4039B585499484E8C597</vt:lpwstr>
  </property>
</Properties>
</file>