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 xml:space="preserve">  年 </w:t>
      </w:r>
      <w:r>
        <w:rPr>
          <w:rFonts w:hint="eastAsia" w:ascii="宋体" w:hAnsi="宋体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sz w:val="32"/>
          <w:szCs w:val="32"/>
        </w:rPr>
        <w:t xml:space="preserve"> 月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 xml:space="preserve"> 日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广州市南沙区2019年度第三十八批次城镇建设用地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12.5256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</w:t>
            </w:r>
            <w:r>
              <w:rPr>
                <w:rFonts w:ascii="宋体" w:hAnsi="宋体"/>
                <w:sz w:val="24"/>
              </w:rPr>
              <w:t>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12.5256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</w:t>
            </w:r>
            <w:r>
              <w:rPr>
                <w:rFonts w:ascii="宋体" w:hAnsi="宋体"/>
                <w:sz w:val="24"/>
              </w:rPr>
              <w:t>4897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</w:t>
            </w:r>
            <w:r>
              <w:rPr>
                <w:rFonts w:ascii="宋体" w:hAnsi="宋体"/>
                <w:sz w:val="24"/>
              </w:rPr>
              <w:t>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10.6784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10.6784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0.7085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0.2</w:t>
            </w:r>
            <w:r>
              <w:rPr>
                <w:rFonts w:ascii="宋体" w:hAnsi="宋体"/>
                <w:sz w:val="24"/>
              </w:rPr>
              <w:t>982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0.2</w:t>
            </w:r>
            <w:r>
              <w:rPr>
                <w:rFonts w:ascii="宋体" w:hAnsi="宋体"/>
                <w:sz w:val="24"/>
              </w:rPr>
              <w:t>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0.8046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0.8046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</w:t>
            </w:r>
            <w:r>
              <w:rPr>
                <w:rFonts w:ascii="宋体" w:hAnsi="宋体"/>
                <w:sz w:val="24"/>
              </w:rPr>
              <w:t>359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</w:t>
            </w:r>
            <w:r>
              <w:rPr>
                <w:rFonts w:ascii="宋体" w:hAnsi="宋体"/>
                <w:sz w:val="24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</w:t>
            </w: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hint="eastAsia" w:ascii="宋体" w:hAnsi="宋体"/>
                <w:sz w:val="24"/>
              </w:rPr>
              <w:t>年度第三十八批次城镇建设用地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12.5256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主管领导（签字）：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bookmarkStart w:id="3" w:name="_GoBack"/>
            <w:bookmarkEnd w:id="3"/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制表人：何玉芳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2.4897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2.4897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0.6784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0.6784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8529" w:type="dxa"/>
            <w:gridSpan w:val="6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bookmarkStart w:id="2" w:name="_Hlk98506065"/>
            <w:r>
              <w:rPr>
                <w:rFonts w:hint="eastAsia" w:ascii="宋体" w:hAnsi="宋体"/>
                <w:sz w:val="24"/>
              </w:rPr>
              <w:t>该批次城镇建设用地涉及新增建设用地1</w:t>
            </w:r>
            <w:r>
              <w:rPr>
                <w:rFonts w:ascii="宋体" w:hAnsi="宋体"/>
                <w:sz w:val="24"/>
              </w:rPr>
              <w:t>2.4897</w:t>
            </w:r>
            <w:r>
              <w:rPr>
                <w:rFonts w:hint="eastAsia" w:ascii="宋体" w:hAnsi="宋体"/>
                <w:sz w:val="24"/>
              </w:rPr>
              <w:t>公顷、农用地转用1</w:t>
            </w:r>
            <w:r>
              <w:rPr>
                <w:rFonts w:ascii="宋体" w:hAnsi="宋体"/>
                <w:sz w:val="24"/>
              </w:rPr>
              <w:t>2.4897</w:t>
            </w:r>
            <w:r>
              <w:rPr>
                <w:rFonts w:hint="eastAsia" w:ascii="宋体" w:hAnsi="宋体"/>
                <w:sz w:val="24"/>
              </w:rPr>
              <w:t>公顷（耕地1</w:t>
            </w:r>
            <w:r>
              <w:rPr>
                <w:rFonts w:ascii="宋体" w:hAnsi="宋体"/>
                <w:sz w:val="24"/>
              </w:rPr>
              <w:t>0.6784</w:t>
            </w:r>
            <w:r>
              <w:rPr>
                <w:rFonts w:hint="eastAsia" w:ascii="宋体" w:hAnsi="宋体"/>
                <w:sz w:val="24"/>
              </w:rPr>
              <w:t>公顷，不涉及可调整地类）需转为建设用地。已列入广州市2</w:t>
            </w:r>
            <w:r>
              <w:rPr>
                <w:rFonts w:ascii="宋体" w:hAnsi="宋体"/>
                <w:sz w:val="24"/>
              </w:rPr>
              <w:t>021</w:t>
            </w:r>
            <w:r>
              <w:rPr>
                <w:rFonts w:hint="eastAsia" w:ascii="宋体" w:hAnsi="宋体"/>
                <w:sz w:val="24"/>
              </w:rPr>
              <w:t>年度土地利用计划，已安排使用我市跨省调剂城乡建设用地增减挂钩节余指标1</w:t>
            </w:r>
            <w:r>
              <w:rPr>
                <w:rFonts w:ascii="宋体" w:hAnsi="宋体"/>
                <w:sz w:val="24"/>
              </w:rPr>
              <w:t>2.4897</w:t>
            </w:r>
            <w:r>
              <w:rPr>
                <w:rFonts w:hint="eastAsia" w:ascii="宋体" w:hAnsi="宋体"/>
                <w:sz w:val="24"/>
              </w:rPr>
              <w:t>公顷。</w:t>
            </w:r>
          </w:p>
        </w:tc>
      </w:tr>
      <w:bookmarkEnd w:id="2"/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填表人：何玉芳</w:t>
      </w:r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8"/>
        <w:gridCol w:w="684"/>
        <w:gridCol w:w="1125"/>
        <w:gridCol w:w="169"/>
        <w:gridCol w:w="1532"/>
        <w:gridCol w:w="27"/>
        <w:gridCol w:w="97"/>
        <w:gridCol w:w="896"/>
        <w:gridCol w:w="377"/>
        <w:gridCol w:w="2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769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含25度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769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769" w:type="dxa"/>
            <w:gridSpan w:val="10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3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769" w:type="dxa"/>
            <w:gridSpan w:val="1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0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补充标准粮食产能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0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承诺补充耕地面积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挂钩的土地整治项目备案号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挂钩补充耕地数量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所在县（市、区）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承诺补充水田规模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挂钩的土地整治项目备案号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挂钩水田规模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所在县（市、区）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承诺补充标准粮食产能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挂钩的土地整治项目备案号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挂钩标准粮食产能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所在县（市、区）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填表人：何玉芳</w:t>
      </w:r>
    </w:p>
    <w:p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征收土地方案</w:t>
      </w:r>
    </w:p>
    <w:p>
      <w:pPr>
        <w:ind w:right="-8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计量单位：万元/公顷、公顷、万元、人</w:t>
      </w:r>
    </w:p>
    <w:tbl>
      <w:tblPr>
        <w:tblStyle w:val="6"/>
        <w:tblpPr w:leftFromText="180" w:rightFromText="180" w:vertAnchor="text" w:horzAnchor="page" w:tblpX="1492" w:tblpY="36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7"/>
        <w:gridCol w:w="1339"/>
        <w:gridCol w:w="1568"/>
        <w:gridCol w:w="1622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权属单位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乡（镇）</w:t>
            </w:r>
          </w:p>
        </w:tc>
        <w:tc>
          <w:tcPr>
            <w:tcW w:w="33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广州市南沙区</w:t>
            </w:r>
            <w:r>
              <w:rPr>
                <w:rFonts w:hint="eastAsia" w:ascii="Times New Roman" w:hAnsi="Times New Roman"/>
                <w:sz w:val="24"/>
              </w:rPr>
              <w:t>万顷沙镇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</w:t>
            </w:r>
          </w:p>
        </w:tc>
        <w:tc>
          <w:tcPr>
            <w:tcW w:w="33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沙尾二</w:t>
            </w:r>
            <w:r>
              <w:rPr>
                <w:rFonts w:hint="eastAsia" w:ascii="Times New Roman" w:hAnsi="Times New Roman"/>
                <w:sz w:val="24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40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偿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准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   类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 积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征地区片综合地价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土地补偿费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耕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  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水浇地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10.6784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94.5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197.25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旱  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园地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.7085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94.5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197.25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养殖水面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.2982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94.5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197.25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其他农用地（不含养殖水面）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</w:t>
            </w:r>
            <w:r>
              <w:rPr>
                <w:rFonts w:ascii="宋体" w:hAnsi="宋体" w:cs="宋体"/>
                <w:sz w:val="24"/>
              </w:rPr>
              <w:t>8046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394.5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197.25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建设用地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.0359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94.5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未利用地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续一 ：                               计量单位：公顷、万元、人、亩/人</w:t>
      </w:r>
    </w:p>
    <w:tbl>
      <w:tblPr>
        <w:tblStyle w:val="6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281.8260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281.8260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5505.0012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39.50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置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途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支付安置补偿费进行安置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tabs>
                <w:tab w:val="left" w:pos="733"/>
              </w:tabs>
              <w:snapToGrid w:val="0"/>
              <w:spacing w:line="360" w:lineRule="auto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  <w:t>留用地按实际征地主体用地面积11.3869公顷的10%安排，相应计提留用地面积为1.1387公顷，在本批次城镇建设用地内一并报批。县级以上人民政府已组织制订留用地安置方案，被征地农村集体经济组织已出具同意留用地安置方案的书面证明。</w:t>
            </w:r>
          </w:p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4"/>
        </w:rPr>
        <w:t>填表人：</w:t>
      </w:r>
      <w:r>
        <w:rPr>
          <w:rFonts w:hint="eastAsia" w:ascii="宋体" w:hAnsi="宋体"/>
          <w:sz w:val="24"/>
        </w:rPr>
        <w:t>何玉芳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FpMj9EAAAADAQAADwAAAAAAAAABACAAAAAiAAAAZHJzL2Rvd25y&#10;ZXYueG1sUEsBAhQAFAAAAAgAh07iQNPz3h0FAgAA9wMAAA4AAAAAAAAAAQAgAAAAI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AF144"/>
    <w:multiLevelType w:val="singleLevel"/>
    <w:tmpl w:val="607AF14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DQ2OWM5MjgxMzk4NTg3YmFmZTU3ZjIwYzI2NjYifQ=="/>
  </w:docVars>
  <w:rsids>
    <w:rsidRoot w:val="5D7764A2"/>
    <w:rsid w:val="00007ACC"/>
    <w:rsid w:val="00011DEA"/>
    <w:rsid w:val="00020AC0"/>
    <w:rsid w:val="000229AB"/>
    <w:rsid w:val="00026ADC"/>
    <w:rsid w:val="0004727C"/>
    <w:rsid w:val="00050BF6"/>
    <w:rsid w:val="000641EE"/>
    <w:rsid w:val="00071963"/>
    <w:rsid w:val="00072751"/>
    <w:rsid w:val="00085738"/>
    <w:rsid w:val="00086BDD"/>
    <w:rsid w:val="0009236D"/>
    <w:rsid w:val="00096276"/>
    <w:rsid w:val="000A3AFF"/>
    <w:rsid w:val="000A4856"/>
    <w:rsid w:val="000A6608"/>
    <w:rsid w:val="000B0468"/>
    <w:rsid w:val="000B7DF5"/>
    <w:rsid w:val="000D0E45"/>
    <w:rsid w:val="000D659D"/>
    <w:rsid w:val="000E168A"/>
    <w:rsid w:val="000E3850"/>
    <w:rsid w:val="00100C63"/>
    <w:rsid w:val="00101DEC"/>
    <w:rsid w:val="00106168"/>
    <w:rsid w:val="00116168"/>
    <w:rsid w:val="00116BAD"/>
    <w:rsid w:val="00123B7E"/>
    <w:rsid w:val="00123CF6"/>
    <w:rsid w:val="0012465F"/>
    <w:rsid w:val="00131C86"/>
    <w:rsid w:val="00133D8C"/>
    <w:rsid w:val="001461FE"/>
    <w:rsid w:val="0014736D"/>
    <w:rsid w:val="001513DF"/>
    <w:rsid w:val="00156FF5"/>
    <w:rsid w:val="00161EAA"/>
    <w:rsid w:val="00173EF8"/>
    <w:rsid w:val="001771D7"/>
    <w:rsid w:val="00182C52"/>
    <w:rsid w:val="001916E0"/>
    <w:rsid w:val="001975B0"/>
    <w:rsid w:val="001B22BE"/>
    <w:rsid w:val="001B3485"/>
    <w:rsid w:val="001B79E8"/>
    <w:rsid w:val="001B7D98"/>
    <w:rsid w:val="001C1CB8"/>
    <w:rsid w:val="001C3489"/>
    <w:rsid w:val="001D11D0"/>
    <w:rsid w:val="001D1B97"/>
    <w:rsid w:val="001D4C74"/>
    <w:rsid w:val="001D501D"/>
    <w:rsid w:val="001D7A4B"/>
    <w:rsid w:val="001E28E7"/>
    <w:rsid w:val="001E43F4"/>
    <w:rsid w:val="001E59D6"/>
    <w:rsid w:val="001F2BD6"/>
    <w:rsid w:val="001F3E26"/>
    <w:rsid w:val="002032D0"/>
    <w:rsid w:val="00206F5F"/>
    <w:rsid w:val="00210FF7"/>
    <w:rsid w:val="00212359"/>
    <w:rsid w:val="00240397"/>
    <w:rsid w:val="0024743B"/>
    <w:rsid w:val="002867E2"/>
    <w:rsid w:val="002978AA"/>
    <w:rsid w:val="002A1153"/>
    <w:rsid w:val="002A49A2"/>
    <w:rsid w:val="002A7980"/>
    <w:rsid w:val="002B6632"/>
    <w:rsid w:val="002B6674"/>
    <w:rsid w:val="002C31D8"/>
    <w:rsid w:val="002D0766"/>
    <w:rsid w:val="002D3074"/>
    <w:rsid w:val="002E7B13"/>
    <w:rsid w:val="00302EED"/>
    <w:rsid w:val="0030657B"/>
    <w:rsid w:val="00311A7F"/>
    <w:rsid w:val="00315577"/>
    <w:rsid w:val="00315F25"/>
    <w:rsid w:val="003166C5"/>
    <w:rsid w:val="003225FE"/>
    <w:rsid w:val="00324B11"/>
    <w:rsid w:val="00334814"/>
    <w:rsid w:val="003417E9"/>
    <w:rsid w:val="00342BFA"/>
    <w:rsid w:val="00370808"/>
    <w:rsid w:val="003725B9"/>
    <w:rsid w:val="00376002"/>
    <w:rsid w:val="0039230E"/>
    <w:rsid w:val="00393CB4"/>
    <w:rsid w:val="003A0210"/>
    <w:rsid w:val="003B22AE"/>
    <w:rsid w:val="003D4678"/>
    <w:rsid w:val="003E5686"/>
    <w:rsid w:val="003F57AE"/>
    <w:rsid w:val="003F5CF9"/>
    <w:rsid w:val="003F6FEF"/>
    <w:rsid w:val="00400A19"/>
    <w:rsid w:val="00411767"/>
    <w:rsid w:val="00411DF6"/>
    <w:rsid w:val="0042591E"/>
    <w:rsid w:val="00427C48"/>
    <w:rsid w:val="004368FC"/>
    <w:rsid w:val="00437EFB"/>
    <w:rsid w:val="004541F6"/>
    <w:rsid w:val="00454DAE"/>
    <w:rsid w:val="004606FE"/>
    <w:rsid w:val="00462576"/>
    <w:rsid w:val="00481247"/>
    <w:rsid w:val="0048303E"/>
    <w:rsid w:val="00484AA7"/>
    <w:rsid w:val="00492A05"/>
    <w:rsid w:val="00495025"/>
    <w:rsid w:val="004A1EF4"/>
    <w:rsid w:val="004B65F0"/>
    <w:rsid w:val="004C13DC"/>
    <w:rsid w:val="004C4150"/>
    <w:rsid w:val="004D1498"/>
    <w:rsid w:val="004D4EDA"/>
    <w:rsid w:val="004D57D0"/>
    <w:rsid w:val="004D71C2"/>
    <w:rsid w:val="004E12EB"/>
    <w:rsid w:val="004E2062"/>
    <w:rsid w:val="004E5E75"/>
    <w:rsid w:val="004F7437"/>
    <w:rsid w:val="00515FB9"/>
    <w:rsid w:val="0052408F"/>
    <w:rsid w:val="005416EB"/>
    <w:rsid w:val="005520FB"/>
    <w:rsid w:val="0056102E"/>
    <w:rsid w:val="005661BE"/>
    <w:rsid w:val="00566A9B"/>
    <w:rsid w:val="00570131"/>
    <w:rsid w:val="00577A07"/>
    <w:rsid w:val="00586C96"/>
    <w:rsid w:val="005A0FD3"/>
    <w:rsid w:val="005B27A4"/>
    <w:rsid w:val="005C53DE"/>
    <w:rsid w:val="005E2235"/>
    <w:rsid w:val="005E431E"/>
    <w:rsid w:val="005E59E0"/>
    <w:rsid w:val="005F48A9"/>
    <w:rsid w:val="005F792B"/>
    <w:rsid w:val="00601AD3"/>
    <w:rsid w:val="006053F9"/>
    <w:rsid w:val="00607AF1"/>
    <w:rsid w:val="006154EC"/>
    <w:rsid w:val="00626335"/>
    <w:rsid w:val="00647C3F"/>
    <w:rsid w:val="006517E2"/>
    <w:rsid w:val="00651BFE"/>
    <w:rsid w:val="006523D3"/>
    <w:rsid w:val="0065791A"/>
    <w:rsid w:val="00660E2B"/>
    <w:rsid w:val="00661458"/>
    <w:rsid w:val="006703CF"/>
    <w:rsid w:val="006921F4"/>
    <w:rsid w:val="00692653"/>
    <w:rsid w:val="00697160"/>
    <w:rsid w:val="006B088D"/>
    <w:rsid w:val="006B5062"/>
    <w:rsid w:val="006C0D29"/>
    <w:rsid w:val="006D03A3"/>
    <w:rsid w:val="006D14DB"/>
    <w:rsid w:val="006D25F0"/>
    <w:rsid w:val="006E420C"/>
    <w:rsid w:val="006F01B0"/>
    <w:rsid w:val="006F0315"/>
    <w:rsid w:val="006F3614"/>
    <w:rsid w:val="00700036"/>
    <w:rsid w:val="00703C32"/>
    <w:rsid w:val="007046CD"/>
    <w:rsid w:val="00705061"/>
    <w:rsid w:val="00705AA8"/>
    <w:rsid w:val="00707B1A"/>
    <w:rsid w:val="00710514"/>
    <w:rsid w:val="00713751"/>
    <w:rsid w:val="00722575"/>
    <w:rsid w:val="00725F9C"/>
    <w:rsid w:val="00752FC5"/>
    <w:rsid w:val="00754EC3"/>
    <w:rsid w:val="0075740E"/>
    <w:rsid w:val="00761B6C"/>
    <w:rsid w:val="00773A7B"/>
    <w:rsid w:val="00774077"/>
    <w:rsid w:val="00776383"/>
    <w:rsid w:val="0078022A"/>
    <w:rsid w:val="007821D8"/>
    <w:rsid w:val="00783E57"/>
    <w:rsid w:val="007867D0"/>
    <w:rsid w:val="007A65E1"/>
    <w:rsid w:val="007B1C61"/>
    <w:rsid w:val="007B76C4"/>
    <w:rsid w:val="007F433A"/>
    <w:rsid w:val="0080291A"/>
    <w:rsid w:val="008114BD"/>
    <w:rsid w:val="00816454"/>
    <w:rsid w:val="00824910"/>
    <w:rsid w:val="008357FD"/>
    <w:rsid w:val="0084098E"/>
    <w:rsid w:val="0084160B"/>
    <w:rsid w:val="008645A2"/>
    <w:rsid w:val="008665DC"/>
    <w:rsid w:val="0088360D"/>
    <w:rsid w:val="008846C8"/>
    <w:rsid w:val="00886AED"/>
    <w:rsid w:val="00891D15"/>
    <w:rsid w:val="008A2208"/>
    <w:rsid w:val="008B103E"/>
    <w:rsid w:val="008B5A5A"/>
    <w:rsid w:val="008B67D6"/>
    <w:rsid w:val="008C2A1D"/>
    <w:rsid w:val="008C40C8"/>
    <w:rsid w:val="008C4811"/>
    <w:rsid w:val="008C6A59"/>
    <w:rsid w:val="008D2F3E"/>
    <w:rsid w:val="008D536A"/>
    <w:rsid w:val="008D6311"/>
    <w:rsid w:val="008E696A"/>
    <w:rsid w:val="008E6CBF"/>
    <w:rsid w:val="008F271F"/>
    <w:rsid w:val="00901111"/>
    <w:rsid w:val="00904163"/>
    <w:rsid w:val="00912E04"/>
    <w:rsid w:val="009219AB"/>
    <w:rsid w:val="00927856"/>
    <w:rsid w:val="00942987"/>
    <w:rsid w:val="009432D6"/>
    <w:rsid w:val="00953111"/>
    <w:rsid w:val="00956BA3"/>
    <w:rsid w:val="0097014A"/>
    <w:rsid w:val="00976491"/>
    <w:rsid w:val="00992E16"/>
    <w:rsid w:val="0099389E"/>
    <w:rsid w:val="009947F1"/>
    <w:rsid w:val="009A0CB5"/>
    <w:rsid w:val="009A631B"/>
    <w:rsid w:val="009C0C50"/>
    <w:rsid w:val="009C4E8D"/>
    <w:rsid w:val="009D4519"/>
    <w:rsid w:val="009F00D7"/>
    <w:rsid w:val="009F254E"/>
    <w:rsid w:val="009F66EA"/>
    <w:rsid w:val="00A06DE4"/>
    <w:rsid w:val="00A113D5"/>
    <w:rsid w:val="00A129AC"/>
    <w:rsid w:val="00A12AC1"/>
    <w:rsid w:val="00A26F10"/>
    <w:rsid w:val="00A32297"/>
    <w:rsid w:val="00A32AFA"/>
    <w:rsid w:val="00A51042"/>
    <w:rsid w:val="00A61ACF"/>
    <w:rsid w:val="00A62894"/>
    <w:rsid w:val="00A91F80"/>
    <w:rsid w:val="00AA0D84"/>
    <w:rsid w:val="00AA3204"/>
    <w:rsid w:val="00AA73C8"/>
    <w:rsid w:val="00AC52CA"/>
    <w:rsid w:val="00AD4A3F"/>
    <w:rsid w:val="00AF2FBE"/>
    <w:rsid w:val="00AF5F8B"/>
    <w:rsid w:val="00AF7091"/>
    <w:rsid w:val="00B006ED"/>
    <w:rsid w:val="00B01D96"/>
    <w:rsid w:val="00B225CF"/>
    <w:rsid w:val="00B25B15"/>
    <w:rsid w:val="00B36EBB"/>
    <w:rsid w:val="00B40018"/>
    <w:rsid w:val="00B50A2A"/>
    <w:rsid w:val="00B62903"/>
    <w:rsid w:val="00B65216"/>
    <w:rsid w:val="00B669E7"/>
    <w:rsid w:val="00B7159B"/>
    <w:rsid w:val="00B75A47"/>
    <w:rsid w:val="00B810C3"/>
    <w:rsid w:val="00BA0953"/>
    <w:rsid w:val="00BA09FB"/>
    <w:rsid w:val="00BB2FF0"/>
    <w:rsid w:val="00BB4326"/>
    <w:rsid w:val="00BC6ED4"/>
    <w:rsid w:val="00BD1C32"/>
    <w:rsid w:val="00BE16AF"/>
    <w:rsid w:val="00BE48DB"/>
    <w:rsid w:val="00BF0881"/>
    <w:rsid w:val="00C045AC"/>
    <w:rsid w:val="00C148F2"/>
    <w:rsid w:val="00C16FB0"/>
    <w:rsid w:val="00C20A3B"/>
    <w:rsid w:val="00C31F99"/>
    <w:rsid w:val="00C34883"/>
    <w:rsid w:val="00C3725B"/>
    <w:rsid w:val="00C510C9"/>
    <w:rsid w:val="00C52ED9"/>
    <w:rsid w:val="00C66CDE"/>
    <w:rsid w:val="00CC2BA5"/>
    <w:rsid w:val="00CC7C2F"/>
    <w:rsid w:val="00CD29D4"/>
    <w:rsid w:val="00CD321A"/>
    <w:rsid w:val="00CD4C81"/>
    <w:rsid w:val="00CD5D27"/>
    <w:rsid w:val="00CE2150"/>
    <w:rsid w:val="00CF0201"/>
    <w:rsid w:val="00CF40E2"/>
    <w:rsid w:val="00CF50F8"/>
    <w:rsid w:val="00D02BD9"/>
    <w:rsid w:val="00D11CC0"/>
    <w:rsid w:val="00D177AD"/>
    <w:rsid w:val="00D25ABB"/>
    <w:rsid w:val="00D26988"/>
    <w:rsid w:val="00D27CBE"/>
    <w:rsid w:val="00D32939"/>
    <w:rsid w:val="00D45F4D"/>
    <w:rsid w:val="00D5102F"/>
    <w:rsid w:val="00D5352C"/>
    <w:rsid w:val="00D53B75"/>
    <w:rsid w:val="00D60E3C"/>
    <w:rsid w:val="00D761AA"/>
    <w:rsid w:val="00D835B3"/>
    <w:rsid w:val="00D95E7B"/>
    <w:rsid w:val="00DB6473"/>
    <w:rsid w:val="00DD1AEF"/>
    <w:rsid w:val="00DE23EA"/>
    <w:rsid w:val="00E1128F"/>
    <w:rsid w:val="00E12216"/>
    <w:rsid w:val="00E37579"/>
    <w:rsid w:val="00E40646"/>
    <w:rsid w:val="00E57319"/>
    <w:rsid w:val="00E65828"/>
    <w:rsid w:val="00E81ADA"/>
    <w:rsid w:val="00E866FE"/>
    <w:rsid w:val="00E9525F"/>
    <w:rsid w:val="00E95589"/>
    <w:rsid w:val="00EB233C"/>
    <w:rsid w:val="00EC402E"/>
    <w:rsid w:val="00EC4189"/>
    <w:rsid w:val="00EC5DCE"/>
    <w:rsid w:val="00ED0A64"/>
    <w:rsid w:val="00ED0D22"/>
    <w:rsid w:val="00ED392B"/>
    <w:rsid w:val="00ED4C31"/>
    <w:rsid w:val="00EE12AF"/>
    <w:rsid w:val="00EE2C56"/>
    <w:rsid w:val="00F04DCF"/>
    <w:rsid w:val="00F314A3"/>
    <w:rsid w:val="00F40440"/>
    <w:rsid w:val="00F4301D"/>
    <w:rsid w:val="00F47AAA"/>
    <w:rsid w:val="00F56C5C"/>
    <w:rsid w:val="00F65C5E"/>
    <w:rsid w:val="00F67CA4"/>
    <w:rsid w:val="00F71711"/>
    <w:rsid w:val="00F721A3"/>
    <w:rsid w:val="00F85386"/>
    <w:rsid w:val="00F85737"/>
    <w:rsid w:val="00F91D3A"/>
    <w:rsid w:val="00F95267"/>
    <w:rsid w:val="00F97F53"/>
    <w:rsid w:val="00FA2120"/>
    <w:rsid w:val="00FA4ADA"/>
    <w:rsid w:val="00FA7696"/>
    <w:rsid w:val="00FB1274"/>
    <w:rsid w:val="00FB1747"/>
    <w:rsid w:val="00FB3944"/>
    <w:rsid w:val="00FB524A"/>
    <w:rsid w:val="00FC09B6"/>
    <w:rsid w:val="00FC43BD"/>
    <w:rsid w:val="00FD19B6"/>
    <w:rsid w:val="00FE0692"/>
    <w:rsid w:val="00FE73D4"/>
    <w:rsid w:val="011D5E6E"/>
    <w:rsid w:val="02695261"/>
    <w:rsid w:val="02862ED5"/>
    <w:rsid w:val="038A7136"/>
    <w:rsid w:val="03EC20DD"/>
    <w:rsid w:val="047C5278"/>
    <w:rsid w:val="04A51F76"/>
    <w:rsid w:val="04E330DD"/>
    <w:rsid w:val="05AC673E"/>
    <w:rsid w:val="05CA4067"/>
    <w:rsid w:val="060F382E"/>
    <w:rsid w:val="07CC06FB"/>
    <w:rsid w:val="09611562"/>
    <w:rsid w:val="09C51341"/>
    <w:rsid w:val="09F31262"/>
    <w:rsid w:val="0A2D48BF"/>
    <w:rsid w:val="0AED4CFD"/>
    <w:rsid w:val="0C4828CD"/>
    <w:rsid w:val="0C602710"/>
    <w:rsid w:val="0D0578EB"/>
    <w:rsid w:val="0D3D7EB6"/>
    <w:rsid w:val="0DE14F70"/>
    <w:rsid w:val="0E17510C"/>
    <w:rsid w:val="0E263246"/>
    <w:rsid w:val="10126E0F"/>
    <w:rsid w:val="10296B83"/>
    <w:rsid w:val="10327074"/>
    <w:rsid w:val="106E3014"/>
    <w:rsid w:val="114531F4"/>
    <w:rsid w:val="11E617E5"/>
    <w:rsid w:val="12D610A4"/>
    <w:rsid w:val="13123558"/>
    <w:rsid w:val="1331710B"/>
    <w:rsid w:val="1341283E"/>
    <w:rsid w:val="13A76975"/>
    <w:rsid w:val="13A85E50"/>
    <w:rsid w:val="15332E97"/>
    <w:rsid w:val="179B06A7"/>
    <w:rsid w:val="17A4191E"/>
    <w:rsid w:val="17A64FE3"/>
    <w:rsid w:val="17C14E2F"/>
    <w:rsid w:val="180E054E"/>
    <w:rsid w:val="1812001F"/>
    <w:rsid w:val="1979346A"/>
    <w:rsid w:val="1992787C"/>
    <w:rsid w:val="19ED13F3"/>
    <w:rsid w:val="1A5267EA"/>
    <w:rsid w:val="1A5E1257"/>
    <w:rsid w:val="1A662898"/>
    <w:rsid w:val="1AA9507A"/>
    <w:rsid w:val="1AD95E89"/>
    <w:rsid w:val="1AEA2CEE"/>
    <w:rsid w:val="1AF32097"/>
    <w:rsid w:val="1C1A5291"/>
    <w:rsid w:val="1D2140C5"/>
    <w:rsid w:val="1D25469D"/>
    <w:rsid w:val="1DCA416B"/>
    <w:rsid w:val="1E5D2D26"/>
    <w:rsid w:val="1F207A83"/>
    <w:rsid w:val="1F75231B"/>
    <w:rsid w:val="1F990D2E"/>
    <w:rsid w:val="20C464AE"/>
    <w:rsid w:val="20E4129B"/>
    <w:rsid w:val="227918C0"/>
    <w:rsid w:val="23226F42"/>
    <w:rsid w:val="23803109"/>
    <w:rsid w:val="23890CF4"/>
    <w:rsid w:val="24A83A31"/>
    <w:rsid w:val="24CE689C"/>
    <w:rsid w:val="254603D0"/>
    <w:rsid w:val="26A92067"/>
    <w:rsid w:val="27724C79"/>
    <w:rsid w:val="28EC60AC"/>
    <w:rsid w:val="2AF00DE4"/>
    <w:rsid w:val="2BF42129"/>
    <w:rsid w:val="2D1E62EB"/>
    <w:rsid w:val="2D3651B9"/>
    <w:rsid w:val="2E070A94"/>
    <w:rsid w:val="2E334DDB"/>
    <w:rsid w:val="2E4A6204"/>
    <w:rsid w:val="2F6376CB"/>
    <w:rsid w:val="30555506"/>
    <w:rsid w:val="311E57A3"/>
    <w:rsid w:val="31B35C97"/>
    <w:rsid w:val="33B66D28"/>
    <w:rsid w:val="341A58B8"/>
    <w:rsid w:val="346762FA"/>
    <w:rsid w:val="349C315B"/>
    <w:rsid w:val="34A053E5"/>
    <w:rsid w:val="35236E09"/>
    <w:rsid w:val="35E8589A"/>
    <w:rsid w:val="36C90A46"/>
    <w:rsid w:val="37260E75"/>
    <w:rsid w:val="37A538A9"/>
    <w:rsid w:val="38C71038"/>
    <w:rsid w:val="38ED2C56"/>
    <w:rsid w:val="3928086E"/>
    <w:rsid w:val="3ACE4631"/>
    <w:rsid w:val="3ADB199C"/>
    <w:rsid w:val="3B3F5DA3"/>
    <w:rsid w:val="3C5D4096"/>
    <w:rsid w:val="3CA82A3F"/>
    <w:rsid w:val="3CAF376A"/>
    <w:rsid w:val="3CF916FD"/>
    <w:rsid w:val="3D560568"/>
    <w:rsid w:val="3D9964BC"/>
    <w:rsid w:val="3DAD4CBD"/>
    <w:rsid w:val="3DC51EA9"/>
    <w:rsid w:val="3DE021AE"/>
    <w:rsid w:val="3F8024D1"/>
    <w:rsid w:val="402740CC"/>
    <w:rsid w:val="403A6576"/>
    <w:rsid w:val="41AC5070"/>
    <w:rsid w:val="41D8060D"/>
    <w:rsid w:val="41E91A41"/>
    <w:rsid w:val="4212367E"/>
    <w:rsid w:val="42212F8E"/>
    <w:rsid w:val="42C55035"/>
    <w:rsid w:val="43110BAA"/>
    <w:rsid w:val="434A7C22"/>
    <w:rsid w:val="43A34EE4"/>
    <w:rsid w:val="43B04710"/>
    <w:rsid w:val="43BD6FB2"/>
    <w:rsid w:val="43E138B3"/>
    <w:rsid w:val="44D23B78"/>
    <w:rsid w:val="44EF3D39"/>
    <w:rsid w:val="45DB6151"/>
    <w:rsid w:val="45DE4319"/>
    <w:rsid w:val="46E102D5"/>
    <w:rsid w:val="46EB2B66"/>
    <w:rsid w:val="47480D01"/>
    <w:rsid w:val="477C76D1"/>
    <w:rsid w:val="487F5F22"/>
    <w:rsid w:val="497F277F"/>
    <w:rsid w:val="49921F75"/>
    <w:rsid w:val="4A1D4FA7"/>
    <w:rsid w:val="4B3F0F8E"/>
    <w:rsid w:val="4BC87013"/>
    <w:rsid w:val="4C970DDB"/>
    <w:rsid w:val="4D193C1A"/>
    <w:rsid w:val="4D1E2042"/>
    <w:rsid w:val="4F470712"/>
    <w:rsid w:val="50147B70"/>
    <w:rsid w:val="50AF29FF"/>
    <w:rsid w:val="50B24836"/>
    <w:rsid w:val="51675ADD"/>
    <w:rsid w:val="51747C33"/>
    <w:rsid w:val="52256592"/>
    <w:rsid w:val="53030CD5"/>
    <w:rsid w:val="532A6B1C"/>
    <w:rsid w:val="53622DD3"/>
    <w:rsid w:val="53A0183D"/>
    <w:rsid w:val="55195B1C"/>
    <w:rsid w:val="56275645"/>
    <w:rsid w:val="56B23A0F"/>
    <w:rsid w:val="591804C3"/>
    <w:rsid w:val="5AB376CF"/>
    <w:rsid w:val="5ACE0521"/>
    <w:rsid w:val="5BDA6611"/>
    <w:rsid w:val="5C251EDC"/>
    <w:rsid w:val="5C4F0092"/>
    <w:rsid w:val="5C783D56"/>
    <w:rsid w:val="5D2B4C85"/>
    <w:rsid w:val="5D6F6BBF"/>
    <w:rsid w:val="5D7764A2"/>
    <w:rsid w:val="5DE5203D"/>
    <w:rsid w:val="5DFD3037"/>
    <w:rsid w:val="5EF5451C"/>
    <w:rsid w:val="605407E6"/>
    <w:rsid w:val="605606E8"/>
    <w:rsid w:val="60873898"/>
    <w:rsid w:val="60F53D4D"/>
    <w:rsid w:val="613F53E7"/>
    <w:rsid w:val="61646AF4"/>
    <w:rsid w:val="6309795B"/>
    <w:rsid w:val="644E3CEF"/>
    <w:rsid w:val="65CF1796"/>
    <w:rsid w:val="65DF3E83"/>
    <w:rsid w:val="664008E4"/>
    <w:rsid w:val="667878A5"/>
    <w:rsid w:val="67035D58"/>
    <w:rsid w:val="674C336F"/>
    <w:rsid w:val="67A01A11"/>
    <w:rsid w:val="67B05B8E"/>
    <w:rsid w:val="68F90A3D"/>
    <w:rsid w:val="692D3373"/>
    <w:rsid w:val="6A2B7AB2"/>
    <w:rsid w:val="6AFD59D9"/>
    <w:rsid w:val="6C1049A8"/>
    <w:rsid w:val="6C9E7589"/>
    <w:rsid w:val="6CAD31E6"/>
    <w:rsid w:val="6D575679"/>
    <w:rsid w:val="6DC90B96"/>
    <w:rsid w:val="6ED74765"/>
    <w:rsid w:val="70221A08"/>
    <w:rsid w:val="722C2AA1"/>
    <w:rsid w:val="724F1EDA"/>
    <w:rsid w:val="72F73FF6"/>
    <w:rsid w:val="73037014"/>
    <w:rsid w:val="73040749"/>
    <w:rsid w:val="73063A18"/>
    <w:rsid w:val="730B76AE"/>
    <w:rsid w:val="735018BD"/>
    <w:rsid w:val="7393289C"/>
    <w:rsid w:val="73D74E25"/>
    <w:rsid w:val="744971E9"/>
    <w:rsid w:val="745F1A7B"/>
    <w:rsid w:val="74AB36A0"/>
    <w:rsid w:val="74B97651"/>
    <w:rsid w:val="74E82174"/>
    <w:rsid w:val="75515125"/>
    <w:rsid w:val="75581C92"/>
    <w:rsid w:val="767C4923"/>
    <w:rsid w:val="767C6ECC"/>
    <w:rsid w:val="76EA6BA6"/>
    <w:rsid w:val="77512F64"/>
    <w:rsid w:val="77F54C9C"/>
    <w:rsid w:val="79063A1D"/>
    <w:rsid w:val="791407B4"/>
    <w:rsid w:val="79DA36A6"/>
    <w:rsid w:val="7B0D056F"/>
    <w:rsid w:val="7CCF01D0"/>
    <w:rsid w:val="7D567439"/>
    <w:rsid w:val="7DC93C6B"/>
    <w:rsid w:val="7E6B3474"/>
    <w:rsid w:val="7EF06F2C"/>
    <w:rsid w:val="7EFF28B5"/>
    <w:rsid w:val="7F88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字符"/>
    <w:link w:val="3"/>
    <w:semiHidden/>
    <w:uiPriority w:val="99"/>
    <w:rPr>
      <w:kern w:val="2"/>
      <w:sz w:val="18"/>
      <w:szCs w:val="18"/>
    </w:rPr>
  </w:style>
  <w:style w:type="paragraph" w:customStyle="1" w:styleId="11">
    <w:name w:val="日期1"/>
    <w:basedOn w:val="1"/>
    <w:next w:val="1"/>
    <w:qFormat/>
    <w:uiPriority w:val="0"/>
    <w:pPr>
      <w:jc w:val="right"/>
    </w:pPr>
    <w:rPr>
      <w:color w:val="5590CC"/>
      <w:sz w:val="24"/>
    </w:rPr>
  </w:style>
  <w:style w:type="paragraph" w:customStyle="1" w:styleId="12">
    <w:name w:val="Organization"/>
    <w:basedOn w:val="1"/>
    <w:qFormat/>
    <w:uiPriority w:val="0"/>
    <w:pPr>
      <w:spacing w:line="600" w:lineRule="exact"/>
    </w:pPr>
    <w:rPr>
      <w:color w:val="FFFFFF"/>
      <w:sz w:val="56"/>
      <w:szCs w:val="36"/>
    </w:rPr>
  </w:style>
  <w:style w:type="paragraph" w:customStyle="1" w:styleId="13">
    <w:name w:val="Contact Details"/>
    <w:basedOn w:val="1"/>
    <w:uiPriority w:val="0"/>
    <w:pPr>
      <w:spacing w:before="80" w:after="80"/>
    </w:pPr>
    <w:rPr>
      <w:color w:val="FFFFFF"/>
      <w:sz w:val="16"/>
      <w:szCs w:val="14"/>
    </w:rPr>
  </w:style>
  <w:style w:type="paragraph" w:customStyle="1" w:styleId="14">
    <w:name w:val="无间隔1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15">
    <w:name w:val="Char Char1 Char"/>
    <w:basedOn w:val="1"/>
    <w:qFormat/>
    <w:uiPriority w:val="0"/>
    <w:pPr>
      <w:ind w:firstLine="200" w:firstLineChars="200"/>
    </w:pPr>
  </w:style>
  <w:style w:type="paragraph" w:customStyle="1" w:styleId="16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式格式"/>
    <w:basedOn w:val="1"/>
    <w:qFormat/>
    <w:uiPriority w:val="0"/>
    <w:pPr>
      <w:spacing w:line="560" w:lineRule="exact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0465;&#20154;&#27665;&#25919;&#24220;&#23457;&#25209;&#24314;&#35774;&#29992;&#22320;&#25253;&#25209;&#26448;&#26009;&#33539;&#26412;&#65288;2015&#24180;&#31532;&#20108;&#2925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A27C4-2B29-4411-AC7A-522565C4F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省人民政府审批建设用地报批材料范本（2015年第二版）.dot</Template>
  <Company>ICOS</Company>
  <Pages>7</Pages>
  <Words>1358</Words>
  <Characters>1646</Characters>
  <Lines>17</Lines>
  <Paragraphs>5</Paragraphs>
  <TotalTime>2</TotalTime>
  <ScaleCrop>false</ScaleCrop>
  <LinksUpToDate>false</LinksUpToDate>
  <CharactersWithSpaces>2026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2022-04-25T06:18:00Z</dcterms:created>
  <dc:creator>Administrator</dc:creator>
  <cp:lastModifiedBy>[太阳]Li方楊</cp:lastModifiedBy>
  <cp:lastPrinted>2022-07-29T08:30:00Z</cp:lastPrinted>
  <dcterms:modified xsi:type="dcterms:W3CDTF">2022-10-17T09:03:15Z</dcterms:modified>
  <dc:title>建设用地报批材料范本目录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AF8B643465CA4EB985180671AAB59419</vt:lpwstr>
  </property>
</Properties>
</file>