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</w:t>
      </w:r>
    </w:p>
    <w:p>
      <w:pPr>
        <w:spacing w:line="60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征收土地方案（汇总）</w:t>
      </w:r>
    </w:p>
    <w:p>
      <w:pPr>
        <w:ind w:right="-8"/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</w:t>
      </w:r>
    </w:p>
    <w:p>
      <w:pPr>
        <w:ind w:right="-8"/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          计量单位：万元</w:t>
      </w:r>
      <w:r>
        <w:rPr>
          <w:sz w:val="24"/>
        </w:rPr>
        <w:t>/</w:t>
      </w:r>
      <w:r>
        <w:rPr>
          <w:rFonts w:hint="eastAsia"/>
          <w:sz w:val="24"/>
        </w:rPr>
        <w:t>公顷、公顷、万元、人</w:t>
      </w:r>
    </w:p>
    <w:tbl>
      <w:tblPr>
        <w:tblStyle w:val="7"/>
        <w:tblW w:w="84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1115"/>
        <w:gridCol w:w="135"/>
        <w:gridCol w:w="1128"/>
        <w:gridCol w:w="1115"/>
        <w:gridCol w:w="1514"/>
        <w:gridCol w:w="1466"/>
        <w:gridCol w:w="1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15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2" w:firstLine="154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被征用地</w:t>
            </w:r>
          </w:p>
          <w:p>
            <w:pPr>
              <w:ind w:right="102" w:firstLine="154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涉及的</w:t>
            </w:r>
          </w:p>
          <w:p>
            <w:pPr>
              <w:ind w:right="102" w:firstLine="154"/>
              <w:jc w:val="distribute"/>
              <w:rPr>
                <w:szCs w:val="21"/>
              </w:rPr>
            </w:pPr>
            <w:r>
              <w:rPr>
                <w:rFonts w:hint="eastAsia"/>
                <w:sz w:val="24"/>
              </w:rPr>
              <w:t>权属单位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乡（镇）</w:t>
            </w:r>
          </w:p>
        </w:tc>
        <w:tc>
          <w:tcPr>
            <w:tcW w:w="55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广州市南沙区黄阁镇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15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村</w:t>
            </w:r>
          </w:p>
        </w:tc>
        <w:tc>
          <w:tcPr>
            <w:tcW w:w="55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东湾经济联合社、小虎经济联合社、新海经济联合社、留东经济联合社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2" w:firstLine="154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权属单位</w:t>
            </w:r>
          </w:p>
          <w:p>
            <w:pPr>
              <w:ind w:right="102" w:firstLine="154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状况</w:t>
            </w:r>
          </w:p>
        </w:tc>
        <w:tc>
          <w:tcPr>
            <w:tcW w:w="68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土地权属清晰，无争议。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征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补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偿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费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准</w:t>
            </w:r>
          </w:p>
        </w:tc>
        <w:tc>
          <w:tcPr>
            <w:tcW w:w="2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类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  积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征地区片综合地价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土地补偿费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标准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安置补助费标准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耕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田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hd w:val="clear"/>
                <w:lang w:eastAsia="zh-CN"/>
              </w:rPr>
              <w:t>0</w:t>
            </w:r>
            <w:r>
              <w:rPr>
                <w:rFonts w:hint="eastAsia" w:cs="Times New Roman"/>
                <w:sz w:val="24"/>
                <w:shd w:val="clear"/>
                <w:lang w:val="en-US" w:eastAsia="zh-CN"/>
              </w:rPr>
              <w:t>.0591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394.5000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/>
                <w:sz w:val="24"/>
              </w:rPr>
              <w:t>197.2500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/>
                <w:sz w:val="24"/>
              </w:rPr>
              <w:t>197.2500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水浇地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hd w:val="clear"/>
                <w:lang w:val="en-US" w:eastAsia="zh-CN"/>
              </w:rPr>
              <w:t>2.0204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394.5000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197.2500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197.2500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旱  地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林地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园地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hd w:val="clear"/>
                <w:lang w:val="en-US" w:eastAsia="zh-CN"/>
              </w:rPr>
              <w:t>0</w:t>
            </w:r>
            <w:r>
              <w:rPr>
                <w:rFonts w:hint="eastAsia" w:cs="Times New Roman"/>
                <w:sz w:val="24"/>
                <w:shd w:val="clear"/>
                <w:lang w:eastAsia="zh-CN"/>
              </w:rPr>
              <w:t>.</w:t>
            </w:r>
            <w:r>
              <w:rPr>
                <w:rFonts w:hint="eastAsia" w:cs="Times New Roman"/>
                <w:sz w:val="24"/>
                <w:shd w:val="clear"/>
                <w:lang w:val="en-US" w:eastAsia="zh-CN"/>
              </w:rPr>
              <w:t>3204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394.5000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197.2500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197.2500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草地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Times New Roman"/>
                <w:sz w:val="24"/>
                <w:shd w:val="clear"/>
                <w:lang w:val="en-US" w:eastAsia="zh-CN"/>
              </w:rPr>
            </w:pPr>
            <w:r>
              <w:rPr>
                <w:rFonts w:hint="eastAsia" w:cs="Times New Roman"/>
                <w:sz w:val="24"/>
                <w:shd w:val="clear"/>
                <w:lang w:val="en-US" w:eastAsia="zh-CN"/>
              </w:rPr>
              <w:t>0.1275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394.5000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197.2500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197.2500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养殖水面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hd w:val="clear"/>
                <w:lang w:eastAsia="zh-CN"/>
              </w:rPr>
              <w:t>2</w:t>
            </w:r>
            <w:r>
              <w:rPr>
                <w:rFonts w:hint="eastAsia" w:cs="Times New Roman"/>
                <w:sz w:val="24"/>
                <w:shd w:val="clear"/>
                <w:lang w:val="en-US" w:eastAsia="zh-CN"/>
              </w:rPr>
              <w:t>.1510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394.5000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197.2500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197.2500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其他农用地（不含养殖水面）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hd w:val="clear"/>
                <w:lang w:eastAsia="zh-CN"/>
              </w:rPr>
              <w:t>0</w:t>
            </w:r>
            <w:r>
              <w:rPr>
                <w:rFonts w:hint="eastAsia" w:cs="Times New Roman"/>
                <w:sz w:val="24"/>
                <w:shd w:val="clear"/>
                <w:lang w:val="en-US" w:eastAsia="zh-CN"/>
              </w:rPr>
              <w:t>.1453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394.5000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197.2500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197.2500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建设用地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hd w:val="clear"/>
                <w:lang w:val="en-US" w:eastAsia="zh-CN"/>
              </w:rPr>
              <w:t>0.6156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394.5000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394.5000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11"/>
              </w:tabs>
              <w:ind w:right="207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未利用地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ascii="Calibri" w:hAnsi="Calibri"/>
                <w:sz w:val="24"/>
              </w:rPr>
              <w:t>0.</w:t>
            </w:r>
            <w:r>
              <w:rPr>
                <w:rFonts w:hint="eastAsia" w:ascii="Calibri" w:hAnsi="Calibri"/>
                <w:sz w:val="24"/>
                <w:lang w:val="en-US" w:eastAsia="zh-CN"/>
              </w:rPr>
              <w:t>0280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394.5000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394.5000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sz w:val="24"/>
        </w:rPr>
      </w:pPr>
      <w:r>
        <w:rPr>
          <w:rFonts w:hint="eastAsia"/>
          <w:sz w:val="24"/>
        </w:rPr>
        <w:t>续一</w:t>
      </w:r>
      <w:r>
        <w:rPr>
          <w:sz w:val="24"/>
        </w:rPr>
        <w:t xml:space="preserve"> </w:t>
      </w:r>
      <w:r>
        <w:rPr>
          <w:rFonts w:hint="eastAsia"/>
          <w:sz w:val="24"/>
        </w:rPr>
        <w:t>：</w:t>
      </w:r>
      <w:r>
        <w:rPr>
          <w:sz w:val="24"/>
        </w:rPr>
        <w:t xml:space="preserve">                                 </w:t>
      </w:r>
      <w:r>
        <w:rPr>
          <w:rFonts w:hint="eastAsia"/>
          <w:sz w:val="24"/>
        </w:rPr>
        <w:t>计量单位：公顷、万元、人、亩</w:t>
      </w:r>
      <w:r>
        <w:rPr>
          <w:sz w:val="24"/>
        </w:rPr>
        <w:t>/</w:t>
      </w:r>
      <w:r>
        <w:rPr>
          <w:rFonts w:hint="eastAsia"/>
          <w:sz w:val="24"/>
        </w:rPr>
        <w:t>人</w:t>
      </w:r>
    </w:p>
    <w:tbl>
      <w:tblPr>
        <w:tblStyle w:val="7"/>
        <w:tblW w:w="84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890"/>
        <w:gridCol w:w="735"/>
        <w:gridCol w:w="1065"/>
        <w:gridCol w:w="2340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它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费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5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青苗补助费</w:t>
            </w:r>
          </w:p>
        </w:tc>
        <w:tc>
          <w:tcPr>
            <w:tcW w:w="5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1</w:t>
            </w:r>
            <w:r>
              <w:rPr>
                <w:rFonts w:hint="eastAsia"/>
                <w:sz w:val="24"/>
                <w:lang w:val="en-US" w:eastAsia="zh-CN"/>
              </w:rPr>
              <w:t>23.0143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地上附着物补偿费</w:t>
            </w:r>
          </w:p>
        </w:tc>
        <w:tc>
          <w:tcPr>
            <w:tcW w:w="5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1</w:t>
            </w:r>
            <w:r>
              <w:rPr>
                <w:rFonts w:hint="eastAsia"/>
                <w:sz w:val="24"/>
                <w:lang w:val="en-US" w:eastAsia="zh-CN"/>
              </w:rPr>
              <w:t>23.0143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其他费用</w:t>
            </w:r>
          </w:p>
        </w:tc>
        <w:tc>
          <w:tcPr>
            <w:tcW w:w="5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征地总费用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2</w:t>
            </w:r>
            <w:r>
              <w:rPr>
                <w:rFonts w:hint="eastAsia"/>
                <w:sz w:val="24"/>
                <w:lang w:val="en-US" w:eastAsia="zh-CN"/>
              </w:rPr>
              <w:t>402.8784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征地费用综合标准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439.5000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需要安置的农业人口数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需要安置的劳动力人数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征地前人均耕地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征地后人均耕地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安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置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途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径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17" w:firstLine="312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货币安置</w:t>
            </w:r>
          </w:p>
        </w:tc>
        <w:tc>
          <w:tcPr>
            <w:tcW w:w="5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支付安置补偿费进行安置</w:t>
            </w:r>
            <w:r>
              <w:rPr>
                <w:rFonts w:hint="eastAsia" w:ascii="Arial" w:hAnsi="Arial" w:cs="Arial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17" w:firstLine="312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农业安置</w:t>
            </w:r>
          </w:p>
        </w:tc>
        <w:tc>
          <w:tcPr>
            <w:tcW w:w="5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1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17" w:firstLine="312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留地安置</w:t>
            </w:r>
          </w:p>
        </w:tc>
        <w:tc>
          <w:tcPr>
            <w:tcW w:w="5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该批次用地按实际征地面积的10%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-15%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安排并落实，被征地农村集体经济组织已出具留用地落实到位证明，并已提供留用地对应的用地批复。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9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rPr>
                <w:rFonts w:hint="eastAsia"/>
                <w:sz w:val="24"/>
              </w:rPr>
            </w:pPr>
          </w:p>
          <w:p>
            <w:pPr>
              <w:spacing w:before="120"/>
              <w:rPr>
                <w:rFonts w:hint="eastAsia"/>
                <w:sz w:val="24"/>
              </w:rPr>
            </w:pPr>
          </w:p>
          <w:p>
            <w:pPr>
              <w:spacing w:before="120"/>
              <w:rPr>
                <w:rFonts w:hint="eastAsia"/>
                <w:sz w:val="24"/>
              </w:rPr>
            </w:pPr>
          </w:p>
          <w:p>
            <w:pPr>
              <w:spacing w:before="120"/>
              <w:rPr>
                <w:rFonts w:hint="eastAsia"/>
                <w:sz w:val="24"/>
              </w:rPr>
            </w:pPr>
          </w:p>
          <w:p>
            <w:pPr>
              <w:spacing w:before="120"/>
              <w:rPr>
                <w:rFonts w:hint="eastAsia"/>
                <w:sz w:val="24"/>
              </w:rPr>
            </w:pPr>
          </w:p>
          <w:p>
            <w:pPr>
              <w:spacing w:before="120"/>
              <w:rPr>
                <w:rFonts w:hint="eastAsia"/>
                <w:sz w:val="24"/>
              </w:rPr>
            </w:pPr>
          </w:p>
          <w:p>
            <w:pPr>
              <w:spacing w:before="120"/>
              <w:rPr>
                <w:rFonts w:hint="eastAsia"/>
                <w:sz w:val="24"/>
              </w:rPr>
            </w:pPr>
          </w:p>
          <w:p>
            <w:pPr>
              <w:spacing w:before="120"/>
              <w:rPr>
                <w:rFonts w:hint="eastAsia"/>
                <w:sz w:val="24"/>
              </w:rPr>
            </w:pPr>
          </w:p>
        </w:tc>
      </w:tr>
    </w:tbl>
    <w:p>
      <w:pPr>
        <w:spacing w:line="600" w:lineRule="exact"/>
        <w:jc w:val="center"/>
        <w:rPr>
          <w:rFonts w:hint="eastAsia"/>
          <w:b/>
          <w:bCs/>
          <w:sz w:val="32"/>
          <w:szCs w:val="32"/>
        </w:rPr>
      </w:pPr>
    </w:p>
    <w:p>
      <w:pPr>
        <w:spacing w:line="600" w:lineRule="exact"/>
        <w:jc w:val="center"/>
        <w:rPr>
          <w:rFonts w:hint="eastAsia"/>
          <w:b/>
          <w:bCs/>
          <w:sz w:val="32"/>
          <w:szCs w:val="32"/>
        </w:rPr>
      </w:pPr>
    </w:p>
    <w:p>
      <w:pPr>
        <w:spacing w:line="60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征收土地方案（</w:t>
      </w:r>
      <w:r>
        <w:rPr>
          <w:rFonts w:hint="eastAsia"/>
          <w:b/>
          <w:bCs/>
          <w:sz w:val="32"/>
          <w:szCs w:val="32"/>
          <w:lang w:eastAsia="zh-CN"/>
        </w:rPr>
        <w:t>一</w:t>
      </w:r>
      <w:r>
        <w:rPr>
          <w:rFonts w:hint="eastAsia"/>
          <w:b/>
          <w:bCs/>
          <w:sz w:val="32"/>
          <w:szCs w:val="32"/>
        </w:rPr>
        <w:t>）</w:t>
      </w:r>
    </w:p>
    <w:p>
      <w:pPr>
        <w:ind w:right="-8"/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</w:t>
      </w:r>
    </w:p>
    <w:p>
      <w:pPr>
        <w:ind w:right="-8"/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          计量单位：万元</w:t>
      </w:r>
      <w:r>
        <w:rPr>
          <w:sz w:val="24"/>
        </w:rPr>
        <w:t>/</w:t>
      </w:r>
      <w:r>
        <w:rPr>
          <w:rFonts w:hint="eastAsia"/>
          <w:sz w:val="24"/>
        </w:rPr>
        <w:t>公顷、公顷、万元、人</w:t>
      </w:r>
    </w:p>
    <w:tbl>
      <w:tblPr>
        <w:tblStyle w:val="7"/>
        <w:tblW w:w="84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1115"/>
        <w:gridCol w:w="135"/>
        <w:gridCol w:w="1128"/>
        <w:gridCol w:w="1115"/>
        <w:gridCol w:w="1514"/>
        <w:gridCol w:w="1466"/>
        <w:gridCol w:w="1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15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2" w:firstLine="154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被征用地</w:t>
            </w:r>
          </w:p>
          <w:p>
            <w:pPr>
              <w:ind w:right="102" w:firstLine="154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涉及的</w:t>
            </w:r>
          </w:p>
          <w:p>
            <w:pPr>
              <w:ind w:right="102" w:firstLine="154"/>
              <w:jc w:val="distribute"/>
              <w:rPr>
                <w:szCs w:val="21"/>
              </w:rPr>
            </w:pPr>
            <w:r>
              <w:rPr>
                <w:rFonts w:hint="eastAsia"/>
                <w:sz w:val="24"/>
              </w:rPr>
              <w:t>权属单位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乡（镇）</w:t>
            </w:r>
          </w:p>
        </w:tc>
        <w:tc>
          <w:tcPr>
            <w:tcW w:w="55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广州市南沙区</w:t>
            </w:r>
            <w:r>
              <w:rPr>
                <w:rFonts w:hint="eastAsia" w:ascii="宋体" w:hAnsi="宋体"/>
                <w:sz w:val="24"/>
                <w:lang w:eastAsia="zh-CN"/>
              </w:rPr>
              <w:t>黄阁</w:t>
            </w:r>
            <w:r>
              <w:rPr>
                <w:rFonts w:hint="eastAsia" w:ascii="宋体" w:hAnsi="宋体"/>
                <w:sz w:val="24"/>
              </w:rPr>
              <w:t>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15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村</w:t>
            </w:r>
          </w:p>
        </w:tc>
        <w:tc>
          <w:tcPr>
            <w:tcW w:w="55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东湾经济联合社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2" w:firstLine="154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权属单位</w:t>
            </w:r>
          </w:p>
          <w:p>
            <w:pPr>
              <w:ind w:right="102" w:firstLine="154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状况</w:t>
            </w:r>
          </w:p>
        </w:tc>
        <w:tc>
          <w:tcPr>
            <w:tcW w:w="68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土地权属清晰，无争议。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征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补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偿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费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准</w:t>
            </w:r>
          </w:p>
        </w:tc>
        <w:tc>
          <w:tcPr>
            <w:tcW w:w="2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类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  积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征地区片综合地价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土地补偿费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标准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安置补助费标准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耕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田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水浇地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旱  地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林地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园地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养殖水面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hd w:val="clear"/>
                <w:lang w:val="en-US" w:eastAsia="zh-CN"/>
              </w:rPr>
              <w:t>0.1188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394.5000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197.2500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197.2500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其他农用地（不含养殖水面）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建设用地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11"/>
              </w:tabs>
              <w:ind w:right="207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未利用地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sz w:val="24"/>
        </w:rPr>
      </w:pPr>
      <w:r>
        <w:rPr>
          <w:rFonts w:hint="eastAsia"/>
          <w:sz w:val="24"/>
        </w:rPr>
        <w:t>续一</w:t>
      </w:r>
      <w:r>
        <w:rPr>
          <w:sz w:val="24"/>
        </w:rPr>
        <w:t xml:space="preserve"> </w:t>
      </w:r>
      <w:r>
        <w:rPr>
          <w:rFonts w:hint="eastAsia"/>
          <w:sz w:val="24"/>
        </w:rPr>
        <w:t>：</w:t>
      </w:r>
      <w:r>
        <w:rPr>
          <w:sz w:val="24"/>
        </w:rPr>
        <w:t xml:space="preserve">                                 </w:t>
      </w:r>
      <w:r>
        <w:rPr>
          <w:rFonts w:hint="eastAsia"/>
          <w:sz w:val="24"/>
        </w:rPr>
        <w:t>计量单位：公顷、万元、人、亩</w:t>
      </w:r>
      <w:r>
        <w:rPr>
          <w:sz w:val="24"/>
        </w:rPr>
        <w:t>/</w:t>
      </w:r>
      <w:r>
        <w:rPr>
          <w:rFonts w:hint="eastAsia"/>
          <w:sz w:val="24"/>
        </w:rPr>
        <w:t>人</w:t>
      </w:r>
    </w:p>
    <w:tbl>
      <w:tblPr>
        <w:tblStyle w:val="7"/>
        <w:tblW w:w="84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890"/>
        <w:gridCol w:w="735"/>
        <w:gridCol w:w="1065"/>
        <w:gridCol w:w="2340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它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费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5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青苗补助费</w:t>
            </w:r>
          </w:p>
        </w:tc>
        <w:tc>
          <w:tcPr>
            <w:tcW w:w="5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2.673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地上附着物补偿费</w:t>
            </w:r>
          </w:p>
        </w:tc>
        <w:tc>
          <w:tcPr>
            <w:tcW w:w="5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2.673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其他费用</w:t>
            </w:r>
          </w:p>
        </w:tc>
        <w:tc>
          <w:tcPr>
            <w:tcW w:w="5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征地总费用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52.2126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征地费用综合标准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439.5000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需要安置的农业人口数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需要安置的劳动力人数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征地前人均耕地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征地后人均耕地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安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置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途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径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17" w:firstLine="312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货币安置</w:t>
            </w:r>
          </w:p>
        </w:tc>
        <w:tc>
          <w:tcPr>
            <w:tcW w:w="5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支付安置补偿费进行安置</w:t>
            </w:r>
            <w:r>
              <w:rPr>
                <w:rFonts w:hint="eastAsia" w:ascii="Arial" w:hAnsi="Arial" w:cs="Arial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17" w:firstLine="312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农业安置</w:t>
            </w:r>
          </w:p>
        </w:tc>
        <w:tc>
          <w:tcPr>
            <w:tcW w:w="5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1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17" w:firstLine="312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留地安置</w:t>
            </w:r>
          </w:p>
        </w:tc>
        <w:tc>
          <w:tcPr>
            <w:tcW w:w="5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按实际征地面积的15%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比例安排留用地</w:t>
            </w: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0.0178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公顷。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被征地农村集体经济组织已出具留用地落实到位证明，并已提供留用地对应的用地批复。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5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rPr>
                <w:rFonts w:hint="eastAsia"/>
                <w:sz w:val="24"/>
              </w:rPr>
            </w:pPr>
          </w:p>
          <w:p>
            <w:pPr>
              <w:spacing w:before="120"/>
              <w:rPr>
                <w:rFonts w:hint="eastAsia"/>
                <w:sz w:val="24"/>
              </w:rPr>
            </w:pPr>
          </w:p>
          <w:p>
            <w:pPr>
              <w:spacing w:before="120"/>
              <w:rPr>
                <w:rFonts w:hint="eastAsia"/>
                <w:sz w:val="24"/>
              </w:rPr>
            </w:pPr>
          </w:p>
          <w:p>
            <w:pPr>
              <w:spacing w:before="120"/>
              <w:rPr>
                <w:rFonts w:hint="eastAsia"/>
                <w:sz w:val="24"/>
              </w:rPr>
            </w:pPr>
          </w:p>
          <w:p>
            <w:pPr>
              <w:spacing w:before="120"/>
              <w:rPr>
                <w:rFonts w:hint="eastAsia"/>
                <w:sz w:val="24"/>
              </w:rPr>
            </w:pPr>
          </w:p>
          <w:p>
            <w:pPr>
              <w:spacing w:before="120"/>
              <w:rPr>
                <w:rFonts w:hint="eastAsia"/>
                <w:sz w:val="24"/>
              </w:rPr>
            </w:pPr>
          </w:p>
          <w:p>
            <w:pPr>
              <w:spacing w:before="120"/>
              <w:rPr>
                <w:rFonts w:hint="eastAsia"/>
                <w:sz w:val="24"/>
              </w:rPr>
            </w:pPr>
          </w:p>
          <w:p>
            <w:pPr>
              <w:spacing w:before="120"/>
              <w:rPr>
                <w:rFonts w:hint="eastAsia"/>
                <w:sz w:val="24"/>
              </w:rPr>
            </w:pPr>
          </w:p>
        </w:tc>
      </w:tr>
    </w:tbl>
    <w:p>
      <w:pPr>
        <w:spacing w:line="600" w:lineRule="exact"/>
        <w:jc w:val="center"/>
        <w:rPr>
          <w:rFonts w:hint="eastAsia"/>
          <w:b/>
          <w:bCs/>
          <w:sz w:val="32"/>
          <w:szCs w:val="32"/>
        </w:rPr>
      </w:pPr>
    </w:p>
    <w:p>
      <w:pPr>
        <w:spacing w:line="600" w:lineRule="exact"/>
        <w:jc w:val="center"/>
        <w:rPr>
          <w:rFonts w:hint="eastAsia"/>
          <w:b/>
          <w:bCs/>
          <w:sz w:val="32"/>
          <w:szCs w:val="32"/>
        </w:rPr>
      </w:pPr>
    </w:p>
    <w:p>
      <w:pPr>
        <w:spacing w:line="60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征收土地方案（</w:t>
      </w:r>
      <w:r>
        <w:rPr>
          <w:rFonts w:hint="eastAsia"/>
          <w:b/>
          <w:bCs/>
          <w:sz w:val="32"/>
          <w:szCs w:val="32"/>
          <w:lang w:eastAsia="zh-CN"/>
        </w:rPr>
        <w:t>二</w:t>
      </w:r>
      <w:r>
        <w:rPr>
          <w:rFonts w:hint="eastAsia"/>
          <w:b/>
          <w:bCs/>
          <w:sz w:val="32"/>
          <w:szCs w:val="32"/>
        </w:rPr>
        <w:t>）</w:t>
      </w:r>
    </w:p>
    <w:p>
      <w:pPr>
        <w:ind w:right="-8"/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</w:t>
      </w:r>
    </w:p>
    <w:p>
      <w:pPr>
        <w:ind w:right="-8"/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          计量单位：万元</w:t>
      </w:r>
      <w:r>
        <w:rPr>
          <w:sz w:val="24"/>
        </w:rPr>
        <w:t>/</w:t>
      </w:r>
      <w:r>
        <w:rPr>
          <w:rFonts w:hint="eastAsia"/>
          <w:sz w:val="24"/>
        </w:rPr>
        <w:t>公顷、公顷、万元、人</w:t>
      </w:r>
    </w:p>
    <w:tbl>
      <w:tblPr>
        <w:tblStyle w:val="7"/>
        <w:tblW w:w="84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1115"/>
        <w:gridCol w:w="135"/>
        <w:gridCol w:w="1128"/>
        <w:gridCol w:w="1115"/>
        <w:gridCol w:w="1514"/>
        <w:gridCol w:w="1466"/>
        <w:gridCol w:w="1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15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2" w:firstLine="154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被征用地</w:t>
            </w:r>
          </w:p>
          <w:p>
            <w:pPr>
              <w:ind w:right="102" w:firstLine="154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涉及的</w:t>
            </w:r>
          </w:p>
          <w:p>
            <w:pPr>
              <w:ind w:right="102" w:firstLine="154"/>
              <w:jc w:val="distribute"/>
              <w:rPr>
                <w:szCs w:val="21"/>
              </w:rPr>
            </w:pPr>
            <w:r>
              <w:rPr>
                <w:rFonts w:hint="eastAsia"/>
                <w:sz w:val="24"/>
              </w:rPr>
              <w:t>权属单位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乡（镇）</w:t>
            </w:r>
          </w:p>
        </w:tc>
        <w:tc>
          <w:tcPr>
            <w:tcW w:w="55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广州市南沙区</w:t>
            </w:r>
            <w:r>
              <w:rPr>
                <w:rFonts w:hint="eastAsia" w:ascii="宋体" w:hAnsi="宋体"/>
                <w:sz w:val="24"/>
                <w:lang w:eastAsia="zh-CN"/>
              </w:rPr>
              <w:t>黄阁</w:t>
            </w:r>
            <w:r>
              <w:rPr>
                <w:rFonts w:hint="eastAsia" w:ascii="宋体" w:hAnsi="宋体"/>
                <w:sz w:val="24"/>
              </w:rPr>
              <w:t>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15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村</w:t>
            </w:r>
          </w:p>
        </w:tc>
        <w:tc>
          <w:tcPr>
            <w:tcW w:w="55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小虎经济联合社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2" w:firstLine="154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权属单位</w:t>
            </w:r>
          </w:p>
          <w:p>
            <w:pPr>
              <w:ind w:right="102" w:firstLine="154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状况</w:t>
            </w:r>
          </w:p>
        </w:tc>
        <w:tc>
          <w:tcPr>
            <w:tcW w:w="68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土地权属清晰，无争议。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征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补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偿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费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准</w:t>
            </w:r>
          </w:p>
        </w:tc>
        <w:tc>
          <w:tcPr>
            <w:tcW w:w="2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类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  积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征地区片综合地价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土地补偿费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标准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安置补助费标准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耕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田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0.0591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394.5000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/>
                <w:sz w:val="24"/>
              </w:rPr>
              <w:t>197.2500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/>
                <w:sz w:val="24"/>
              </w:rPr>
              <w:t>197.2500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水浇地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hd w:val="clear"/>
                <w:lang w:val="en-US" w:eastAsia="zh-CN"/>
              </w:rPr>
              <w:t>2.0155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394.5000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197.2500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197.2500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旱  地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林地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草地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0.1275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394.5000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197.2500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197.2500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园地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ascii="Calibri" w:hAnsi="Calibri" w:cs="Times New Roman"/>
                <w:sz w:val="24"/>
                <w:shd w:val="clear"/>
              </w:rPr>
              <w:t>0.</w:t>
            </w:r>
            <w:r>
              <w:rPr>
                <w:rFonts w:hint="eastAsia" w:cs="Times New Roman"/>
                <w:sz w:val="24"/>
                <w:shd w:val="clear"/>
                <w:lang w:val="en-US" w:eastAsia="zh-CN"/>
              </w:rPr>
              <w:t>3111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394.5000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197.2500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197.2500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养殖水面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hd w:val="clear"/>
                <w:lang w:val="en-US" w:eastAsia="zh-CN"/>
              </w:rPr>
              <w:t>1.2110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394.5000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197.2500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197.2500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其他农用地（不含养殖水面）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hd w:val="clear"/>
                <w:lang w:val="en-US" w:eastAsia="zh-CN"/>
              </w:rPr>
              <w:t>0.0532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394.5000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197.2500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197.2500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建设用地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0.6156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394.5000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394.5000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11"/>
              </w:tabs>
              <w:ind w:right="207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未利用地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0.0262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394.5000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394.5000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sz w:val="24"/>
        </w:rPr>
      </w:pPr>
      <w:r>
        <w:rPr>
          <w:rFonts w:hint="eastAsia"/>
          <w:sz w:val="24"/>
        </w:rPr>
        <w:t>续一</w:t>
      </w:r>
      <w:r>
        <w:rPr>
          <w:sz w:val="24"/>
        </w:rPr>
        <w:t xml:space="preserve"> </w:t>
      </w:r>
      <w:r>
        <w:rPr>
          <w:rFonts w:hint="eastAsia"/>
          <w:sz w:val="24"/>
        </w:rPr>
        <w:t>：</w:t>
      </w:r>
      <w:r>
        <w:rPr>
          <w:sz w:val="24"/>
        </w:rPr>
        <w:t xml:space="preserve">                                 </w:t>
      </w:r>
      <w:r>
        <w:rPr>
          <w:rFonts w:hint="eastAsia"/>
          <w:sz w:val="24"/>
        </w:rPr>
        <w:t>计量单位：公顷、万元、人、亩</w:t>
      </w:r>
      <w:r>
        <w:rPr>
          <w:sz w:val="24"/>
        </w:rPr>
        <w:t>/</w:t>
      </w:r>
      <w:r>
        <w:rPr>
          <w:rFonts w:hint="eastAsia"/>
          <w:sz w:val="24"/>
        </w:rPr>
        <w:t>人</w:t>
      </w:r>
    </w:p>
    <w:tbl>
      <w:tblPr>
        <w:tblStyle w:val="7"/>
        <w:tblW w:w="84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890"/>
        <w:gridCol w:w="735"/>
        <w:gridCol w:w="1065"/>
        <w:gridCol w:w="2340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5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它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费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5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青苗补助费</w:t>
            </w:r>
          </w:p>
        </w:tc>
        <w:tc>
          <w:tcPr>
            <w:tcW w:w="5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9</w:t>
            </w:r>
            <w:r>
              <w:rPr>
                <w:rFonts w:hint="eastAsia"/>
                <w:sz w:val="24"/>
                <w:lang w:val="en-US" w:eastAsia="zh-CN"/>
              </w:rPr>
              <w:t>9.432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地上附着物补偿费</w:t>
            </w:r>
          </w:p>
        </w:tc>
        <w:tc>
          <w:tcPr>
            <w:tcW w:w="5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9</w:t>
            </w:r>
            <w:r>
              <w:rPr>
                <w:rFonts w:hint="eastAsia"/>
                <w:sz w:val="24"/>
                <w:lang w:val="en-US" w:eastAsia="zh-CN"/>
              </w:rPr>
              <w:t>9.432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其他费用</w:t>
            </w:r>
          </w:p>
        </w:tc>
        <w:tc>
          <w:tcPr>
            <w:tcW w:w="5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征地总费用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1942.2384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征地费用综合标准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439.5000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需要安置的农业人口数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需要安置的劳动力人数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征地前人均耕地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征地后人均耕地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安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置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途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径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17" w:firstLine="312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货币安置</w:t>
            </w:r>
          </w:p>
        </w:tc>
        <w:tc>
          <w:tcPr>
            <w:tcW w:w="5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支付安置补偿费进行安置</w:t>
            </w:r>
            <w:r>
              <w:rPr>
                <w:rFonts w:hint="eastAsia" w:ascii="Arial" w:hAnsi="Arial" w:cs="Arial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17" w:firstLine="312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农业安置</w:t>
            </w:r>
          </w:p>
        </w:tc>
        <w:tc>
          <w:tcPr>
            <w:tcW w:w="5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6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17" w:firstLine="312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留地安置</w:t>
            </w:r>
          </w:p>
        </w:tc>
        <w:tc>
          <w:tcPr>
            <w:tcW w:w="5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宋体" w:hAnsi="宋体" w:eastAsia="微软雅黑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1.0531公顷是按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实际征地面积的15%的比例安排留用地</w:t>
            </w: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0.1580公顷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</w:t>
            </w: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3.3661公顷是按实际征地面积的10%比例安排留用地0.3366公顷</w:t>
            </w: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被征地农村集体经济组织已出具留用地落实到位证明，并已提供留用地对应的用地批复。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rPr>
                <w:rFonts w:hint="eastAsia"/>
                <w:sz w:val="24"/>
              </w:rPr>
            </w:pPr>
          </w:p>
          <w:p>
            <w:pPr>
              <w:spacing w:before="120"/>
              <w:rPr>
                <w:rFonts w:hint="eastAsia"/>
                <w:sz w:val="24"/>
              </w:rPr>
            </w:pPr>
          </w:p>
          <w:p>
            <w:pPr>
              <w:spacing w:before="120"/>
              <w:rPr>
                <w:rFonts w:hint="eastAsia"/>
                <w:sz w:val="24"/>
              </w:rPr>
            </w:pPr>
            <w:bookmarkStart w:id="0" w:name="_GoBack"/>
            <w:bookmarkEnd w:id="0"/>
          </w:p>
          <w:p>
            <w:pPr>
              <w:spacing w:before="120"/>
              <w:rPr>
                <w:rFonts w:hint="eastAsia"/>
                <w:sz w:val="24"/>
              </w:rPr>
            </w:pPr>
          </w:p>
          <w:p>
            <w:pPr>
              <w:spacing w:before="120"/>
              <w:rPr>
                <w:rFonts w:hint="eastAsia"/>
                <w:sz w:val="24"/>
              </w:rPr>
            </w:pPr>
          </w:p>
          <w:p>
            <w:pPr>
              <w:spacing w:before="120"/>
              <w:rPr>
                <w:rFonts w:hint="eastAsia"/>
                <w:sz w:val="24"/>
              </w:rPr>
            </w:pPr>
          </w:p>
          <w:p>
            <w:pPr>
              <w:spacing w:before="120"/>
              <w:rPr>
                <w:rFonts w:hint="eastAsia"/>
                <w:sz w:val="24"/>
              </w:rPr>
            </w:pPr>
          </w:p>
          <w:p>
            <w:pPr>
              <w:spacing w:before="120"/>
              <w:rPr>
                <w:rFonts w:hint="eastAsia"/>
                <w:sz w:val="24"/>
              </w:rPr>
            </w:pPr>
          </w:p>
        </w:tc>
      </w:tr>
    </w:tbl>
    <w:p>
      <w:pPr>
        <w:spacing w:line="600" w:lineRule="exact"/>
        <w:jc w:val="center"/>
        <w:rPr>
          <w:rFonts w:hint="eastAsia"/>
          <w:b/>
          <w:bCs/>
          <w:sz w:val="32"/>
          <w:szCs w:val="32"/>
        </w:rPr>
      </w:pPr>
    </w:p>
    <w:p>
      <w:pPr>
        <w:spacing w:line="60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征收土地方案（</w:t>
      </w:r>
      <w:r>
        <w:rPr>
          <w:rFonts w:hint="eastAsia"/>
          <w:b/>
          <w:bCs/>
          <w:sz w:val="32"/>
          <w:szCs w:val="32"/>
          <w:lang w:eastAsia="zh-CN"/>
        </w:rPr>
        <w:t>三</w:t>
      </w:r>
      <w:r>
        <w:rPr>
          <w:rFonts w:hint="eastAsia"/>
          <w:b/>
          <w:bCs/>
          <w:sz w:val="32"/>
          <w:szCs w:val="32"/>
        </w:rPr>
        <w:t>）</w:t>
      </w:r>
    </w:p>
    <w:p>
      <w:pPr>
        <w:ind w:right="-8"/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</w:t>
      </w:r>
    </w:p>
    <w:p>
      <w:pPr>
        <w:ind w:right="-8"/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          计量单位：万元</w:t>
      </w:r>
      <w:r>
        <w:rPr>
          <w:sz w:val="24"/>
        </w:rPr>
        <w:t>/</w:t>
      </w:r>
      <w:r>
        <w:rPr>
          <w:rFonts w:hint="eastAsia"/>
          <w:sz w:val="24"/>
        </w:rPr>
        <w:t>公顷、公顷、万元、人</w:t>
      </w:r>
    </w:p>
    <w:tbl>
      <w:tblPr>
        <w:tblStyle w:val="7"/>
        <w:tblW w:w="84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1115"/>
        <w:gridCol w:w="135"/>
        <w:gridCol w:w="1128"/>
        <w:gridCol w:w="1115"/>
        <w:gridCol w:w="1514"/>
        <w:gridCol w:w="1466"/>
        <w:gridCol w:w="1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15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2" w:firstLine="154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被征用地</w:t>
            </w:r>
          </w:p>
          <w:p>
            <w:pPr>
              <w:ind w:right="102" w:firstLine="154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涉及的</w:t>
            </w:r>
          </w:p>
          <w:p>
            <w:pPr>
              <w:ind w:right="102" w:firstLine="154"/>
              <w:jc w:val="distribute"/>
              <w:rPr>
                <w:szCs w:val="21"/>
              </w:rPr>
            </w:pPr>
            <w:r>
              <w:rPr>
                <w:rFonts w:hint="eastAsia"/>
                <w:sz w:val="24"/>
              </w:rPr>
              <w:t>权属单位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乡（镇）</w:t>
            </w:r>
          </w:p>
        </w:tc>
        <w:tc>
          <w:tcPr>
            <w:tcW w:w="55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广州市南沙区</w:t>
            </w:r>
            <w:r>
              <w:rPr>
                <w:rFonts w:hint="eastAsia" w:ascii="宋体" w:hAnsi="宋体"/>
                <w:sz w:val="24"/>
                <w:lang w:eastAsia="zh-CN"/>
              </w:rPr>
              <w:t>黄阁</w:t>
            </w:r>
            <w:r>
              <w:rPr>
                <w:rFonts w:hint="eastAsia" w:ascii="宋体" w:hAnsi="宋体"/>
                <w:sz w:val="24"/>
              </w:rPr>
              <w:t>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15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村</w:t>
            </w:r>
          </w:p>
        </w:tc>
        <w:tc>
          <w:tcPr>
            <w:tcW w:w="55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新海经济联合社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2" w:firstLine="154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权属单位</w:t>
            </w:r>
          </w:p>
          <w:p>
            <w:pPr>
              <w:ind w:right="102" w:firstLine="154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状况</w:t>
            </w:r>
          </w:p>
        </w:tc>
        <w:tc>
          <w:tcPr>
            <w:tcW w:w="68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土地权属清晰，无争议。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征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补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偿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费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准</w:t>
            </w:r>
          </w:p>
        </w:tc>
        <w:tc>
          <w:tcPr>
            <w:tcW w:w="2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类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  积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征地区片综合地价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土地补偿费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标准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安置补助费标准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耕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田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水浇地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0.0040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394.5000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197.2500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197.2500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旱  地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林地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园地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ascii="Calibri" w:hAnsi="Calibri" w:cs="Times New Roman"/>
                <w:sz w:val="24"/>
                <w:shd w:val="clear"/>
              </w:rPr>
              <w:t>0.</w:t>
            </w:r>
            <w:r>
              <w:rPr>
                <w:rFonts w:hint="eastAsia" w:cs="Times New Roman"/>
                <w:sz w:val="24"/>
                <w:shd w:val="clear"/>
                <w:lang w:val="en-US" w:eastAsia="zh-CN"/>
              </w:rPr>
              <w:t>0010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394.5000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197.2500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197.2500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养殖水面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hd w:val="clear"/>
                <w:lang w:val="en-US" w:eastAsia="zh-CN"/>
              </w:rPr>
              <w:t>0.5366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394.5000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197.2500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197.2500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其他农用地（不含养殖水面）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hd w:val="clear"/>
                <w:lang w:val="en-US" w:eastAsia="zh-CN"/>
              </w:rPr>
              <w:t>0.0272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394.5000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197.2500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197.2500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建设用地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11"/>
              </w:tabs>
              <w:ind w:right="207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未利用地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0.0018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394.5000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394.5000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sz w:val="24"/>
        </w:rPr>
      </w:pPr>
      <w:r>
        <w:rPr>
          <w:rFonts w:hint="eastAsia"/>
          <w:sz w:val="24"/>
        </w:rPr>
        <w:t>续一</w:t>
      </w:r>
      <w:r>
        <w:rPr>
          <w:sz w:val="24"/>
        </w:rPr>
        <w:t xml:space="preserve"> </w:t>
      </w:r>
      <w:r>
        <w:rPr>
          <w:rFonts w:hint="eastAsia"/>
          <w:sz w:val="24"/>
        </w:rPr>
        <w:t>：</w:t>
      </w:r>
      <w:r>
        <w:rPr>
          <w:sz w:val="24"/>
        </w:rPr>
        <w:t xml:space="preserve">                                 </w:t>
      </w:r>
      <w:r>
        <w:rPr>
          <w:rFonts w:hint="eastAsia"/>
          <w:sz w:val="24"/>
        </w:rPr>
        <w:t>计量单位：公顷、万元、人、亩</w:t>
      </w:r>
      <w:r>
        <w:rPr>
          <w:sz w:val="24"/>
        </w:rPr>
        <w:t>/</w:t>
      </w:r>
      <w:r>
        <w:rPr>
          <w:rFonts w:hint="eastAsia"/>
          <w:sz w:val="24"/>
        </w:rPr>
        <w:t>人</w:t>
      </w:r>
    </w:p>
    <w:tbl>
      <w:tblPr>
        <w:tblStyle w:val="7"/>
        <w:tblW w:w="84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890"/>
        <w:gridCol w:w="735"/>
        <w:gridCol w:w="1065"/>
        <w:gridCol w:w="2340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5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它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费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5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青苗补助费</w:t>
            </w:r>
          </w:p>
        </w:tc>
        <w:tc>
          <w:tcPr>
            <w:tcW w:w="5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12.8385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地上附着物补偿费</w:t>
            </w:r>
          </w:p>
        </w:tc>
        <w:tc>
          <w:tcPr>
            <w:tcW w:w="5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12.8385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其他费用</w:t>
            </w:r>
          </w:p>
        </w:tc>
        <w:tc>
          <w:tcPr>
            <w:tcW w:w="5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征地总费用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250.7787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征地费用综合标准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439.5000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需要安置的农业人口数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需要安置的劳动力人数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征地前人均耕地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征地后人均耕地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安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置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途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径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17" w:firstLine="312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货币安置</w:t>
            </w:r>
          </w:p>
        </w:tc>
        <w:tc>
          <w:tcPr>
            <w:tcW w:w="5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支付安置补偿费进行安置</w:t>
            </w:r>
            <w:r>
              <w:rPr>
                <w:rFonts w:hint="eastAsia" w:ascii="Arial" w:hAnsi="Arial" w:cs="Arial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17" w:firstLine="312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农业安置</w:t>
            </w:r>
          </w:p>
        </w:tc>
        <w:tc>
          <w:tcPr>
            <w:tcW w:w="5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1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17" w:firstLine="312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留地安置</w:t>
            </w:r>
          </w:p>
        </w:tc>
        <w:tc>
          <w:tcPr>
            <w:tcW w:w="5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按实际征地面积的15%的比例安排留用地</w:t>
            </w:r>
            <w:r>
              <w:rPr>
                <w:rFonts w:hint="eastAsia" w:ascii="微软雅黑" w:hAnsi="微软雅黑" w:eastAsia="微软雅黑"/>
                <w:color w:val="222222"/>
                <w:sz w:val="20"/>
                <w:szCs w:val="20"/>
              </w:rPr>
              <w:t>0.0856公顷。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被征地农村集体经济组织已出具留用地落实到位证明，并已提供留用地对应的用地批复。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9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rPr>
                <w:rFonts w:hint="eastAsia"/>
                <w:sz w:val="24"/>
              </w:rPr>
            </w:pPr>
          </w:p>
          <w:p>
            <w:pPr>
              <w:spacing w:before="120"/>
              <w:rPr>
                <w:rFonts w:hint="eastAsia"/>
                <w:sz w:val="24"/>
              </w:rPr>
            </w:pPr>
          </w:p>
          <w:p>
            <w:pPr>
              <w:spacing w:before="120"/>
              <w:rPr>
                <w:rFonts w:hint="eastAsia"/>
                <w:sz w:val="24"/>
              </w:rPr>
            </w:pPr>
          </w:p>
          <w:p>
            <w:pPr>
              <w:spacing w:before="120"/>
              <w:rPr>
                <w:rFonts w:hint="eastAsia"/>
                <w:sz w:val="24"/>
              </w:rPr>
            </w:pPr>
          </w:p>
          <w:p>
            <w:pPr>
              <w:spacing w:before="120"/>
              <w:rPr>
                <w:rFonts w:hint="eastAsia"/>
                <w:sz w:val="24"/>
              </w:rPr>
            </w:pPr>
          </w:p>
          <w:p>
            <w:pPr>
              <w:spacing w:before="120"/>
              <w:rPr>
                <w:rFonts w:hint="eastAsia"/>
                <w:sz w:val="24"/>
              </w:rPr>
            </w:pPr>
          </w:p>
          <w:p>
            <w:pPr>
              <w:spacing w:before="120"/>
              <w:rPr>
                <w:rFonts w:hint="eastAsia"/>
                <w:sz w:val="24"/>
              </w:rPr>
            </w:pPr>
          </w:p>
          <w:p>
            <w:pPr>
              <w:spacing w:before="120"/>
              <w:rPr>
                <w:rFonts w:hint="eastAsia"/>
                <w:sz w:val="24"/>
              </w:rPr>
            </w:pPr>
          </w:p>
          <w:p>
            <w:pPr>
              <w:spacing w:before="120"/>
              <w:rPr>
                <w:rFonts w:hint="eastAsia"/>
                <w:sz w:val="24"/>
              </w:rPr>
            </w:pPr>
          </w:p>
        </w:tc>
      </w:tr>
    </w:tbl>
    <w:p>
      <w:pPr>
        <w:spacing w:line="600" w:lineRule="exact"/>
        <w:jc w:val="center"/>
        <w:rPr>
          <w:rFonts w:hint="eastAsia"/>
          <w:b/>
          <w:bCs/>
          <w:sz w:val="32"/>
          <w:szCs w:val="32"/>
        </w:rPr>
      </w:pPr>
    </w:p>
    <w:p>
      <w:pPr>
        <w:spacing w:line="60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征收土地方案（</w:t>
      </w:r>
      <w:r>
        <w:rPr>
          <w:rFonts w:hint="eastAsia"/>
          <w:b/>
          <w:bCs/>
          <w:sz w:val="32"/>
          <w:szCs w:val="32"/>
          <w:lang w:eastAsia="zh-CN"/>
        </w:rPr>
        <w:t>四</w:t>
      </w:r>
      <w:r>
        <w:rPr>
          <w:rFonts w:hint="eastAsia"/>
          <w:b/>
          <w:bCs/>
          <w:sz w:val="32"/>
          <w:szCs w:val="32"/>
        </w:rPr>
        <w:t>）</w:t>
      </w:r>
    </w:p>
    <w:p>
      <w:pPr>
        <w:ind w:right="-8"/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</w:t>
      </w:r>
    </w:p>
    <w:p>
      <w:pPr>
        <w:ind w:right="-8"/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          计量单位：万元</w:t>
      </w:r>
      <w:r>
        <w:rPr>
          <w:sz w:val="24"/>
        </w:rPr>
        <w:t>/</w:t>
      </w:r>
      <w:r>
        <w:rPr>
          <w:rFonts w:hint="eastAsia"/>
          <w:sz w:val="24"/>
        </w:rPr>
        <w:t>公顷、公顷、万元、人</w:t>
      </w:r>
    </w:p>
    <w:tbl>
      <w:tblPr>
        <w:tblStyle w:val="7"/>
        <w:tblW w:w="84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1115"/>
        <w:gridCol w:w="135"/>
        <w:gridCol w:w="1128"/>
        <w:gridCol w:w="1115"/>
        <w:gridCol w:w="1514"/>
        <w:gridCol w:w="1466"/>
        <w:gridCol w:w="1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15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2" w:firstLine="154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被征用地</w:t>
            </w:r>
          </w:p>
          <w:p>
            <w:pPr>
              <w:ind w:right="102" w:firstLine="154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涉及的</w:t>
            </w:r>
          </w:p>
          <w:p>
            <w:pPr>
              <w:ind w:right="102" w:firstLine="154"/>
              <w:jc w:val="distribute"/>
              <w:rPr>
                <w:szCs w:val="21"/>
              </w:rPr>
            </w:pPr>
            <w:r>
              <w:rPr>
                <w:rFonts w:hint="eastAsia"/>
                <w:sz w:val="24"/>
              </w:rPr>
              <w:t>权属单位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乡（镇）</w:t>
            </w:r>
          </w:p>
        </w:tc>
        <w:tc>
          <w:tcPr>
            <w:tcW w:w="55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广州市南沙区</w:t>
            </w:r>
            <w:r>
              <w:rPr>
                <w:rFonts w:hint="eastAsia" w:ascii="宋体" w:hAnsi="宋体"/>
                <w:sz w:val="24"/>
                <w:lang w:eastAsia="zh-CN"/>
              </w:rPr>
              <w:t>黄阁</w:t>
            </w:r>
            <w:r>
              <w:rPr>
                <w:rFonts w:hint="eastAsia" w:ascii="宋体" w:hAnsi="宋体"/>
                <w:sz w:val="24"/>
              </w:rPr>
              <w:t>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15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村</w:t>
            </w:r>
          </w:p>
        </w:tc>
        <w:tc>
          <w:tcPr>
            <w:tcW w:w="55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留东经济联合社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2" w:firstLine="154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权属单位</w:t>
            </w:r>
          </w:p>
          <w:p>
            <w:pPr>
              <w:ind w:right="102" w:firstLine="154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状况</w:t>
            </w:r>
          </w:p>
        </w:tc>
        <w:tc>
          <w:tcPr>
            <w:tcW w:w="68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土地权属清晰，无争议。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征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补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偿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费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准</w:t>
            </w:r>
          </w:p>
        </w:tc>
        <w:tc>
          <w:tcPr>
            <w:tcW w:w="2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类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  积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征地区片综合地价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土地补偿费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标准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安置补助费标准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耕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田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水浇地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hd w:val="clear"/>
                <w:lang w:val="en-US" w:eastAsia="zh-CN"/>
              </w:rPr>
              <w:t>0.0009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394.5000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197.2500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197.2500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旱  地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林地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园地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0.0083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394.5000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197.2500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197.2500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养殖水面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0.2846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394.5000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197.2500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197.2500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其他农用地（不含养殖水面）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hd w:val="clear"/>
                <w:lang w:val="en-US" w:eastAsia="zh-CN"/>
              </w:rPr>
              <w:t>0.0649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394.5000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197.2500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197.2500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建设用地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11"/>
              </w:tabs>
              <w:ind w:right="207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未利用地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sz w:val="24"/>
        </w:rPr>
      </w:pPr>
      <w:r>
        <w:rPr>
          <w:rFonts w:hint="eastAsia"/>
          <w:sz w:val="24"/>
        </w:rPr>
        <w:t>续一</w:t>
      </w:r>
      <w:r>
        <w:rPr>
          <w:sz w:val="24"/>
        </w:rPr>
        <w:t xml:space="preserve"> </w:t>
      </w:r>
      <w:r>
        <w:rPr>
          <w:rFonts w:hint="eastAsia"/>
          <w:sz w:val="24"/>
        </w:rPr>
        <w:t>：</w:t>
      </w:r>
      <w:r>
        <w:rPr>
          <w:sz w:val="24"/>
        </w:rPr>
        <w:t xml:space="preserve">                                 </w:t>
      </w:r>
      <w:r>
        <w:rPr>
          <w:rFonts w:hint="eastAsia"/>
          <w:sz w:val="24"/>
        </w:rPr>
        <w:t>计量单位：公顷、万元、人、亩</w:t>
      </w:r>
      <w:r>
        <w:rPr>
          <w:sz w:val="24"/>
        </w:rPr>
        <w:t>/</w:t>
      </w:r>
      <w:r>
        <w:rPr>
          <w:rFonts w:hint="eastAsia"/>
          <w:sz w:val="24"/>
        </w:rPr>
        <w:t>人</w:t>
      </w:r>
    </w:p>
    <w:tbl>
      <w:tblPr>
        <w:tblStyle w:val="7"/>
        <w:tblW w:w="84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890"/>
        <w:gridCol w:w="735"/>
        <w:gridCol w:w="1065"/>
        <w:gridCol w:w="2340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它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费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5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青苗补助费</w:t>
            </w:r>
          </w:p>
        </w:tc>
        <w:tc>
          <w:tcPr>
            <w:tcW w:w="5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8.0708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地上附着物补偿费</w:t>
            </w:r>
          </w:p>
        </w:tc>
        <w:tc>
          <w:tcPr>
            <w:tcW w:w="5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8.0708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其他费用</w:t>
            </w:r>
          </w:p>
        </w:tc>
        <w:tc>
          <w:tcPr>
            <w:tcW w:w="5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征地总费用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157.6487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征地费用综合标准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439.5000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需要安置的农业人口数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需要安置的劳动力人数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征地前人均耕地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征地后人均耕地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安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置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途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径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17" w:firstLine="312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货币安置</w:t>
            </w:r>
          </w:p>
        </w:tc>
        <w:tc>
          <w:tcPr>
            <w:tcW w:w="5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支付安置补偿费进行安置</w:t>
            </w:r>
            <w:r>
              <w:rPr>
                <w:rFonts w:hint="eastAsia" w:ascii="Arial" w:hAnsi="Arial" w:cs="Arial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17" w:firstLine="312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农业安置</w:t>
            </w:r>
          </w:p>
        </w:tc>
        <w:tc>
          <w:tcPr>
            <w:tcW w:w="5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1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17" w:firstLine="312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留地安置</w:t>
            </w:r>
          </w:p>
        </w:tc>
        <w:tc>
          <w:tcPr>
            <w:tcW w:w="5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按实际征地面积的15%的比例安排留用地</w:t>
            </w:r>
            <w:r>
              <w:rPr>
                <w:rFonts w:hint="eastAsia" w:ascii="微软雅黑" w:hAnsi="微软雅黑" w:eastAsia="微软雅黑"/>
                <w:color w:val="222222"/>
                <w:sz w:val="20"/>
                <w:szCs w:val="20"/>
              </w:rPr>
              <w:t>0.0538</w:t>
            </w:r>
            <w:r>
              <w:rPr>
                <w:rFonts w:hint="eastAsia" w:ascii="宋体" w:hAnsi="宋体" w:cs="宋体"/>
                <w:sz w:val="24"/>
              </w:rPr>
              <w:t>公顷。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被征地农村集体经济组织已出具留用地落实到位证明，并已提供留用地对应的用地批复。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9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rPr>
                <w:rFonts w:hint="eastAsia"/>
                <w:sz w:val="24"/>
              </w:rPr>
            </w:pPr>
          </w:p>
          <w:p>
            <w:pPr>
              <w:spacing w:before="120"/>
              <w:rPr>
                <w:rFonts w:hint="eastAsia"/>
                <w:sz w:val="24"/>
              </w:rPr>
            </w:pPr>
          </w:p>
          <w:p>
            <w:pPr>
              <w:spacing w:before="120"/>
              <w:rPr>
                <w:rFonts w:hint="eastAsia"/>
                <w:sz w:val="24"/>
              </w:rPr>
            </w:pPr>
          </w:p>
          <w:p>
            <w:pPr>
              <w:spacing w:before="120"/>
              <w:rPr>
                <w:rFonts w:hint="eastAsia"/>
                <w:sz w:val="24"/>
              </w:rPr>
            </w:pPr>
          </w:p>
          <w:p>
            <w:pPr>
              <w:spacing w:before="120"/>
              <w:rPr>
                <w:rFonts w:hint="eastAsia"/>
                <w:sz w:val="24"/>
              </w:rPr>
            </w:pPr>
          </w:p>
          <w:p>
            <w:pPr>
              <w:spacing w:before="120"/>
              <w:rPr>
                <w:rFonts w:hint="eastAsia"/>
                <w:sz w:val="24"/>
              </w:rPr>
            </w:pPr>
          </w:p>
          <w:p>
            <w:pPr>
              <w:spacing w:before="120"/>
              <w:rPr>
                <w:rFonts w:hint="eastAsia"/>
                <w:sz w:val="24"/>
              </w:rPr>
            </w:pPr>
          </w:p>
          <w:p>
            <w:pPr>
              <w:spacing w:before="120"/>
              <w:rPr>
                <w:rFonts w:hint="eastAsia"/>
                <w:sz w:val="24"/>
              </w:rPr>
            </w:pPr>
          </w:p>
          <w:p>
            <w:pPr>
              <w:spacing w:before="120"/>
              <w:rPr>
                <w:rFonts w:hint="eastAsia"/>
                <w:sz w:val="24"/>
              </w:rPr>
            </w:pPr>
          </w:p>
        </w:tc>
      </w:tr>
    </w:tbl>
    <w:p>
      <w:pPr>
        <w:tabs>
          <w:tab w:val="left" w:pos="4300"/>
        </w:tabs>
        <w:ind w:firstLine="105"/>
      </w:pPr>
    </w:p>
    <w:sectPr>
      <w:footerReference r:id="rId3" w:type="default"/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NCN8cmyAQAASgMAAA4AAABkcnMvZTJvRG9jLnhtbK1TS27bMBDdF8gd&#10;CO5rSQYSuILloECQIkDRBEh6AJoiLQL8YUhb8gWSG2SVTfY9l8+RIS05RbMLuqFmOMM3782MlpeD&#10;0WQnIChnG1rNSkqE5a5VdtPQ3w/XXxeUhMhsy7SzoqF7Eejl6uzLsve1mLvO6VYAQRAb6t43tIvR&#10;10UReCcMCzPnhcWgdGBYRBc2RQusR3Sji3lZXhS9g9aD4yIEvL06Bukq40speLyVMohIdEORW8wn&#10;5HOdzmK1ZPUGmO8UH2mwT7AwTFkseoK6YpGRLagPUEZxcMHJOOPOFE5KxUXWgGqq8h819x3zImvB&#10;5gR/alP4f7D81+4OiGpxdpRYZnBEh+enw8ufw+tjdZHa0/tQY9a9v4PRC2gmrYMEk76oggy5pftT&#10;S8UQCcfLajFfLErsPMfY5CBO8f7cQ4g/hDMkGQ0FnFluJdv9DPGYOqWkatZdK63xntXakr6h387n&#10;5/nBKYLg2mKNRP1INllxWA+jgrVr9yi7x7k31OJiUqJvLLY1rchkwGSsJ2PrQW065FjlesF/30Zk&#10;k0mmCkfYsTAOLMsclyttxN9+znr/BVZ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uXW5UtAAAAAF&#10;AQAADwAAAAAAAAABACAAAAAiAAAAZHJzL2Rvd25yZXYueG1sUEsBAhQAFAAAAAgAh07iQNCN8cmy&#10;AQAASgMAAA4AAAAAAAAAAQAgAAAAHw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607A4"/>
    <w:rsid w:val="0006550D"/>
    <w:rsid w:val="00187686"/>
    <w:rsid w:val="001C48AA"/>
    <w:rsid w:val="00246EC8"/>
    <w:rsid w:val="00294863"/>
    <w:rsid w:val="00303AB1"/>
    <w:rsid w:val="0032593C"/>
    <w:rsid w:val="00360E24"/>
    <w:rsid w:val="003C32B3"/>
    <w:rsid w:val="003F7B29"/>
    <w:rsid w:val="004E38CA"/>
    <w:rsid w:val="00595F5F"/>
    <w:rsid w:val="005D3CA7"/>
    <w:rsid w:val="006B4316"/>
    <w:rsid w:val="00734D65"/>
    <w:rsid w:val="007C4DCD"/>
    <w:rsid w:val="008C77F4"/>
    <w:rsid w:val="008E1A41"/>
    <w:rsid w:val="0092728C"/>
    <w:rsid w:val="009813DE"/>
    <w:rsid w:val="009E7726"/>
    <w:rsid w:val="00A42062"/>
    <w:rsid w:val="00D9012D"/>
    <w:rsid w:val="00DB1834"/>
    <w:rsid w:val="00DE49BC"/>
    <w:rsid w:val="00F0380E"/>
    <w:rsid w:val="00F06713"/>
    <w:rsid w:val="00F7295D"/>
    <w:rsid w:val="00F7635B"/>
    <w:rsid w:val="00FA60AA"/>
    <w:rsid w:val="01040A95"/>
    <w:rsid w:val="013C690E"/>
    <w:rsid w:val="01A22ACF"/>
    <w:rsid w:val="01A40624"/>
    <w:rsid w:val="01B446F6"/>
    <w:rsid w:val="02552ACA"/>
    <w:rsid w:val="02BE095B"/>
    <w:rsid w:val="04D72BD5"/>
    <w:rsid w:val="050634BB"/>
    <w:rsid w:val="053E3F5B"/>
    <w:rsid w:val="05447995"/>
    <w:rsid w:val="0566104D"/>
    <w:rsid w:val="05AF5900"/>
    <w:rsid w:val="062A4F87"/>
    <w:rsid w:val="066E7569"/>
    <w:rsid w:val="068E3768"/>
    <w:rsid w:val="06F757B1"/>
    <w:rsid w:val="078567CA"/>
    <w:rsid w:val="081B727D"/>
    <w:rsid w:val="08844E22"/>
    <w:rsid w:val="08974523"/>
    <w:rsid w:val="089A4646"/>
    <w:rsid w:val="08F875BE"/>
    <w:rsid w:val="098157DE"/>
    <w:rsid w:val="09B27180"/>
    <w:rsid w:val="0A7B34FF"/>
    <w:rsid w:val="0AF0679F"/>
    <w:rsid w:val="0B116715"/>
    <w:rsid w:val="0B4A0EEF"/>
    <w:rsid w:val="0B786794"/>
    <w:rsid w:val="0BD02223"/>
    <w:rsid w:val="0CDC665B"/>
    <w:rsid w:val="0D0C3638"/>
    <w:rsid w:val="0DFC0DD2"/>
    <w:rsid w:val="0F090B23"/>
    <w:rsid w:val="0F16254C"/>
    <w:rsid w:val="10701B5D"/>
    <w:rsid w:val="1109333A"/>
    <w:rsid w:val="11867E5D"/>
    <w:rsid w:val="11C12C43"/>
    <w:rsid w:val="125C54D0"/>
    <w:rsid w:val="12B50281"/>
    <w:rsid w:val="12E01B48"/>
    <w:rsid w:val="146968B4"/>
    <w:rsid w:val="14913E92"/>
    <w:rsid w:val="14C52A4A"/>
    <w:rsid w:val="152A4C89"/>
    <w:rsid w:val="156D382E"/>
    <w:rsid w:val="158F3058"/>
    <w:rsid w:val="15E45152"/>
    <w:rsid w:val="162C5DAF"/>
    <w:rsid w:val="162F0AAE"/>
    <w:rsid w:val="16F2564D"/>
    <w:rsid w:val="16F92089"/>
    <w:rsid w:val="170F26A3"/>
    <w:rsid w:val="18167A61"/>
    <w:rsid w:val="183F2B14"/>
    <w:rsid w:val="196A3BC0"/>
    <w:rsid w:val="19E33973"/>
    <w:rsid w:val="1A095BC1"/>
    <w:rsid w:val="1A343B39"/>
    <w:rsid w:val="1A5F0A2F"/>
    <w:rsid w:val="1AAC0209"/>
    <w:rsid w:val="1ABE632E"/>
    <w:rsid w:val="1AE479A2"/>
    <w:rsid w:val="1BA278D9"/>
    <w:rsid w:val="1BE423BA"/>
    <w:rsid w:val="1C3646C6"/>
    <w:rsid w:val="1C5B222D"/>
    <w:rsid w:val="1C5B3C94"/>
    <w:rsid w:val="1D774AFE"/>
    <w:rsid w:val="1D811F36"/>
    <w:rsid w:val="1D9E04D8"/>
    <w:rsid w:val="1DAB29F9"/>
    <w:rsid w:val="1DAC3EEE"/>
    <w:rsid w:val="1DD30803"/>
    <w:rsid w:val="1E1F67E9"/>
    <w:rsid w:val="1E917463"/>
    <w:rsid w:val="1EBD4792"/>
    <w:rsid w:val="1EF5217E"/>
    <w:rsid w:val="1F1465A1"/>
    <w:rsid w:val="1F1E1ED1"/>
    <w:rsid w:val="1F8966EC"/>
    <w:rsid w:val="1FAA0829"/>
    <w:rsid w:val="1FB834BC"/>
    <w:rsid w:val="1FBA5176"/>
    <w:rsid w:val="210729C8"/>
    <w:rsid w:val="2170605A"/>
    <w:rsid w:val="217F3876"/>
    <w:rsid w:val="21B31E7D"/>
    <w:rsid w:val="21DD6C51"/>
    <w:rsid w:val="21E72793"/>
    <w:rsid w:val="22B1460E"/>
    <w:rsid w:val="23111551"/>
    <w:rsid w:val="24CE594B"/>
    <w:rsid w:val="25CB3C39"/>
    <w:rsid w:val="25CD5EE4"/>
    <w:rsid w:val="263317DE"/>
    <w:rsid w:val="264B685E"/>
    <w:rsid w:val="264D28A0"/>
    <w:rsid w:val="264E4005"/>
    <w:rsid w:val="2670658E"/>
    <w:rsid w:val="26B97F35"/>
    <w:rsid w:val="2731118B"/>
    <w:rsid w:val="27644345"/>
    <w:rsid w:val="277B343D"/>
    <w:rsid w:val="27C544BC"/>
    <w:rsid w:val="27DA0163"/>
    <w:rsid w:val="280671AA"/>
    <w:rsid w:val="280F6452"/>
    <w:rsid w:val="281C077C"/>
    <w:rsid w:val="28F6230E"/>
    <w:rsid w:val="293425F9"/>
    <w:rsid w:val="293C797A"/>
    <w:rsid w:val="294D2285"/>
    <w:rsid w:val="2A533DB7"/>
    <w:rsid w:val="2B312790"/>
    <w:rsid w:val="2B4D6E9E"/>
    <w:rsid w:val="2C1850B6"/>
    <w:rsid w:val="2D197678"/>
    <w:rsid w:val="2D6D3827"/>
    <w:rsid w:val="2D963ED0"/>
    <w:rsid w:val="2DA84860"/>
    <w:rsid w:val="2E281FF2"/>
    <w:rsid w:val="2EFC3CFE"/>
    <w:rsid w:val="2F236894"/>
    <w:rsid w:val="2F4D56BE"/>
    <w:rsid w:val="2F5C3B54"/>
    <w:rsid w:val="302645B5"/>
    <w:rsid w:val="305850CF"/>
    <w:rsid w:val="30740DBF"/>
    <w:rsid w:val="30AC4667"/>
    <w:rsid w:val="30AD1098"/>
    <w:rsid w:val="30FE7B87"/>
    <w:rsid w:val="31434FCB"/>
    <w:rsid w:val="31D4785D"/>
    <w:rsid w:val="32133AB2"/>
    <w:rsid w:val="32544FB6"/>
    <w:rsid w:val="32905856"/>
    <w:rsid w:val="32B05DE0"/>
    <w:rsid w:val="32C43EEA"/>
    <w:rsid w:val="33A855B9"/>
    <w:rsid w:val="33ED5F9E"/>
    <w:rsid w:val="34A76336"/>
    <w:rsid w:val="35872A21"/>
    <w:rsid w:val="359B592B"/>
    <w:rsid w:val="36637018"/>
    <w:rsid w:val="36A007CA"/>
    <w:rsid w:val="3710594F"/>
    <w:rsid w:val="37214EB8"/>
    <w:rsid w:val="377C28EA"/>
    <w:rsid w:val="3A6222EC"/>
    <w:rsid w:val="3B763910"/>
    <w:rsid w:val="3BD66A3C"/>
    <w:rsid w:val="3C176C58"/>
    <w:rsid w:val="3C261771"/>
    <w:rsid w:val="3C2B4FD9"/>
    <w:rsid w:val="3C2B6D87"/>
    <w:rsid w:val="3C8F5568"/>
    <w:rsid w:val="3CC34726"/>
    <w:rsid w:val="3D115902"/>
    <w:rsid w:val="3D4A20C0"/>
    <w:rsid w:val="3D601450"/>
    <w:rsid w:val="3DF82A3A"/>
    <w:rsid w:val="3E2241BA"/>
    <w:rsid w:val="3EAE5A4E"/>
    <w:rsid w:val="3EB404DD"/>
    <w:rsid w:val="3F253F62"/>
    <w:rsid w:val="40543474"/>
    <w:rsid w:val="40577D4D"/>
    <w:rsid w:val="405A002A"/>
    <w:rsid w:val="405C7B74"/>
    <w:rsid w:val="415E6E4D"/>
    <w:rsid w:val="41FE4E62"/>
    <w:rsid w:val="423D5A66"/>
    <w:rsid w:val="42880B52"/>
    <w:rsid w:val="42C81AFF"/>
    <w:rsid w:val="42F45A14"/>
    <w:rsid w:val="43270F28"/>
    <w:rsid w:val="43762FDE"/>
    <w:rsid w:val="43A16E49"/>
    <w:rsid w:val="43B6255A"/>
    <w:rsid w:val="43CC4EBE"/>
    <w:rsid w:val="4413082D"/>
    <w:rsid w:val="4510620F"/>
    <w:rsid w:val="45CC5137"/>
    <w:rsid w:val="467F03FC"/>
    <w:rsid w:val="47947ED7"/>
    <w:rsid w:val="47AF6ABF"/>
    <w:rsid w:val="480861E2"/>
    <w:rsid w:val="485B09F4"/>
    <w:rsid w:val="48634EED"/>
    <w:rsid w:val="48E96000"/>
    <w:rsid w:val="4A42448D"/>
    <w:rsid w:val="4A550785"/>
    <w:rsid w:val="4A6A4F1F"/>
    <w:rsid w:val="4A94158E"/>
    <w:rsid w:val="4B125975"/>
    <w:rsid w:val="4BC30D8B"/>
    <w:rsid w:val="4C2C227D"/>
    <w:rsid w:val="4C4A325A"/>
    <w:rsid w:val="4CA0731E"/>
    <w:rsid w:val="4CA50490"/>
    <w:rsid w:val="4D553C64"/>
    <w:rsid w:val="4D6A1A93"/>
    <w:rsid w:val="4D6C035F"/>
    <w:rsid w:val="4E085B42"/>
    <w:rsid w:val="4E4B32B9"/>
    <w:rsid w:val="4EB96475"/>
    <w:rsid w:val="4F3607A4"/>
    <w:rsid w:val="4F431F97"/>
    <w:rsid w:val="50594172"/>
    <w:rsid w:val="50AD3DB7"/>
    <w:rsid w:val="50F62962"/>
    <w:rsid w:val="515D758B"/>
    <w:rsid w:val="517A638F"/>
    <w:rsid w:val="52102850"/>
    <w:rsid w:val="539B439B"/>
    <w:rsid w:val="53CC0B81"/>
    <w:rsid w:val="542E63D9"/>
    <w:rsid w:val="563D3EB4"/>
    <w:rsid w:val="5640122A"/>
    <w:rsid w:val="56424FA2"/>
    <w:rsid w:val="56464A92"/>
    <w:rsid w:val="569F23F4"/>
    <w:rsid w:val="59305585"/>
    <w:rsid w:val="59372DB8"/>
    <w:rsid w:val="593B0A2F"/>
    <w:rsid w:val="593C5D03"/>
    <w:rsid w:val="59F20A8D"/>
    <w:rsid w:val="5A8042EB"/>
    <w:rsid w:val="5A975B2D"/>
    <w:rsid w:val="5BD27B7F"/>
    <w:rsid w:val="5C9F6CAA"/>
    <w:rsid w:val="5D6C590B"/>
    <w:rsid w:val="5E266174"/>
    <w:rsid w:val="5E2A4C99"/>
    <w:rsid w:val="5F24793A"/>
    <w:rsid w:val="5F2C2D03"/>
    <w:rsid w:val="5F3F4270"/>
    <w:rsid w:val="5F80412E"/>
    <w:rsid w:val="5FBB40FA"/>
    <w:rsid w:val="5FC609F2"/>
    <w:rsid w:val="5FC62DA7"/>
    <w:rsid w:val="605B4DAC"/>
    <w:rsid w:val="60634492"/>
    <w:rsid w:val="62736A51"/>
    <w:rsid w:val="6296310F"/>
    <w:rsid w:val="62C0378C"/>
    <w:rsid w:val="63387246"/>
    <w:rsid w:val="64376FFB"/>
    <w:rsid w:val="648341B6"/>
    <w:rsid w:val="64A37955"/>
    <w:rsid w:val="64ED5039"/>
    <w:rsid w:val="66245324"/>
    <w:rsid w:val="66650F64"/>
    <w:rsid w:val="67575D23"/>
    <w:rsid w:val="68152516"/>
    <w:rsid w:val="68615DA7"/>
    <w:rsid w:val="6AD91D18"/>
    <w:rsid w:val="6BB40E36"/>
    <w:rsid w:val="6C1D4E02"/>
    <w:rsid w:val="6C69769B"/>
    <w:rsid w:val="6D401400"/>
    <w:rsid w:val="6D521B17"/>
    <w:rsid w:val="6D555313"/>
    <w:rsid w:val="6D827653"/>
    <w:rsid w:val="6E4122DD"/>
    <w:rsid w:val="6E633F56"/>
    <w:rsid w:val="6EBD270A"/>
    <w:rsid w:val="6EC13D9A"/>
    <w:rsid w:val="6EDD546C"/>
    <w:rsid w:val="6EE90259"/>
    <w:rsid w:val="6F173018"/>
    <w:rsid w:val="6F7C2E7B"/>
    <w:rsid w:val="6F993A2D"/>
    <w:rsid w:val="6FAB6D00"/>
    <w:rsid w:val="70813888"/>
    <w:rsid w:val="71026AAA"/>
    <w:rsid w:val="719177BB"/>
    <w:rsid w:val="720D24B0"/>
    <w:rsid w:val="7227390D"/>
    <w:rsid w:val="72501D34"/>
    <w:rsid w:val="726B5F36"/>
    <w:rsid w:val="72952BD1"/>
    <w:rsid w:val="731735E6"/>
    <w:rsid w:val="733A5527"/>
    <w:rsid w:val="7355243B"/>
    <w:rsid w:val="737F2F3A"/>
    <w:rsid w:val="738D5656"/>
    <w:rsid w:val="74A70BD1"/>
    <w:rsid w:val="74F652A2"/>
    <w:rsid w:val="75127B90"/>
    <w:rsid w:val="75EB2B08"/>
    <w:rsid w:val="760616F0"/>
    <w:rsid w:val="76512C4F"/>
    <w:rsid w:val="76552F84"/>
    <w:rsid w:val="768C6099"/>
    <w:rsid w:val="774E0F32"/>
    <w:rsid w:val="77A1057D"/>
    <w:rsid w:val="77A84725"/>
    <w:rsid w:val="77E00410"/>
    <w:rsid w:val="79A436FA"/>
    <w:rsid w:val="79BC3D05"/>
    <w:rsid w:val="79CC7716"/>
    <w:rsid w:val="79EE19C5"/>
    <w:rsid w:val="7A7D283C"/>
    <w:rsid w:val="7B4A02D1"/>
    <w:rsid w:val="7C2E6E2B"/>
    <w:rsid w:val="7D6F401F"/>
    <w:rsid w:val="7DC00872"/>
    <w:rsid w:val="7E123328"/>
    <w:rsid w:val="7E5500A9"/>
    <w:rsid w:val="7E5B5230"/>
    <w:rsid w:val="7E5F05FC"/>
    <w:rsid w:val="7F121106"/>
    <w:rsid w:val="7F4339B5"/>
    <w:rsid w:val="7F4D0390"/>
    <w:rsid w:val="7FB83638"/>
    <w:rsid w:val="7FC82779"/>
    <w:rsid w:val="7FEE1C94"/>
    <w:rsid w:val="7FFC1C66"/>
    <w:rsid w:val="7FFD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line="560" w:lineRule="exact"/>
      <w:jc w:val="left"/>
    </w:pPr>
    <w:rPr>
      <w:rFonts w:ascii="宋体" w:hAnsi="宋体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</Company>
  <Pages>16</Pages>
  <Words>3021</Words>
  <Characters>4106</Characters>
  <Lines>41</Lines>
  <Paragraphs>11</Paragraphs>
  <TotalTime>5</TotalTime>
  <ScaleCrop>false</ScaleCrop>
  <LinksUpToDate>false</LinksUpToDate>
  <CharactersWithSpaces>5081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2020-07-09T08:40:00Z</dcterms:created>
  <dc:creator>Administrator</dc:creator>
  <cp:lastModifiedBy>习惯想你@依赖你</cp:lastModifiedBy>
  <dcterms:modified xsi:type="dcterms:W3CDTF">2023-03-06T06:24:35Z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ICV">
    <vt:lpwstr>E2DB07D2615A4DBFA82F8DBB44B3151D</vt:lpwstr>
  </property>
</Properties>
</file>