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年度第七批次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被征地农民养老保障方案</w:t>
      </w:r>
    </w:p>
    <w:p>
      <w:pPr>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2023年度第七批次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2023年度第七批次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2023年度第七批次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color w:val="000000"/>
          <w:sz w:val="32"/>
          <w:szCs w:val="32"/>
          <w:lang w:eastAsia="zh-CN" w:bidi="ar"/>
        </w:rPr>
        <w:t>龙湖街</w:t>
      </w:r>
      <w:r>
        <w:rPr>
          <w:rFonts w:hint="eastAsia" w:ascii="Times New Roman" w:hAnsi="Times New Roman" w:eastAsia="仿宋_GB2312" w:cs="Times New Roman"/>
          <w:color w:val="000000"/>
          <w:sz w:val="32"/>
          <w:szCs w:val="32"/>
          <w:lang w:val="en-US" w:eastAsia="zh-CN" w:bidi="ar"/>
        </w:rPr>
        <w:t>长庚</w:t>
      </w:r>
      <w:r>
        <w:rPr>
          <w:rFonts w:hint="eastAsia" w:ascii="Times New Roman" w:hAnsi="Times New Roman" w:eastAsia="仿宋_GB2312" w:cs="Times New Roman"/>
          <w:color w:val="000000"/>
          <w:sz w:val="32"/>
          <w:szCs w:val="32"/>
          <w:lang w:eastAsia="zh-CN" w:bidi="ar"/>
        </w:rPr>
        <w:t>村、</w:t>
      </w:r>
      <w:r>
        <w:rPr>
          <w:rFonts w:hint="eastAsia" w:ascii="Times New Roman" w:hAnsi="Times New Roman" w:eastAsia="仿宋_GB2312" w:cs="Times New Roman"/>
          <w:color w:val="000000"/>
          <w:sz w:val="32"/>
          <w:szCs w:val="32"/>
          <w:lang w:val="en-US" w:eastAsia="zh-CN" w:bidi="ar"/>
        </w:rPr>
        <w:t>黄田</w:t>
      </w:r>
      <w:r>
        <w:rPr>
          <w:rFonts w:hint="eastAsia" w:ascii="Times New Roman" w:hAnsi="Times New Roman" w:eastAsia="仿宋_GB2312" w:cs="Times New Roman"/>
          <w:color w:val="000000"/>
          <w:sz w:val="32"/>
          <w:szCs w:val="32"/>
          <w:lang w:eastAsia="zh-CN" w:bidi="ar"/>
        </w:rPr>
        <w:t>村</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28.2915</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地农民</w:t>
      </w:r>
      <w:r>
        <w:rPr>
          <w:rFonts w:hint="eastAsia" w:ascii="Times New Roman" w:hAnsi="Times New Roman" w:eastAsia="仿宋_GB2312" w:cs="Times New Roman"/>
          <w:sz w:val="32"/>
          <w:szCs w:val="32"/>
          <w:highlight w:val="none"/>
        </w:rPr>
        <w:t>共</w:t>
      </w:r>
      <w:r>
        <w:rPr>
          <w:rFonts w:hint="eastAsia" w:ascii="Times New Roman" w:hAnsi="Times New Roman" w:eastAsia="仿宋_GB2312" w:cs="Times New Roman"/>
          <w:sz w:val="32"/>
          <w:szCs w:val="32"/>
          <w:highlight w:val="none"/>
          <w:u w:val="none"/>
          <w:lang w:val="en-US" w:eastAsia="zh-CN"/>
        </w:rPr>
        <w:t>6</w:t>
      </w:r>
      <w:r>
        <w:rPr>
          <w:rFonts w:hint="eastAsia" w:ascii="Times New Roman" w:hAnsi="Times New Roman" w:eastAsia="仿宋_GB2312" w:cs="Times New Roman"/>
          <w:sz w:val="32"/>
          <w:szCs w:val="32"/>
          <w:highlight w:val="none"/>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名单经村民（股东）大会或村民（股东）代表大会讨论，由村委会报乡镇人民政府（街道办事处）核准、公示后确定，送所属社会保险经办部门办理相关社保手续。</w:t>
      </w:r>
      <w:r>
        <w:rPr>
          <w:rFonts w:hint="eastAsia" w:ascii="仿宋_GB2312" w:hAnsi="Times New Roman" w:eastAsia="仿宋_GB2312" w:cs="Times New Roman"/>
          <w:kern w:val="0"/>
          <w:sz w:val="32"/>
          <w:szCs w:val="32"/>
          <w:highlight w:val="none"/>
          <w:shd w:val="clear" w:color="auto" w:fill="FFFFFF"/>
          <w:lang w:val="en-US" w:eastAsia="zh-CN" w:bidi="ar"/>
        </w:rPr>
        <w:t>按规定，在项目依法获得用地获批后三个月内落实征地社保费分配到人，落实参保。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ar"/>
        </w:rPr>
        <w:t>9.72</w:t>
      </w:r>
      <w:r>
        <w:rPr>
          <w:rFonts w:ascii="Times New Roman" w:hAnsi="Times New Roman" w:eastAsia="仿宋_GB2312" w:cs="Times New Roman"/>
          <w:color w:val="000000"/>
          <w:kern w:val="0"/>
          <w:sz w:val="32"/>
          <w:szCs w:val="32"/>
          <w:highlight w:val="none"/>
          <w:shd w:val="clear" w:color="auto" w:fill="FFFFFF"/>
          <w:lang w:bidi="ar"/>
        </w:rPr>
        <w:t>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1845"/>
        <w:gridCol w:w="1020"/>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343"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20"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343"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2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3" w:hRule="atLeast"/>
          <w:jc w:val="center"/>
        </w:trPr>
        <w:tc>
          <w:tcPr>
            <w:tcW w:w="498" w:type="dxa"/>
            <w:vMerge w:val="restart"/>
            <w:shd w:val="clear" w:color="auto" w:fill="FFFFFF"/>
            <w:noWrap/>
            <w:vAlign w:val="center"/>
          </w:tcPr>
          <w:p>
            <w:pPr>
              <w:spacing w:line="360" w:lineRule="exact"/>
              <w:rPr>
                <w:rFonts w:hint="default" w:ascii="Times New Roman" w:hAnsi="Times New Roman" w:eastAsia="仿宋_GB2312" w:cs="Times New Roman"/>
                <w:sz w:val="24"/>
                <w:lang w:val="en-US" w:eastAsia="zh-CN"/>
              </w:rPr>
            </w:pPr>
          </w:p>
          <w:p>
            <w:pPr>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龙湖街</w:t>
            </w:r>
          </w:p>
          <w:p>
            <w:pPr>
              <w:spacing w:line="360" w:lineRule="exact"/>
              <w:jc w:val="both"/>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default" w:ascii="Times New Roman" w:hAnsi="Times New Roman" w:eastAsia="仿宋_GB2312" w:cs="Times New Roman"/>
                <w:sz w:val="24"/>
                <w:szCs w:val="24"/>
              </w:rPr>
            </w:pPr>
            <w:r>
              <w:rPr>
                <w:rFonts w:hint="eastAsia" w:ascii="仿宋_GB2312" w:hAnsi="仿宋_GB2312" w:eastAsia="仿宋_GB2312" w:cs="仿宋_GB2312"/>
                <w:color w:val="000000"/>
                <w:kern w:val="0"/>
                <w:sz w:val="24"/>
                <w:szCs w:val="24"/>
                <w:lang w:val="en-US" w:eastAsia="zh-CN" w:bidi="ar"/>
              </w:rPr>
              <w:t>长庚村经济联合社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26.2170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26.2170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 xml:space="preserve">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4</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长庚村第一经济合作社</w:t>
            </w:r>
          </w:p>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长庚村第二经济合作社</w:t>
            </w:r>
          </w:p>
          <w:p>
            <w:pPr>
              <w:keepNext w:val="0"/>
              <w:keepLines w:val="0"/>
              <w:widowControl/>
              <w:suppressLineNumbers w:val="0"/>
              <w:jc w:val="left"/>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长庚村第三经济合作社</w:t>
            </w:r>
          </w:p>
          <w:p>
            <w:pPr>
              <w:keepNext w:val="0"/>
              <w:keepLines w:val="0"/>
              <w:widowControl/>
              <w:suppressLineNumbers w:val="0"/>
              <w:jc w:val="left"/>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4"/>
                <w:szCs w:val="24"/>
                <w:lang w:val="en-US" w:eastAsia="zh-CN" w:bidi="ar"/>
              </w:rPr>
              <w:t>（共有）</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1.7820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1.7820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498"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845" w:type="dxa"/>
            <w:shd w:val="clear" w:color="auto" w:fill="FFFFFF"/>
            <w:vAlign w:val="center"/>
          </w:tcPr>
          <w:p>
            <w:pPr>
              <w:keepNext w:val="0"/>
              <w:keepLines w:val="0"/>
              <w:widowControl/>
              <w:suppressLineNumbers w:val="0"/>
              <w:jc w:val="left"/>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4"/>
                <w:szCs w:val="24"/>
                <w:lang w:val="en-US" w:eastAsia="zh-CN" w:bidi="ar"/>
              </w:rPr>
              <w:t>黄田村第三经济合作社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0.2925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0.2925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343"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28.2915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 xml:space="preserve">28.2915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rPr>
            </w:pPr>
            <w:r>
              <w:rPr>
                <w:rFonts w:hint="eastAsia" w:ascii="Times New Roman" w:hAnsi="Times New Roman" w:eastAsia="宋体" w:cs="Times New Roman"/>
                <w:b/>
                <w:bCs/>
                <w:i w:val="0"/>
                <w:iCs w:val="0"/>
                <w:color w:val="000000"/>
                <w:kern w:val="0"/>
                <w:sz w:val="22"/>
                <w:szCs w:val="22"/>
                <w:u w:val="none"/>
                <w:lang w:val="en-US" w:eastAsia="zh-CN" w:bidi="ar"/>
              </w:rPr>
              <w:t xml:space="preserve">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bookmarkStart w:id="0" w:name="_GoBack"/>
            <w:bookmarkEnd w:id="0"/>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cs="Times New Roman"/>
                <w:b/>
                <w:bCs/>
                <w:sz w:val="22"/>
                <w:szCs w:val="22"/>
                <w:highlight w:val="none"/>
                <w:lang w:val="en-US" w:eastAsia="zh-CN"/>
              </w:rPr>
              <w:t>6</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仿宋_GB2312" w:cs="Times New Roman"/>
                <w:b/>
                <w:bCs/>
                <w:sz w:val="22"/>
                <w:szCs w:val="22"/>
                <w:highlight w:val="none"/>
                <w:lang w:val="en-US" w:eastAsia="zh-CN"/>
              </w:rPr>
              <w:t>9.72</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B4B15E0"/>
    <w:rsid w:val="00C4504B"/>
    <w:rsid w:val="077346EA"/>
    <w:rsid w:val="0B4B15E0"/>
    <w:rsid w:val="112A0531"/>
    <w:rsid w:val="12ED5A93"/>
    <w:rsid w:val="15E30DAF"/>
    <w:rsid w:val="17DF06DD"/>
    <w:rsid w:val="181D1914"/>
    <w:rsid w:val="24B628A3"/>
    <w:rsid w:val="2BEE5883"/>
    <w:rsid w:val="2FE431A1"/>
    <w:rsid w:val="32634CBB"/>
    <w:rsid w:val="470D3DEB"/>
    <w:rsid w:val="4F7207DC"/>
    <w:rsid w:val="55171365"/>
    <w:rsid w:val="67BC7440"/>
    <w:rsid w:val="69581EE9"/>
    <w:rsid w:val="6B1F4590"/>
    <w:rsid w:val="6F073BDA"/>
    <w:rsid w:val="6FA41A41"/>
    <w:rsid w:val="741661E7"/>
    <w:rsid w:val="78186E91"/>
    <w:rsid w:val="7ADF3369"/>
    <w:rsid w:val="7B597A93"/>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回忆か~捉不到</cp:lastModifiedBy>
  <cp:lastPrinted>2022-09-01T06:19:00Z</cp:lastPrinted>
  <dcterms:modified xsi:type="dcterms:W3CDTF">2023-05-06T02:09:24Z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82F6A680E5904EBFB1F51993314459B0</vt:lpwstr>
  </property>
</Properties>
</file>