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FF0000"/>
          <w:sz w:val="44"/>
          <w:szCs w:val="44"/>
          <w:lang w:val="en-US" w:eastAsia="zh-CN"/>
        </w:rPr>
        <w:t>广州市花都区2023年度第三十三批次城镇建设用地（芙蓉大道西地块）</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FF0000"/>
          <w:lang w:val="en-US" w:eastAsia="zh-CN"/>
        </w:rPr>
        <w:t>广州市花都区2023年度第三十三批次城镇建设用地（芙蓉大道西地块）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FF0000"/>
          <w:lang w:val="en-US" w:eastAsia="zh-CN"/>
        </w:rPr>
        <w:t>广州市花都区2023年度第三十三批次城镇建设用地（芙蓉大道西地块）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w:t>
      </w:r>
      <w:r>
        <w:rPr>
          <w:rFonts w:hint="eastAsia" w:ascii="仿宋_GB2312" w:hAnsi="Times New Roman" w:cs="Times New Roman"/>
          <w:color w:val="auto"/>
          <w:sz w:val="32"/>
          <w:szCs w:val="32"/>
          <w:u w:val="none"/>
          <w:lang w:eastAsia="zh-CN"/>
        </w:rPr>
        <w:t>镇</w:t>
      </w:r>
      <w:r>
        <w:rPr>
          <w:rFonts w:hint="eastAsia" w:ascii="仿宋_GB2312" w:hAnsi="Times New Roman" w:cs="Times New Roman"/>
          <w:color w:val="auto"/>
          <w:sz w:val="32"/>
          <w:szCs w:val="32"/>
          <w:u w:val="none"/>
          <w:lang w:val="en-US" w:eastAsia="zh-CN"/>
        </w:rPr>
        <w:t>新民村</w:t>
      </w:r>
      <w:r>
        <w:rPr>
          <w:rFonts w:hint="eastAsia" w:ascii="仿宋_GB2312" w:hAnsi="Times New Roman" w:cs="Times New Roman"/>
          <w:color w:val="auto"/>
          <w:sz w:val="32"/>
          <w:szCs w:val="32"/>
          <w:u w:val="none"/>
          <w:lang w:eastAsia="zh-CN"/>
        </w:rPr>
        <w:t>、</w:t>
      </w:r>
      <w:r>
        <w:rPr>
          <w:rFonts w:hint="eastAsia" w:ascii="仿宋_GB2312" w:hAnsi="Times New Roman" w:cs="Times New Roman"/>
          <w:color w:val="auto"/>
          <w:sz w:val="32"/>
          <w:szCs w:val="32"/>
          <w:u w:val="none"/>
          <w:lang w:val="en-US" w:eastAsia="zh-CN"/>
        </w:rPr>
        <w:t>新庄</w:t>
      </w:r>
      <w:r>
        <w:rPr>
          <w:rFonts w:hint="eastAsia" w:ascii="仿宋_GB2312" w:hAnsi="Times New Roman" w:cs="Times New Roman"/>
          <w:color w:val="auto"/>
          <w:sz w:val="32"/>
          <w:szCs w:val="32"/>
          <w:u w:val="none"/>
          <w:lang w:eastAsia="zh-CN"/>
        </w:rPr>
        <w:t>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default" w:cs="Times New Roman"/>
          <w:color w:val="auto"/>
          <w:lang w:val="en-US" w:eastAsia="zh-CN"/>
        </w:rPr>
        <w:t>31.6005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尚未完成征地补偿安置协议签订。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FF0000"/>
          <w:kern w:val="2"/>
          <w:shd w:val="clear" w:color="auto" w:fill="auto"/>
          <w:lang w:val="en-US" w:eastAsia="zh-CN" w:bidi="ar-SA"/>
        </w:rPr>
        <w:t>67.65</w:t>
      </w:r>
      <w:r>
        <w:rPr>
          <w:rFonts w:hint="eastAsia" w:ascii="仿宋_GB2312" w:hAnsi="仿宋_GB2312" w:cs="仿宋_GB2312"/>
          <w:color w:val="FF0000"/>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w:t>
      </w:r>
      <w:bookmarkStart w:id="0" w:name="_GoBack"/>
      <w:r>
        <w:rPr>
          <w:rFonts w:hint="eastAsia" w:ascii="仿宋_GB2312" w:hAnsi="仿宋_GB2312" w:eastAsia="仿宋_GB2312" w:cs="仿宋_GB2312"/>
          <w:color w:val="auto"/>
          <w:sz w:val="32"/>
          <w:szCs w:val="32"/>
          <w:lang w:val="en-US" w:eastAsia="zh-CN"/>
        </w:rPr>
        <w:t>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bookmarkEnd w:id="0"/>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狮岭</w:t>
            </w:r>
            <w:r>
              <w:rPr>
                <w:rFonts w:hint="eastAsia" w:ascii="仿宋_GB2312" w:hAnsi="仿宋_GB2312" w:eastAsia="仿宋_GB2312" w:cs="仿宋_GB2312"/>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shd w:val="clear" w:color="auto" w:fill="auto"/>
                <w:lang w:val="en-US" w:eastAsia="zh-CN" w:bidi="ar-SA"/>
              </w:rPr>
              <w:t>新民村第二经济合作社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3.3075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7.08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shd w:val="clear" w:color="auto" w:fill="auto"/>
                <w:lang w:val="en-US" w:eastAsia="zh-CN" w:bidi="ar-SA"/>
              </w:rPr>
              <w:t>新民村第三经济合作社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7.212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15.44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shd w:val="clear" w:color="auto" w:fill="auto"/>
                <w:lang w:val="en-US" w:eastAsia="zh-CN" w:bidi="ar-SA"/>
              </w:rPr>
              <w:t>新民村经济联合社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20.1225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43.07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新庄村福星经济合作社、向群经济合作社、新建经济合作社、新南经济合作社、新西经济合作社（共有）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0.9585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2.06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31.6005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67.65</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C1E49CC"/>
    <w:rsid w:val="0CE91961"/>
    <w:rsid w:val="0E3140D7"/>
    <w:rsid w:val="12341E88"/>
    <w:rsid w:val="13714D70"/>
    <w:rsid w:val="15CE692B"/>
    <w:rsid w:val="18A233DB"/>
    <w:rsid w:val="19E21F71"/>
    <w:rsid w:val="1B6337E0"/>
    <w:rsid w:val="20B67655"/>
    <w:rsid w:val="211F0DDA"/>
    <w:rsid w:val="23141564"/>
    <w:rsid w:val="236857EF"/>
    <w:rsid w:val="28702BCD"/>
    <w:rsid w:val="2B972895"/>
    <w:rsid w:val="2DAF2E8F"/>
    <w:rsid w:val="35F746F3"/>
    <w:rsid w:val="36EF346B"/>
    <w:rsid w:val="383071EA"/>
    <w:rsid w:val="38813E6C"/>
    <w:rsid w:val="39751ECE"/>
    <w:rsid w:val="3A9535F9"/>
    <w:rsid w:val="3CFF5EF7"/>
    <w:rsid w:val="3E3629B5"/>
    <w:rsid w:val="3EA022D5"/>
    <w:rsid w:val="3F6655A0"/>
    <w:rsid w:val="401160FF"/>
    <w:rsid w:val="40736F4A"/>
    <w:rsid w:val="42A07318"/>
    <w:rsid w:val="42AE5403"/>
    <w:rsid w:val="450C1F37"/>
    <w:rsid w:val="4A8B480A"/>
    <w:rsid w:val="4C363821"/>
    <w:rsid w:val="56293227"/>
    <w:rsid w:val="57710BCA"/>
    <w:rsid w:val="57B071EF"/>
    <w:rsid w:val="5D7072F6"/>
    <w:rsid w:val="5D722B54"/>
    <w:rsid w:val="614340C8"/>
    <w:rsid w:val="64127CE3"/>
    <w:rsid w:val="64374311"/>
    <w:rsid w:val="65A9621A"/>
    <w:rsid w:val="66177D25"/>
    <w:rsid w:val="72270D40"/>
    <w:rsid w:val="72C048A2"/>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2023-04-20T07:29:15Z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865401AF9D4A4A56B9B53C2D0A8B468A</vt:lpwstr>
  </property>
</Properties>
</file>