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F159D" w14:textId="77777777" w:rsidR="00000000" w:rsidRDefault="00710C4B">
      <w:pPr>
        <w:jc w:val="center"/>
        <w:rPr>
          <w:rFonts w:ascii="方正小标宋简体" w:eastAsia="方正小标宋简体" w:hint="eastAsia"/>
          <w:color w:val="000000"/>
          <w:sz w:val="52"/>
          <w:szCs w:val="52"/>
        </w:rPr>
      </w:pPr>
    </w:p>
    <w:p w14:paraId="2FFD150F" w14:textId="77777777" w:rsidR="00000000" w:rsidRDefault="00710C4B">
      <w:pPr>
        <w:jc w:val="center"/>
        <w:rPr>
          <w:rFonts w:ascii="方正小标宋简体" w:eastAsia="方正小标宋简体"/>
          <w:color w:val="000000"/>
          <w:sz w:val="52"/>
          <w:szCs w:val="52"/>
        </w:rPr>
      </w:pPr>
    </w:p>
    <w:p w14:paraId="1B1D9F04" w14:textId="77777777" w:rsidR="00000000" w:rsidRDefault="00710C4B">
      <w:pPr>
        <w:ind w:leftChars="405" w:left="850" w:rightChars="377" w:right="792"/>
        <w:jc w:val="distribute"/>
        <w:rPr>
          <w:rFonts w:ascii="方正小标宋简体" w:eastAsia="方正小标宋简体"/>
          <w:color w:val="000000"/>
          <w:sz w:val="52"/>
          <w:szCs w:val="52"/>
        </w:rPr>
      </w:pPr>
      <w:bookmarkStart w:id="0" w:name="_Hlk51318011"/>
      <w:r>
        <w:rPr>
          <w:rFonts w:ascii="方正小标宋简体" w:eastAsia="方正小标宋简体" w:hint="eastAsia"/>
          <w:color w:val="000000"/>
          <w:sz w:val="52"/>
          <w:szCs w:val="52"/>
        </w:rPr>
        <w:t>广州市设施农业用地管理</w:t>
      </w:r>
    </w:p>
    <w:p w14:paraId="5A6A29A1" w14:textId="77777777" w:rsidR="00000000" w:rsidRDefault="00710C4B">
      <w:pPr>
        <w:ind w:leftChars="405" w:left="850" w:rightChars="377" w:right="792"/>
        <w:jc w:val="distribute"/>
        <w:rPr>
          <w:rFonts w:ascii="方正小标宋简体" w:eastAsia="方正小标宋简体"/>
          <w:color w:val="000000"/>
          <w:sz w:val="52"/>
          <w:szCs w:val="52"/>
        </w:rPr>
      </w:pPr>
      <w:r>
        <w:rPr>
          <w:rFonts w:ascii="方正小标宋简体" w:eastAsia="方正小标宋简体" w:hint="eastAsia"/>
          <w:color w:val="000000"/>
          <w:sz w:val="52"/>
          <w:szCs w:val="52"/>
        </w:rPr>
        <w:t>镇（街）备案操作指南</w:t>
      </w:r>
    </w:p>
    <w:bookmarkEnd w:id="0"/>
    <w:p w14:paraId="35CBE2C6" w14:textId="77777777" w:rsidR="00000000" w:rsidRDefault="00710C4B">
      <w:pPr>
        <w:jc w:val="center"/>
        <w:rPr>
          <w:rFonts w:ascii="黑体" w:eastAsia="黑体" w:hAnsi="黑体"/>
          <w:color w:val="000000"/>
          <w:sz w:val="32"/>
          <w:szCs w:val="32"/>
        </w:rPr>
      </w:pPr>
    </w:p>
    <w:p w14:paraId="69C7A53C" w14:textId="77777777" w:rsidR="00000000" w:rsidRDefault="00710C4B">
      <w:pPr>
        <w:rPr>
          <w:color w:val="000000"/>
        </w:rPr>
      </w:pPr>
    </w:p>
    <w:p w14:paraId="2B1AF0CD" w14:textId="77777777" w:rsidR="00000000" w:rsidRDefault="00710C4B">
      <w:pPr>
        <w:rPr>
          <w:color w:val="000000"/>
        </w:rPr>
      </w:pPr>
    </w:p>
    <w:p w14:paraId="4394A191" w14:textId="77777777" w:rsidR="00000000" w:rsidRDefault="00710C4B">
      <w:pPr>
        <w:rPr>
          <w:color w:val="000000"/>
        </w:rPr>
      </w:pPr>
    </w:p>
    <w:p w14:paraId="38072140" w14:textId="77777777" w:rsidR="00000000" w:rsidRDefault="00710C4B">
      <w:pPr>
        <w:rPr>
          <w:color w:val="000000"/>
        </w:rPr>
      </w:pPr>
    </w:p>
    <w:p w14:paraId="04936B78" w14:textId="77777777" w:rsidR="00000000" w:rsidRDefault="00710C4B">
      <w:pPr>
        <w:rPr>
          <w:color w:val="000000"/>
        </w:rPr>
      </w:pPr>
    </w:p>
    <w:p w14:paraId="268E9E8E" w14:textId="77777777" w:rsidR="00000000" w:rsidRDefault="00710C4B">
      <w:pPr>
        <w:rPr>
          <w:color w:val="000000"/>
        </w:rPr>
      </w:pPr>
    </w:p>
    <w:p w14:paraId="48657DC2" w14:textId="77777777" w:rsidR="00000000" w:rsidRDefault="00710C4B">
      <w:pPr>
        <w:rPr>
          <w:color w:val="000000"/>
        </w:rPr>
      </w:pPr>
    </w:p>
    <w:p w14:paraId="789662F3" w14:textId="77777777" w:rsidR="00000000" w:rsidRDefault="00710C4B">
      <w:pPr>
        <w:rPr>
          <w:color w:val="000000"/>
        </w:rPr>
      </w:pPr>
    </w:p>
    <w:p w14:paraId="3C5EFE90" w14:textId="77777777" w:rsidR="00000000" w:rsidRDefault="00710C4B">
      <w:pPr>
        <w:rPr>
          <w:color w:val="000000"/>
        </w:rPr>
      </w:pPr>
    </w:p>
    <w:p w14:paraId="23589E93" w14:textId="77777777" w:rsidR="00000000" w:rsidRDefault="00710C4B">
      <w:pPr>
        <w:rPr>
          <w:color w:val="000000"/>
        </w:rPr>
      </w:pPr>
    </w:p>
    <w:p w14:paraId="19C83317" w14:textId="77777777" w:rsidR="00000000" w:rsidRDefault="00710C4B">
      <w:pPr>
        <w:rPr>
          <w:color w:val="000000"/>
        </w:rPr>
      </w:pPr>
    </w:p>
    <w:p w14:paraId="305CA9FC" w14:textId="77777777" w:rsidR="00000000" w:rsidRDefault="00710C4B">
      <w:pPr>
        <w:rPr>
          <w:color w:val="000000"/>
        </w:rPr>
      </w:pPr>
    </w:p>
    <w:p w14:paraId="6DF1FDF6" w14:textId="77777777" w:rsidR="00000000" w:rsidRDefault="00710C4B">
      <w:pPr>
        <w:rPr>
          <w:color w:val="000000"/>
        </w:rPr>
      </w:pPr>
    </w:p>
    <w:p w14:paraId="77A8C944" w14:textId="77777777" w:rsidR="00000000" w:rsidRDefault="00710C4B">
      <w:pPr>
        <w:rPr>
          <w:color w:val="000000"/>
        </w:rPr>
      </w:pPr>
    </w:p>
    <w:p w14:paraId="213E1C22" w14:textId="77777777" w:rsidR="00000000" w:rsidRDefault="00710C4B">
      <w:pPr>
        <w:rPr>
          <w:color w:val="000000"/>
        </w:rPr>
      </w:pPr>
    </w:p>
    <w:p w14:paraId="66CA0384" w14:textId="77777777" w:rsidR="00000000" w:rsidRDefault="00710C4B">
      <w:pPr>
        <w:rPr>
          <w:color w:val="000000"/>
        </w:rPr>
      </w:pPr>
    </w:p>
    <w:p w14:paraId="6EF5BD83" w14:textId="77777777" w:rsidR="00000000" w:rsidRDefault="00710C4B">
      <w:pPr>
        <w:rPr>
          <w:color w:val="000000"/>
        </w:rPr>
      </w:pPr>
    </w:p>
    <w:p w14:paraId="64742D45" w14:textId="77777777" w:rsidR="00000000" w:rsidRDefault="00710C4B">
      <w:pPr>
        <w:rPr>
          <w:color w:val="000000"/>
        </w:rPr>
      </w:pPr>
    </w:p>
    <w:p w14:paraId="57F99272" w14:textId="77777777" w:rsidR="00000000" w:rsidRDefault="00710C4B">
      <w:pPr>
        <w:rPr>
          <w:color w:val="000000"/>
        </w:rPr>
      </w:pPr>
    </w:p>
    <w:p w14:paraId="1C740C36" w14:textId="77777777" w:rsidR="00000000" w:rsidRDefault="00710C4B">
      <w:pPr>
        <w:rPr>
          <w:color w:val="000000"/>
        </w:rPr>
      </w:pPr>
    </w:p>
    <w:p w14:paraId="2B054391" w14:textId="77777777" w:rsidR="00000000" w:rsidRDefault="00710C4B">
      <w:pPr>
        <w:rPr>
          <w:color w:val="000000"/>
        </w:rPr>
      </w:pPr>
    </w:p>
    <w:p w14:paraId="03FDE440" w14:textId="77777777" w:rsidR="00000000" w:rsidRDefault="00710C4B">
      <w:pPr>
        <w:rPr>
          <w:color w:val="000000"/>
        </w:rPr>
      </w:pPr>
    </w:p>
    <w:p w14:paraId="3E2A252C" w14:textId="77777777" w:rsidR="00000000" w:rsidRDefault="00710C4B">
      <w:pPr>
        <w:rPr>
          <w:color w:val="000000"/>
        </w:rPr>
      </w:pPr>
    </w:p>
    <w:p w14:paraId="71E0CC1E" w14:textId="77777777" w:rsidR="00000000" w:rsidRDefault="00710C4B">
      <w:pPr>
        <w:jc w:val="center"/>
        <w:rPr>
          <w:rFonts w:ascii="楷体_GB2312" w:eastAsia="楷体_GB2312" w:hAnsi="楷体"/>
          <w:color w:val="000000"/>
          <w:kern w:val="0"/>
          <w:sz w:val="36"/>
          <w:szCs w:val="44"/>
        </w:rPr>
      </w:pPr>
      <w:r>
        <w:rPr>
          <w:rFonts w:ascii="楷体_GB2312" w:eastAsia="楷体_GB2312" w:hAnsi="楷体" w:hint="eastAsia"/>
          <w:color w:val="000000"/>
          <w:kern w:val="0"/>
          <w:sz w:val="36"/>
          <w:szCs w:val="44"/>
        </w:rPr>
        <w:t>广州市规划和自然资源局</w:t>
      </w:r>
    </w:p>
    <w:p w14:paraId="58039182" w14:textId="77777777" w:rsidR="00000000" w:rsidRDefault="00710C4B">
      <w:pPr>
        <w:jc w:val="center"/>
        <w:rPr>
          <w:rFonts w:ascii="楷体_GB2312" w:eastAsia="楷体_GB2312" w:hAnsi="楷体"/>
          <w:color w:val="000000"/>
          <w:kern w:val="0"/>
          <w:sz w:val="36"/>
          <w:szCs w:val="44"/>
        </w:rPr>
      </w:pPr>
      <w:r>
        <w:rPr>
          <w:rFonts w:ascii="楷体_GB2312" w:eastAsia="楷体_GB2312" w:hAnsi="楷体" w:hint="eastAsia"/>
          <w:color w:val="000000"/>
          <w:kern w:val="0"/>
          <w:sz w:val="36"/>
          <w:szCs w:val="44"/>
        </w:rPr>
        <w:t>广州市农业农村局</w:t>
      </w:r>
    </w:p>
    <w:p w14:paraId="1BF216C0" w14:textId="77777777" w:rsidR="00000000" w:rsidRDefault="00710C4B">
      <w:pPr>
        <w:jc w:val="center"/>
        <w:rPr>
          <w:rFonts w:ascii="楷体_GB2312" w:eastAsia="楷体_GB2312" w:hAnsi="楷体"/>
          <w:color w:val="000000"/>
          <w:kern w:val="0"/>
          <w:sz w:val="36"/>
          <w:szCs w:val="44"/>
        </w:rPr>
      </w:pPr>
      <w:r>
        <w:rPr>
          <w:rFonts w:ascii="楷体_GB2312" w:eastAsia="楷体_GB2312" w:hAnsi="楷体" w:hint="eastAsia"/>
          <w:color w:val="000000"/>
          <w:kern w:val="0"/>
          <w:sz w:val="36"/>
          <w:szCs w:val="44"/>
        </w:rPr>
        <w:t>2</w:t>
      </w:r>
      <w:r>
        <w:rPr>
          <w:rFonts w:ascii="楷体_GB2312" w:eastAsia="楷体_GB2312" w:hAnsi="楷体"/>
          <w:color w:val="000000"/>
          <w:kern w:val="0"/>
          <w:sz w:val="36"/>
          <w:szCs w:val="44"/>
        </w:rPr>
        <w:t>020</w:t>
      </w:r>
      <w:r>
        <w:rPr>
          <w:rFonts w:ascii="楷体_GB2312" w:eastAsia="楷体_GB2312" w:hAnsi="楷体"/>
          <w:color w:val="000000"/>
          <w:kern w:val="0"/>
          <w:sz w:val="36"/>
          <w:szCs w:val="44"/>
        </w:rPr>
        <w:t>年</w:t>
      </w:r>
      <w:r>
        <w:rPr>
          <w:rFonts w:ascii="楷体_GB2312" w:eastAsia="楷体_GB2312" w:hAnsi="楷体"/>
          <w:color w:val="000000"/>
          <w:kern w:val="0"/>
          <w:sz w:val="36"/>
          <w:szCs w:val="44"/>
        </w:rPr>
        <w:t>12</w:t>
      </w:r>
      <w:r>
        <w:rPr>
          <w:rFonts w:ascii="楷体_GB2312" w:eastAsia="楷体_GB2312" w:hAnsi="楷体"/>
          <w:color w:val="000000"/>
          <w:kern w:val="0"/>
          <w:sz w:val="36"/>
          <w:szCs w:val="44"/>
        </w:rPr>
        <w:t>月</w:t>
      </w:r>
      <w:r>
        <w:rPr>
          <w:rFonts w:ascii="楷体_GB2312" w:eastAsia="楷体_GB2312" w:hAnsi="楷体"/>
          <w:color w:val="000000"/>
          <w:kern w:val="0"/>
          <w:sz w:val="36"/>
          <w:szCs w:val="44"/>
        </w:rPr>
        <w:br w:type="page"/>
      </w:r>
    </w:p>
    <w:p w14:paraId="315F7428" w14:textId="77777777" w:rsidR="00000000" w:rsidRDefault="00710C4B">
      <w:pPr>
        <w:jc w:val="center"/>
        <w:rPr>
          <w:rFonts w:ascii="楷体_GB2312" w:eastAsia="楷体_GB2312" w:hAnsi="楷体"/>
          <w:color w:val="000000"/>
          <w:kern w:val="0"/>
          <w:sz w:val="36"/>
          <w:szCs w:val="44"/>
        </w:rPr>
      </w:pPr>
    </w:p>
    <w:p w14:paraId="35F7E30C" w14:textId="77777777" w:rsidR="00000000" w:rsidRDefault="00710C4B">
      <w:pPr>
        <w:pStyle w:val="a5"/>
        <w:widowControl/>
        <w:adjustRightInd w:val="0"/>
        <w:snapToGrid w:val="0"/>
        <w:spacing w:line="240" w:lineRule="auto"/>
        <w:rPr>
          <w:rFonts w:ascii="方正小标宋简体" w:eastAsia="方正小标宋简体" w:hAnsi="楷体" w:hint="default"/>
          <w:color w:val="000000"/>
          <w:sz w:val="44"/>
          <w:szCs w:val="44"/>
        </w:rPr>
      </w:pPr>
      <w:bookmarkStart w:id="1" w:name="_Hlk51246074"/>
      <w:r>
        <w:rPr>
          <w:rFonts w:ascii="方正小标宋简体" w:eastAsia="方正小标宋简体" w:hAnsi="楷体"/>
          <w:color w:val="000000"/>
          <w:sz w:val="44"/>
          <w:szCs w:val="44"/>
        </w:rPr>
        <w:t>广州市设施农业用地管理镇（街）备案</w:t>
      </w:r>
    </w:p>
    <w:p w14:paraId="01CE05E6" w14:textId="77777777" w:rsidR="00000000" w:rsidRDefault="00710C4B">
      <w:pPr>
        <w:pStyle w:val="a5"/>
        <w:widowControl/>
        <w:adjustRightInd w:val="0"/>
        <w:snapToGrid w:val="0"/>
        <w:spacing w:line="240" w:lineRule="auto"/>
        <w:rPr>
          <w:rFonts w:ascii="方正小标宋简体" w:eastAsia="方正小标宋简体" w:hAnsi="楷体" w:hint="default"/>
          <w:color w:val="000000"/>
          <w:sz w:val="44"/>
          <w:szCs w:val="44"/>
        </w:rPr>
      </w:pPr>
      <w:r>
        <w:rPr>
          <w:rFonts w:ascii="方正小标宋简体" w:eastAsia="方正小标宋简体" w:hAnsi="楷体"/>
          <w:color w:val="000000"/>
          <w:sz w:val="44"/>
          <w:szCs w:val="44"/>
        </w:rPr>
        <w:t>操作指南</w:t>
      </w:r>
    </w:p>
    <w:bookmarkEnd w:id="1"/>
    <w:p w14:paraId="57C5076B" w14:textId="77777777" w:rsidR="00000000" w:rsidRDefault="00710C4B">
      <w:pPr>
        <w:rPr>
          <w:color w:val="000000"/>
        </w:rPr>
      </w:pPr>
    </w:p>
    <w:p w14:paraId="3CBA7CEC" w14:textId="77777777" w:rsidR="00000000" w:rsidRDefault="00710C4B">
      <w:pPr>
        <w:pStyle w:val="Style4"/>
        <w:jc w:val="center"/>
        <w:rPr>
          <w:rFonts w:ascii="黑体" w:eastAsia="方正小标宋简体" w:hAnsi="黑体"/>
          <w:color w:val="000000"/>
          <w:kern w:val="2"/>
        </w:rPr>
      </w:pPr>
      <w:r>
        <w:rPr>
          <w:rFonts w:ascii="黑体" w:eastAsia="方正小标宋简体" w:hAnsi="黑体"/>
          <w:color w:val="000000"/>
          <w:kern w:val="2"/>
        </w:rPr>
        <w:t>目</w:t>
      </w:r>
      <w:r>
        <w:rPr>
          <w:rFonts w:ascii="黑体" w:eastAsia="方正小标宋简体" w:hAnsi="黑体"/>
          <w:color w:val="000000"/>
          <w:kern w:val="2"/>
        </w:rPr>
        <w:t xml:space="preserve"> </w:t>
      </w:r>
      <w:r>
        <w:rPr>
          <w:rFonts w:ascii="黑体" w:eastAsia="方正小标宋简体" w:hAnsi="黑体"/>
          <w:color w:val="000000"/>
          <w:kern w:val="2"/>
        </w:rPr>
        <w:t>录</w:t>
      </w:r>
    </w:p>
    <w:p w14:paraId="59574D8A" w14:textId="77777777" w:rsidR="00000000" w:rsidRDefault="00710C4B">
      <w:pPr>
        <w:pStyle w:val="TOC1"/>
        <w:tabs>
          <w:tab w:val="right" w:leader="dot" w:pos="8296"/>
        </w:tabs>
        <w:rPr>
          <w:rFonts w:ascii="宋体" w:hAnsi="宋体"/>
          <w:b/>
          <w:kern w:val="2"/>
          <w:sz w:val="24"/>
          <w:szCs w:val="24"/>
        </w:rPr>
      </w:pPr>
      <w:r>
        <w:rPr>
          <w:rFonts w:ascii="宋体" w:hAnsi="宋体"/>
          <w:b/>
          <w:color w:val="000000"/>
          <w:sz w:val="24"/>
          <w:szCs w:val="24"/>
          <w:lang w:val="zh-CN"/>
        </w:rPr>
        <w:fldChar w:fldCharType="begin"/>
      </w:r>
      <w:r>
        <w:rPr>
          <w:rFonts w:ascii="宋体" w:hAnsi="宋体"/>
          <w:b/>
          <w:color w:val="000000"/>
          <w:sz w:val="24"/>
          <w:szCs w:val="24"/>
          <w:lang w:val="zh-CN"/>
        </w:rPr>
        <w:instrText xml:space="preserve"> TOC \o "1-3" \h \z \u </w:instrText>
      </w:r>
      <w:r>
        <w:rPr>
          <w:rFonts w:ascii="宋体" w:hAnsi="宋体"/>
          <w:b/>
          <w:color w:val="000000"/>
          <w:sz w:val="24"/>
          <w:szCs w:val="24"/>
          <w:lang w:val="zh-CN"/>
        </w:rPr>
        <w:fldChar w:fldCharType="separate"/>
      </w:r>
      <w:hyperlink w:anchor="_Toc57884605" w:history="1">
        <w:r>
          <w:rPr>
            <w:rStyle w:val="a3"/>
            <w:rFonts w:ascii="宋体" w:hAnsi="宋体"/>
            <w:b/>
            <w:sz w:val="24"/>
            <w:szCs w:val="24"/>
          </w:rPr>
          <w:t>一、审查依据</w:t>
        </w:r>
        <w:r>
          <w:rPr>
            <w:rFonts w:ascii="宋体" w:hAnsi="宋体"/>
            <w:b/>
            <w:sz w:val="24"/>
            <w:szCs w:val="24"/>
          </w:rPr>
          <w:tab/>
        </w:r>
        <w:r>
          <w:rPr>
            <w:rFonts w:ascii="宋体" w:hAnsi="宋体"/>
            <w:b/>
            <w:sz w:val="24"/>
            <w:szCs w:val="24"/>
          </w:rPr>
          <w:fldChar w:fldCharType="begin"/>
        </w:r>
        <w:r>
          <w:rPr>
            <w:rFonts w:ascii="宋体" w:hAnsi="宋体"/>
            <w:b/>
            <w:sz w:val="24"/>
            <w:szCs w:val="24"/>
          </w:rPr>
          <w:instrText xml:space="preserve"> PAGEREF _Toc57884605 \h </w:instrText>
        </w:r>
        <w:r>
          <w:rPr>
            <w:rFonts w:ascii="宋体" w:hAnsi="宋体"/>
            <w:b/>
            <w:sz w:val="24"/>
            <w:szCs w:val="24"/>
          </w:rPr>
          <w:fldChar w:fldCharType="separate"/>
        </w:r>
        <w:r>
          <w:rPr>
            <w:rFonts w:ascii="宋体" w:hAnsi="宋体"/>
            <w:b/>
            <w:sz w:val="24"/>
            <w:szCs w:val="24"/>
          </w:rPr>
          <w:t>1</w:t>
        </w:r>
        <w:r>
          <w:rPr>
            <w:rFonts w:ascii="宋体" w:hAnsi="宋体"/>
            <w:b/>
            <w:sz w:val="24"/>
            <w:szCs w:val="24"/>
          </w:rPr>
          <w:fldChar w:fldCharType="end"/>
        </w:r>
      </w:hyperlink>
    </w:p>
    <w:p w14:paraId="05467EE1" w14:textId="77777777" w:rsidR="00000000" w:rsidRDefault="00710C4B">
      <w:pPr>
        <w:pStyle w:val="TOC1"/>
        <w:tabs>
          <w:tab w:val="right" w:leader="dot" w:pos="8296"/>
        </w:tabs>
        <w:rPr>
          <w:rFonts w:ascii="宋体" w:hAnsi="宋体"/>
          <w:b/>
          <w:kern w:val="2"/>
          <w:sz w:val="24"/>
          <w:szCs w:val="24"/>
        </w:rPr>
      </w:pPr>
      <w:hyperlink w:anchor="_Toc57884606" w:history="1">
        <w:r>
          <w:rPr>
            <w:rStyle w:val="a3"/>
            <w:rFonts w:ascii="宋体" w:hAnsi="宋体"/>
            <w:b/>
            <w:sz w:val="24"/>
            <w:szCs w:val="24"/>
          </w:rPr>
          <w:t>二、备案流程</w:t>
        </w:r>
        <w:r>
          <w:rPr>
            <w:rFonts w:ascii="宋体" w:hAnsi="宋体"/>
            <w:b/>
            <w:sz w:val="24"/>
            <w:szCs w:val="24"/>
          </w:rPr>
          <w:tab/>
        </w:r>
        <w:r>
          <w:rPr>
            <w:rFonts w:ascii="宋体" w:hAnsi="宋体"/>
            <w:b/>
            <w:sz w:val="24"/>
            <w:szCs w:val="24"/>
          </w:rPr>
          <w:fldChar w:fldCharType="begin"/>
        </w:r>
        <w:r>
          <w:rPr>
            <w:rFonts w:ascii="宋体" w:hAnsi="宋体"/>
            <w:b/>
            <w:sz w:val="24"/>
            <w:szCs w:val="24"/>
          </w:rPr>
          <w:instrText xml:space="preserve"> PAGEREF _Toc5</w:instrText>
        </w:r>
        <w:r>
          <w:rPr>
            <w:rFonts w:ascii="宋体" w:hAnsi="宋体"/>
            <w:b/>
            <w:sz w:val="24"/>
            <w:szCs w:val="24"/>
          </w:rPr>
          <w:instrText xml:space="preserve">7884606 \h </w:instrText>
        </w:r>
        <w:r>
          <w:rPr>
            <w:rFonts w:ascii="宋体" w:hAnsi="宋体"/>
            <w:b/>
            <w:sz w:val="24"/>
            <w:szCs w:val="24"/>
          </w:rPr>
          <w:fldChar w:fldCharType="separate"/>
        </w:r>
        <w:r>
          <w:rPr>
            <w:rFonts w:ascii="宋体" w:hAnsi="宋体"/>
            <w:b/>
            <w:sz w:val="24"/>
            <w:szCs w:val="24"/>
          </w:rPr>
          <w:t>3</w:t>
        </w:r>
        <w:r>
          <w:rPr>
            <w:rFonts w:ascii="宋体" w:hAnsi="宋体"/>
            <w:b/>
            <w:sz w:val="24"/>
            <w:szCs w:val="24"/>
          </w:rPr>
          <w:fldChar w:fldCharType="end"/>
        </w:r>
      </w:hyperlink>
    </w:p>
    <w:p w14:paraId="7C7E25BF" w14:textId="77777777" w:rsidR="00000000" w:rsidRDefault="00710C4B">
      <w:pPr>
        <w:pStyle w:val="TOC1"/>
        <w:tabs>
          <w:tab w:val="right" w:leader="dot" w:pos="8296"/>
        </w:tabs>
        <w:rPr>
          <w:rFonts w:ascii="宋体" w:hAnsi="宋体"/>
          <w:b/>
          <w:kern w:val="2"/>
          <w:sz w:val="24"/>
          <w:szCs w:val="24"/>
        </w:rPr>
      </w:pPr>
      <w:hyperlink w:anchor="_Toc57884607" w:history="1">
        <w:r>
          <w:rPr>
            <w:rStyle w:val="a3"/>
            <w:rFonts w:ascii="宋体" w:hAnsi="宋体"/>
            <w:b/>
            <w:sz w:val="24"/>
            <w:szCs w:val="24"/>
          </w:rPr>
          <w:t>三、备案及汇交上图入库材料</w:t>
        </w:r>
        <w:r>
          <w:rPr>
            <w:rFonts w:ascii="宋体" w:hAnsi="宋体"/>
            <w:b/>
            <w:sz w:val="24"/>
            <w:szCs w:val="24"/>
          </w:rPr>
          <w:tab/>
        </w:r>
        <w:r>
          <w:rPr>
            <w:rFonts w:ascii="宋体" w:hAnsi="宋体"/>
            <w:b/>
            <w:sz w:val="24"/>
            <w:szCs w:val="24"/>
          </w:rPr>
          <w:fldChar w:fldCharType="begin"/>
        </w:r>
        <w:r>
          <w:rPr>
            <w:rFonts w:ascii="宋体" w:hAnsi="宋体"/>
            <w:b/>
            <w:sz w:val="24"/>
            <w:szCs w:val="24"/>
          </w:rPr>
          <w:instrText xml:space="preserve"> PAGEREF _Toc57884607 \h </w:instrText>
        </w:r>
        <w:r>
          <w:rPr>
            <w:rFonts w:ascii="宋体" w:hAnsi="宋体"/>
            <w:b/>
            <w:sz w:val="24"/>
            <w:szCs w:val="24"/>
          </w:rPr>
          <w:fldChar w:fldCharType="separate"/>
        </w:r>
        <w:r>
          <w:rPr>
            <w:rFonts w:ascii="宋体" w:hAnsi="宋体"/>
            <w:b/>
            <w:sz w:val="24"/>
            <w:szCs w:val="24"/>
          </w:rPr>
          <w:t>4</w:t>
        </w:r>
        <w:r>
          <w:rPr>
            <w:rFonts w:ascii="宋体" w:hAnsi="宋体"/>
            <w:b/>
            <w:sz w:val="24"/>
            <w:szCs w:val="24"/>
          </w:rPr>
          <w:fldChar w:fldCharType="end"/>
        </w:r>
      </w:hyperlink>
    </w:p>
    <w:p w14:paraId="0E7B1071" w14:textId="77777777" w:rsidR="00000000" w:rsidRDefault="00710C4B">
      <w:pPr>
        <w:pStyle w:val="TOC2"/>
        <w:rPr>
          <w:kern w:val="2"/>
          <w:sz w:val="24"/>
          <w:szCs w:val="24"/>
        </w:rPr>
      </w:pPr>
      <w:hyperlink w:anchor="_Toc57884608" w:history="1">
        <w:r>
          <w:rPr>
            <w:rStyle w:val="a3"/>
            <w:sz w:val="24"/>
            <w:szCs w:val="24"/>
          </w:rPr>
          <w:t>（一）备案审查材料</w:t>
        </w:r>
        <w:r>
          <w:rPr>
            <w:sz w:val="24"/>
            <w:szCs w:val="24"/>
          </w:rPr>
          <w:tab/>
        </w:r>
        <w:r>
          <w:rPr>
            <w:sz w:val="24"/>
            <w:szCs w:val="24"/>
          </w:rPr>
          <w:fldChar w:fldCharType="begin"/>
        </w:r>
        <w:r>
          <w:rPr>
            <w:sz w:val="24"/>
            <w:szCs w:val="24"/>
          </w:rPr>
          <w:instrText xml:space="preserve"> PAGEREF _Toc57884608 \h </w:instrText>
        </w:r>
        <w:r>
          <w:rPr>
            <w:sz w:val="24"/>
            <w:szCs w:val="24"/>
          </w:rPr>
          <w:fldChar w:fldCharType="separate"/>
        </w:r>
        <w:r>
          <w:rPr>
            <w:sz w:val="24"/>
            <w:szCs w:val="24"/>
          </w:rPr>
          <w:t>4</w:t>
        </w:r>
        <w:r>
          <w:rPr>
            <w:sz w:val="24"/>
            <w:szCs w:val="24"/>
          </w:rPr>
          <w:fldChar w:fldCharType="end"/>
        </w:r>
      </w:hyperlink>
    </w:p>
    <w:p w14:paraId="223282DD" w14:textId="77777777" w:rsidR="00000000" w:rsidRDefault="00710C4B">
      <w:pPr>
        <w:pStyle w:val="TOC2"/>
        <w:spacing w:beforeLines="0" w:before="0"/>
        <w:rPr>
          <w:kern w:val="2"/>
          <w:sz w:val="24"/>
          <w:szCs w:val="24"/>
        </w:rPr>
      </w:pPr>
      <w:hyperlink w:anchor="_Toc57884609" w:history="1">
        <w:r>
          <w:rPr>
            <w:rStyle w:val="a3"/>
            <w:sz w:val="24"/>
            <w:szCs w:val="24"/>
          </w:rPr>
          <w:t>（二）汇交上图入库材料</w:t>
        </w:r>
        <w:r>
          <w:rPr>
            <w:sz w:val="24"/>
            <w:szCs w:val="24"/>
          </w:rPr>
          <w:tab/>
        </w:r>
        <w:r>
          <w:rPr>
            <w:sz w:val="24"/>
            <w:szCs w:val="24"/>
          </w:rPr>
          <w:fldChar w:fldCharType="begin"/>
        </w:r>
        <w:r>
          <w:rPr>
            <w:sz w:val="24"/>
            <w:szCs w:val="24"/>
          </w:rPr>
          <w:instrText xml:space="preserve"> PAGEREF _Toc57884609 \h </w:instrText>
        </w:r>
        <w:r>
          <w:rPr>
            <w:sz w:val="24"/>
            <w:szCs w:val="24"/>
          </w:rPr>
          <w:fldChar w:fldCharType="separate"/>
        </w:r>
        <w:r>
          <w:rPr>
            <w:sz w:val="24"/>
            <w:szCs w:val="24"/>
          </w:rPr>
          <w:t>4</w:t>
        </w:r>
        <w:r>
          <w:rPr>
            <w:sz w:val="24"/>
            <w:szCs w:val="24"/>
          </w:rPr>
          <w:fldChar w:fldCharType="end"/>
        </w:r>
      </w:hyperlink>
    </w:p>
    <w:p w14:paraId="06D31A87" w14:textId="77777777" w:rsidR="00000000" w:rsidRDefault="00710C4B">
      <w:pPr>
        <w:pStyle w:val="TOC1"/>
        <w:tabs>
          <w:tab w:val="right" w:leader="dot" w:pos="8296"/>
        </w:tabs>
        <w:rPr>
          <w:rFonts w:ascii="宋体" w:hAnsi="宋体"/>
          <w:b/>
          <w:kern w:val="2"/>
          <w:sz w:val="24"/>
          <w:szCs w:val="24"/>
        </w:rPr>
      </w:pPr>
      <w:hyperlink w:anchor="_Toc57884610" w:history="1">
        <w:r>
          <w:rPr>
            <w:rStyle w:val="a3"/>
            <w:rFonts w:ascii="宋体" w:hAnsi="宋体"/>
            <w:b/>
            <w:sz w:val="24"/>
            <w:szCs w:val="24"/>
          </w:rPr>
          <w:t>四、审查要求</w:t>
        </w:r>
        <w:r>
          <w:rPr>
            <w:rFonts w:ascii="宋体" w:hAnsi="宋体"/>
            <w:b/>
            <w:sz w:val="24"/>
            <w:szCs w:val="24"/>
          </w:rPr>
          <w:tab/>
        </w:r>
        <w:r>
          <w:rPr>
            <w:rFonts w:ascii="宋体" w:hAnsi="宋体"/>
            <w:b/>
            <w:sz w:val="24"/>
            <w:szCs w:val="24"/>
          </w:rPr>
          <w:fldChar w:fldCharType="begin"/>
        </w:r>
        <w:r>
          <w:rPr>
            <w:rFonts w:ascii="宋体" w:hAnsi="宋体"/>
            <w:b/>
            <w:sz w:val="24"/>
            <w:szCs w:val="24"/>
          </w:rPr>
          <w:instrText xml:space="preserve"> PAGEREF _Toc57884610 \h </w:instrText>
        </w:r>
        <w:r>
          <w:rPr>
            <w:rFonts w:ascii="宋体" w:hAnsi="宋体"/>
            <w:b/>
            <w:sz w:val="24"/>
            <w:szCs w:val="24"/>
          </w:rPr>
          <w:fldChar w:fldCharType="separate"/>
        </w:r>
        <w:r>
          <w:rPr>
            <w:rFonts w:ascii="宋体" w:hAnsi="宋体"/>
            <w:b/>
            <w:sz w:val="24"/>
            <w:szCs w:val="24"/>
          </w:rPr>
          <w:t>5</w:t>
        </w:r>
        <w:r>
          <w:rPr>
            <w:rFonts w:ascii="宋体" w:hAnsi="宋体"/>
            <w:b/>
            <w:sz w:val="24"/>
            <w:szCs w:val="24"/>
          </w:rPr>
          <w:fldChar w:fldCharType="end"/>
        </w:r>
      </w:hyperlink>
    </w:p>
    <w:p w14:paraId="6BAD5008" w14:textId="77777777" w:rsidR="00000000" w:rsidRDefault="00710C4B">
      <w:pPr>
        <w:pStyle w:val="TOC2"/>
        <w:rPr>
          <w:kern w:val="2"/>
          <w:sz w:val="24"/>
          <w:szCs w:val="24"/>
        </w:rPr>
      </w:pPr>
      <w:hyperlink w:anchor="_Toc57884611" w:history="1">
        <w:r>
          <w:rPr>
            <w:rStyle w:val="a3"/>
            <w:sz w:val="24"/>
            <w:szCs w:val="24"/>
          </w:rPr>
          <w:t>（一）广东省设施农业用地协议</w:t>
        </w:r>
        <w:r>
          <w:rPr>
            <w:sz w:val="24"/>
            <w:szCs w:val="24"/>
          </w:rPr>
          <w:tab/>
        </w:r>
        <w:r>
          <w:rPr>
            <w:sz w:val="24"/>
            <w:szCs w:val="24"/>
          </w:rPr>
          <w:fldChar w:fldCharType="begin"/>
        </w:r>
        <w:r>
          <w:rPr>
            <w:sz w:val="24"/>
            <w:szCs w:val="24"/>
          </w:rPr>
          <w:instrText xml:space="preserve"> PAGEREF _Toc57884611 \h </w:instrText>
        </w:r>
        <w:r>
          <w:rPr>
            <w:sz w:val="24"/>
            <w:szCs w:val="24"/>
          </w:rPr>
          <w:fldChar w:fldCharType="separate"/>
        </w:r>
        <w:r>
          <w:rPr>
            <w:sz w:val="24"/>
            <w:szCs w:val="24"/>
          </w:rPr>
          <w:t>5</w:t>
        </w:r>
        <w:r>
          <w:rPr>
            <w:sz w:val="24"/>
            <w:szCs w:val="24"/>
          </w:rPr>
          <w:fldChar w:fldCharType="end"/>
        </w:r>
      </w:hyperlink>
    </w:p>
    <w:p w14:paraId="72E43C70" w14:textId="77777777" w:rsidR="00000000" w:rsidRDefault="00710C4B">
      <w:pPr>
        <w:pStyle w:val="TOC2"/>
        <w:spacing w:beforeLines="0" w:before="0"/>
        <w:rPr>
          <w:kern w:val="2"/>
          <w:sz w:val="24"/>
          <w:szCs w:val="24"/>
        </w:rPr>
      </w:pPr>
      <w:hyperlink w:anchor="_Toc57884612" w:history="1">
        <w:r>
          <w:rPr>
            <w:rStyle w:val="a3"/>
            <w:sz w:val="24"/>
            <w:szCs w:val="24"/>
          </w:rPr>
          <w:t>（二）红线坐标</w:t>
        </w:r>
        <w:r>
          <w:rPr>
            <w:rStyle w:val="a3"/>
            <w:sz w:val="24"/>
            <w:szCs w:val="24"/>
          </w:rPr>
          <w:t>文件</w:t>
        </w:r>
        <w:bookmarkStart w:id="2" w:name="_Hlt57887719"/>
        <w:bookmarkStart w:id="3" w:name="_Hlt57887720"/>
        <w:r>
          <w:rPr>
            <w:sz w:val="24"/>
            <w:szCs w:val="24"/>
          </w:rPr>
          <w:tab/>
        </w:r>
        <w:bookmarkEnd w:id="2"/>
        <w:bookmarkEnd w:id="3"/>
        <w:r>
          <w:rPr>
            <w:sz w:val="24"/>
            <w:szCs w:val="24"/>
          </w:rPr>
          <w:fldChar w:fldCharType="begin"/>
        </w:r>
        <w:r>
          <w:rPr>
            <w:sz w:val="24"/>
            <w:szCs w:val="24"/>
          </w:rPr>
          <w:instrText xml:space="preserve"> PAGEREF _Toc57884612 \h </w:instrText>
        </w:r>
        <w:r>
          <w:rPr>
            <w:sz w:val="24"/>
            <w:szCs w:val="24"/>
          </w:rPr>
          <w:fldChar w:fldCharType="separate"/>
        </w:r>
        <w:r>
          <w:rPr>
            <w:sz w:val="24"/>
            <w:szCs w:val="24"/>
          </w:rPr>
          <w:t>9</w:t>
        </w:r>
        <w:r>
          <w:rPr>
            <w:sz w:val="24"/>
            <w:szCs w:val="24"/>
          </w:rPr>
          <w:fldChar w:fldCharType="end"/>
        </w:r>
      </w:hyperlink>
    </w:p>
    <w:p w14:paraId="38EF8681" w14:textId="77777777" w:rsidR="00000000" w:rsidRDefault="00710C4B">
      <w:pPr>
        <w:pStyle w:val="TOC1"/>
        <w:tabs>
          <w:tab w:val="right" w:leader="dot" w:pos="8296"/>
        </w:tabs>
        <w:rPr>
          <w:rFonts w:ascii="宋体" w:hAnsi="宋体"/>
          <w:b/>
          <w:kern w:val="2"/>
          <w:sz w:val="24"/>
          <w:szCs w:val="24"/>
        </w:rPr>
      </w:pPr>
      <w:hyperlink w:anchor="_Toc57884613" w:history="1">
        <w:r>
          <w:rPr>
            <w:rStyle w:val="a3"/>
            <w:rFonts w:ascii="宋体" w:hAnsi="宋体"/>
            <w:b/>
            <w:sz w:val="24"/>
            <w:szCs w:val="24"/>
          </w:rPr>
          <w:t>五、信息公开</w:t>
        </w:r>
        <w:r>
          <w:rPr>
            <w:rFonts w:ascii="宋体" w:hAnsi="宋体"/>
            <w:b/>
            <w:sz w:val="24"/>
            <w:szCs w:val="24"/>
          </w:rPr>
          <w:tab/>
        </w:r>
        <w:r>
          <w:rPr>
            <w:rFonts w:ascii="宋体" w:hAnsi="宋体"/>
            <w:b/>
            <w:sz w:val="24"/>
            <w:szCs w:val="24"/>
          </w:rPr>
          <w:fldChar w:fldCharType="begin"/>
        </w:r>
        <w:r>
          <w:rPr>
            <w:rFonts w:ascii="宋体" w:hAnsi="宋体"/>
            <w:b/>
            <w:sz w:val="24"/>
            <w:szCs w:val="24"/>
          </w:rPr>
          <w:instrText xml:space="preserve"> PAGEREF _Toc5788</w:instrText>
        </w:r>
        <w:r>
          <w:rPr>
            <w:rFonts w:ascii="宋体" w:hAnsi="宋体"/>
            <w:b/>
            <w:sz w:val="24"/>
            <w:szCs w:val="24"/>
          </w:rPr>
          <w:instrText xml:space="preserve">4613 \h </w:instrText>
        </w:r>
        <w:r>
          <w:rPr>
            <w:rFonts w:ascii="宋体" w:hAnsi="宋体"/>
            <w:b/>
            <w:sz w:val="24"/>
            <w:szCs w:val="24"/>
          </w:rPr>
          <w:fldChar w:fldCharType="separate"/>
        </w:r>
        <w:r>
          <w:rPr>
            <w:rFonts w:ascii="宋体" w:hAnsi="宋体"/>
            <w:b/>
            <w:sz w:val="24"/>
            <w:szCs w:val="24"/>
          </w:rPr>
          <w:t>9</w:t>
        </w:r>
        <w:r>
          <w:rPr>
            <w:rFonts w:ascii="宋体" w:hAnsi="宋体"/>
            <w:b/>
            <w:sz w:val="24"/>
            <w:szCs w:val="24"/>
          </w:rPr>
          <w:fldChar w:fldCharType="end"/>
        </w:r>
      </w:hyperlink>
    </w:p>
    <w:p w14:paraId="5807D968" w14:textId="77777777" w:rsidR="00000000" w:rsidRDefault="00710C4B">
      <w:pPr>
        <w:pStyle w:val="TOC1"/>
        <w:tabs>
          <w:tab w:val="right" w:leader="dot" w:pos="8296"/>
        </w:tabs>
        <w:rPr>
          <w:rFonts w:ascii="宋体" w:hAnsi="宋体"/>
          <w:b/>
          <w:kern w:val="2"/>
          <w:sz w:val="24"/>
          <w:szCs w:val="24"/>
        </w:rPr>
      </w:pPr>
      <w:hyperlink w:anchor="_Toc57884614" w:history="1">
        <w:r>
          <w:rPr>
            <w:rStyle w:val="a3"/>
            <w:rFonts w:ascii="宋体" w:hAnsi="宋体"/>
            <w:b/>
            <w:sz w:val="24"/>
            <w:szCs w:val="24"/>
          </w:rPr>
          <w:t>六、监督管理</w:t>
        </w:r>
        <w:r>
          <w:rPr>
            <w:rFonts w:ascii="宋体" w:hAnsi="宋体"/>
            <w:b/>
            <w:sz w:val="24"/>
            <w:szCs w:val="24"/>
          </w:rPr>
          <w:tab/>
        </w:r>
        <w:r>
          <w:rPr>
            <w:rFonts w:ascii="宋体" w:hAnsi="宋体"/>
            <w:b/>
            <w:sz w:val="24"/>
            <w:szCs w:val="24"/>
          </w:rPr>
          <w:fldChar w:fldCharType="begin"/>
        </w:r>
        <w:r>
          <w:rPr>
            <w:rFonts w:ascii="宋体" w:hAnsi="宋体"/>
            <w:b/>
            <w:sz w:val="24"/>
            <w:szCs w:val="24"/>
          </w:rPr>
          <w:instrText xml:space="preserve"> PAGEREF _Toc57884614 \h </w:instrText>
        </w:r>
        <w:r>
          <w:rPr>
            <w:rFonts w:ascii="宋体" w:hAnsi="宋体"/>
            <w:b/>
            <w:sz w:val="24"/>
            <w:szCs w:val="24"/>
          </w:rPr>
          <w:fldChar w:fldCharType="separate"/>
        </w:r>
        <w:r>
          <w:rPr>
            <w:rFonts w:ascii="宋体" w:hAnsi="宋体"/>
            <w:b/>
            <w:sz w:val="24"/>
            <w:szCs w:val="24"/>
          </w:rPr>
          <w:t>10</w:t>
        </w:r>
        <w:r>
          <w:rPr>
            <w:rFonts w:ascii="宋体" w:hAnsi="宋体"/>
            <w:b/>
            <w:sz w:val="24"/>
            <w:szCs w:val="24"/>
          </w:rPr>
          <w:fldChar w:fldCharType="end"/>
        </w:r>
      </w:hyperlink>
    </w:p>
    <w:p w14:paraId="402C3CC1" w14:textId="77777777" w:rsidR="00000000" w:rsidRDefault="00710C4B">
      <w:pPr>
        <w:pStyle w:val="TOC1"/>
        <w:tabs>
          <w:tab w:val="right" w:leader="dot" w:pos="8296"/>
        </w:tabs>
        <w:rPr>
          <w:rFonts w:ascii="宋体" w:hAnsi="宋体"/>
          <w:b/>
          <w:kern w:val="2"/>
          <w:sz w:val="24"/>
          <w:szCs w:val="24"/>
        </w:rPr>
      </w:pPr>
      <w:hyperlink w:anchor="_Toc57884615" w:history="1">
        <w:r>
          <w:rPr>
            <w:rStyle w:val="a3"/>
            <w:rFonts w:ascii="宋体" w:hAnsi="宋体"/>
            <w:b/>
            <w:sz w:val="24"/>
            <w:szCs w:val="24"/>
          </w:rPr>
          <w:t>七、材料示范文本</w:t>
        </w:r>
        <w:r>
          <w:rPr>
            <w:rFonts w:ascii="宋体" w:hAnsi="宋体"/>
            <w:b/>
            <w:sz w:val="24"/>
            <w:szCs w:val="24"/>
          </w:rPr>
          <w:tab/>
        </w:r>
        <w:r>
          <w:rPr>
            <w:rFonts w:ascii="宋体" w:hAnsi="宋体"/>
            <w:b/>
            <w:sz w:val="24"/>
            <w:szCs w:val="24"/>
          </w:rPr>
          <w:fldChar w:fldCharType="begin"/>
        </w:r>
        <w:r>
          <w:rPr>
            <w:rFonts w:ascii="宋体" w:hAnsi="宋体"/>
            <w:b/>
            <w:sz w:val="24"/>
            <w:szCs w:val="24"/>
          </w:rPr>
          <w:instrText xml:space="preserve"> PAGEREF _Toc57884615 \h </w:instrText>
        </w:r>
        <w:r>
          <w:rPr>
            <w:rFonts w:ascii="宋体" w:hAnsi="宋体"/>
            <w:b/>
            <w:sz w:val="24"/>
            <w:szCs w:val="24"/>
          </w:rPr>
          <w:fldChar w:fldCharType="separate"/>
        </w:r>
        <w:r>
          <w:rPr>
            <w:rFonts w:ascii="宋体" w:hAnsi="宋体"/>
            <w:b/>
            <w:sz w:val="24"/>
            <w:szCs w:val="24"/>
          </w:rPr>
          <w:t>12</w:t>
        </w:r>
        <w:r>
          <w:rPr>
            <w:rFonts w:ascii="宋体" w:hAnsi="宋体"/>
            <w:b/>
            <w:sz w:val="24"/>
            <w:szCs w:val="24"/>
          </w:rPr>
          <w:fldChar w:fldCharType="end"/>
        </w:r>
      </w:hyperlink>
    </w:p>
    <w:p w14:paraId="7C238702" w14:textId="77777777" w:rsidR="00000000" w:rsidRDefault="00710C4B">
      <w:pPr>
        <w:pStyle w:val="TOC2"/>
        <w:spacing w:beforeLines="0" w:before="0" w:line="360" w:lineRule="auto"/>
        <w:ind w:leftChars="0" w:left="0"/>
        <w:rPr>
          <w:color w:val="000000"/>
          <w:lang w:val="zh-CN"/>
        </w:rPr>
      </w:pPr>
      <w:r>
        <w:rPr>
          <w:b/>
          <w:bCs w:val="0"/>
          <w:color w:val="000000"/>
          <w:sz w:val="24"/>
          <w:szCs w:val="24"/>
          <w:lang w:val="zh-CN"/>
        </w:rPr>
        <w:fldChar w:fldCharType="end"/>
      </w:r>
    </w:p>
    <w:p w14:paraId="79FF6231" w14:textId="77777777" w:rsidR="00000000" w:rsidRDefault="00710C4B">
      <w:pPr>
        <w:rPr>
          <w:color w:val="000000"/>
          <w:lang w:val="zh-CN"/>
        </w:rPr>
      </w:pPr>
    </w:p>
    <w:p w14:paraId="5566E56A" w14:textId="77777777" w:rsidR="00000000" w:rsidRDefault="00710C4B">
      <w:pPr>
        <w:rPr>
          <w:color w:val="000000"/>
          <w:lang w:val="zh-CN"/>
        </w:rPr>
      </w:pPr>
    </w:p>
    <w:p w14:paraId="677BF7D6" w14:textId="77777777" w:rsidR="00000000" w:rsidRDefault="00710C4B">
      <w:pPr>
        <w:rPr>
          <w:color w:val="000000"/>
          <w:lang w:val="zh-CN"/>
        </w:rPr>
      </w:pPr>
    </w:p>
    <w:p w14:paraId="19DFAEE7" w14:textId="77777777" w:rsidR="00000000" w:rsidRDefault="00710C4B">
      <w:pPr>
        <w:rPr>
          <w:color w:val="000000"/>
          <w:lang w:val="zh-CN"/>
        </w:rPr>
        <w:sectPr w:rsidR="00000000">
          <w:footerReference w:type="default" r:id="rId7"/>
          <w:pgSz w:w="11906" w:h="16838"/>
          <w:pgMar w:top="1440" w:right="1800" w:bottom="1440" w:left="1800" w:header="851" w:footer="992" w:gutter="0"/>
          <w:cols w:space="720"/>
          <w:docGrid w:type="lines" w:linePitch="312"/>
        </w:sectPr>
      </w:pPr>
    </w:p>
    <w:p w14:paraId="35458572" w14:textId="77777777" w:rsidR="00000000" w:rsidRDefault="00710C4B">
      <w:pPr>
        <w:pStyle w:val="a5"/>
        <w:widowControl/>
        <w:adjustRightInd w:val="0"/>
        <w:snapToGrid w:val="0"/>
        <w:spacing w:line="240" w:lineRule="auto"/>
        <w:rPr>
          <w:rFonts w:ascii="方正小标宋简体" w:eastAsia="方正小标宋简体" w:hAnsi="楷体" w:hint="default"/>
          <w:color w:val="000000"/>
          <w:sz w:val="44"/>
          <w:szCs w:val="44"/>
        </w:rPr>
      </w:pPr>
      <w:r>
        <w:rPr>
          <w:rFonts w:ascii="方正小标宋简体" w:eastAsia="方正小标宋简体" w:hAnsi="楷体"/>
          <w:color w:val="000000"/>
          <w:sz w:val="44"/>
          <w:szCs w:val="44"/>
        </w:rPr>
        <w:t>广州市设施农业用地管理镇（街）备案</w:t>
      </w:r>
    </w:p>
    <w:p w14:paraId="471D42BA" w14:textId="77777777" w:rsidR="00000000" w:rsidRDefault="00710C4B">
      <w:pPr>
        <w:pStyle w:val="a5"/>
        <w:widowControl/>
        <w:adjustRightInd w:val="0"/>
        <w:snapToGrid w:val="0"/>
        <w:spacing w:line="240" w:lineRule="auto"/>
        <w:rPr>
          <w:rFonts w:ascii="方正小标宋简体" w:eastAsia="方正小标宋简体" w:hAnsi="楷体" w:hint="default"/>
          <w:color w:val="000000"/>
          <w:sz w:val="44"/>
          <w:szCs w:val="44"/>
        </w:rPr>
      </w:pPr>
      <w:r>
        <w:rPr>
          <w:rFonts w:ascii="方正小标宋简体" w:eastAsia="方正小标宋简体" w:hAnsi="楷体"/>
          <w:color w:val="000000"/>
          <w:sz w:val="44"/>
          <w:szCs w:val="44"/>
        </w:rPr>
        <w:t>操作指南</w:t>
      </w:r>
    </w:p>
    <w:p w14:paraId="4895AB04" w14:textId="77777777" w:rsidR="00000000" w:rsidRDefault="00710C4B">
      <w:p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为进一步规范我市设施农业用地备案管理工作，根据设施农业用地管理的有关政策规定，结合我市各区实际，特编写《广州市设施农业用地管理镇（街）设施农业用</w:t>
      </w:r>
      <w:r>
        <w:rPr>
          <w:rFonts w:ascii="仿宋_GB2312" w:eastAsia="仿宋_GB2312" w:hAnsi="仿宋" w:hint="eastAsia"/>
          <w:color w:val="000000"/>
          <w:sz w:val="32"/>
          <w:szCs w:val="32"/>
        </w:rPr>
        <w:t>地操作指南》，提供备案全流程相关材料的示范文本（样例），便于基层学习使用。</w:t>
      </w:r>
    </w:p>
    <w:p w14:paraId="30CEA34D" w14:textId="77777777" w:rsidR="00000000" w:rsidRDefault="00710C4B">
      <w:pPr>
        <w:adjustRightInd w:val="0"/>
        <w:snapToGrid w:val="0"/>
        <w:spacing w:afterLines="50" w:after="156"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本指南主要内容包括审查依据、备案流程、备案材料、审查要点、示范文本（样例）等。根据设施农业用地政策调整和实际工作需要，将适时予以修改。</w:t>
      </w:r>
    </w:p>
    <w:p w14:paraId="025B9B91" w14:textId="77777777" w:rsidR="00000000" w:rsidRDefault="00710C4B">
      <w:pPr>
        <w:pStyle w:val="p0"/>
        <w:shd w:val="clear" w:color="auto" w:fill="FFFFFF"/>
        <w:adjustRightInd w:val="0"/>
        <w:snapToGrid w:val="0"/>
        <w:spacing w:beforeLines="100" w:before="312" w:beforeAutospacing="0" w:afterLines="50" w:after="156" w:afterAutospacing="0" w:line="560" w:lineRule="exact"/>
        <w:ind w:firstLine="482"/>
        <w:jc w:val="both"/>
        <w:outlineLvl w:val="0"/>
        <w:rPr>
          <w:rFonts w:ascii="黑体" w:eastAsia="黑体" w:hAnsi="黑体"/>
          <w:bCs/>
          <w:color w:val="000000"/>
          <w:sz w:val="32"/>
          <w:szCs w:val="32"/>
        </w:rPr>
      </w:pPr>
      <w:bookmarkStart w:id="4" w:name="_Toc57884605"/>
      <w:r>
        <w:rPr>
          <w:rFonts w:ascii="黑体" w:eastAsia="黑体" w:hAnsi="黑体" w:hint="eastAsia"/>
          <w:bCs/>
          <w:color w:val="000000"/>
          <w:sz w:val="32"/>
          <w:szCs w:val="32"/>
        </w:rPr>
        <w:t>一</w:t>
      </w:r>
      <w:r>
        <w:rPr>
          <w:rFonts w:ascii="黑体" w:eastAsia="黑体" w:hAnsi="黑体"/>
          <w:bCs/>
          <w:color w:val="000000"/>
          <w:sz w:val="32"/>
          <w:szCs w:val="32"/>
        </w:rPr>
        <w:t>、</w:t>
      </w:r>
      <w:r>
        <w:rPr>
          <w:rFonts w:ascii="黑体" w:eastAsia="黑体" w:hAnsi="黑体" w:hint="eastAsia"/>
          <w:bCs/>
          <w:color w:val="000000"/>
          <w:sz w:val="32"/>
          <w:szCs w:val="32"/>
        </w:rPr>
        <w:t>审查依据</w:t>
      </w:r>
      <w:bookmarkEnd w:id="4"/>
    </w:p>
    <w:p w14:paraId="0F6BADF2" w14:textId="77777777" w:rsidR="00000000" w:rsidRDefault="00710C4B">
      <w:pPr>
        <w:numPr>
          <w:ilvl w:val="0"/>
          <w:numId w:val="1"/>
        </w:numPr>
        <w:adjustRightInd w:val="0"/>
        <w:snapToGrid w:val="0"/>
        <w:spacing w:line="560" w:lineRule="exact"/>
        <w:ind w:firstLineChars="200" w:firstLine="640"/>
        <w:rPr>
          <w:rFonts w:ascii="仿宋_GB2312" w:eastAsia="仿宋_GB2312" w:hAnsi="仿宋" w:hint="eastAsia"/>
          <w:color w:val="000000"/>
          <w:sz w:val="32"/>
          <w:szCs w:val="32"/>
        </w:rPr>
      </w:pPr>
      <w:bookmarkStart w:id="5" w:name="_Hlk50321765"/>
      <w:bookmarkStart w:id="6" w:name="_Hlk50321784"/>
      <w:r>
        <w:rPr>
          <w:rFonts w:ascii="仿宋_GB2312" w:eastAsia="仿宋_GB2312" w:hAnsi="仿宋" w:hint="eastAsia"/>
          <w:color w:val="000000"/>
          <w:sz w:val="32"/>
          <w:szCs w:val="32"/>
        </w:rPr>
        <w:t>《自然资源部</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农业农村部关于设施农业用地管理有关问题的通知》（自然资</w:t>
      </w:r>
      <w:proofErr w:type="gramStart"/>
      <w:r>
        <w:rPr>
          <w:rFonts w:ascii="仿宋_GB2312" w:eastAsia="仿宋_GB2312" w:hAnsi="仿宋" w:hint="eastAsia"/>
          <w:color w:val="000000"/>
          <w:sz w:val="32"/>
          <w:szCs w:val="32"/>
        </w:rPr>
        <w:t>规</w:t>
      </w:r>
      <w:proofErr w:type="gramEnd"/>
      <w:r>
        <w:rPr>
          <w:rFonts w:ascii="仿宋_GB2312" w:eastAsia="仿宋_GB2312" w:hAnsi="仿宋" w:hint="eastAsia"/>
          <w:color w:val="000000"/>
          <w:sz w:val="32"/>
          <w:szCs w:val="32"/>
        </w:rPr>
        <w:t>〔</w:t>
      </w:r>
      <w:r>
        <w:rPr>
          <w:rFonts w:ascii="仿宋_GB2312" w:eastAsia="仿宋_GB2312" w:hAnsi="仿宋" w:hint="eastAsia"/>
          <w:color w:val="000000"/>
          <w:sz w:val="32"/>
          <w:szCs w:val="32"/>
        </w:rPr>
        <w:t>2019</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4</w:t>
      </w:r>
      <w:r>
        <w:rPr>
          <w:rFonts w:ascii="仿宋_GB2312" w:eastAsia="仿宋_GB2312" w:hAnsi="仿宋" w:hint="eastAsia"/>
          <w:color w:val="000000"/>
          <w:sz w:val="32"/>
          <w:szCs w:val="32"/>
        </w:rPr>
        <w:t>号）</w:t>
      </w:r>
      <w:bookmarkEnd w:id="5"/>
      <w:r>
        <w:rPr>
          <w:rFonts w:ascii="仿宋_GB2312" w:eastAsia="仿宋_GB2312" w:hAnsi="仿宋" w:hint="eastAsia"/>
          <w:color w:val="000000"/>
          <w:sz w:val="32"/>
          <w:szCs w:val="32"/>
        </w:rPr>
        <w:t>；</w:t>
      </w:r>
    </w:p>
    <w:p w14:paraId="30FCCD19" w14:textId="77777777" w:rsidR="00000000" w:rsidRDefault="00710C4B">
      <w:pPr>
        <w:numPr>
          <w:ilvl w:val="0"/>
          <w:numId w:val="1"/>
        </w:num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《广东省自然资源厅</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广东省农业农村厅关于加强和改进设施农业用地管理的通知》</w:t>
      </w:r>
      <w:bookmarkStart w:id="7" w:name="_Hlk54341698"/>
      <w:r>
        <w:rPr>
          <w:rFonts w:ascii="仿宋_GB2312" w:eastAsia="仿宋_GB2312" w:hAnsi="仿宋" w:hint="eastAsia"/>
          <w:color w:val="000000"/>
          <w:sz w:val="32"/>
          <w:szCs w:val="32"/>
        </w:rPr>
        <w:t>（</w:t>
      </w:r>
      <w:proofErr w:type="gramStart"/>
      <w:r>
        <w:rPr>
          <w:rFonts w:ascii="仿宋_GB2312" w:eastAsia="仿宋_GB2312" w:hAnsi="仿宋" w:hint="eastAsia"/>
          <w:color w:val="000000"/>
          <w:sz w:val="32"/>
          <w:szCs w:val="32"/>
        </w:rPr>
        <w:t>粤自然资规</w:t>
      </w:r>
      <w:proofErr w:type="gramEnd"/>
      <w:r>
        <w:rPr>
          <w:rFonts w:ascii="仿宋_GB2312" w:eastAsia="仿宋_GB2312" w:hAnsi="仿宋" w:hint="eastAsia"/>
          <w:color w:val="000000"/>
          <w:sz w:val="32"/>
          <w:szCs w:val="32"/>
        </w:rPr>
        <w:t>字〔</w:t>
      </w:r>
      <w:r>
        <w:rPr>
          <w:rFonts w:ascii="仿宋_GB2312" w:eastAsia="仿宋_GB2312" w:hAnsi="仿宋" w:hint="eastAsia"/>
          <w:color w:val="000000"/>
          <w:sz w:val="32"/>
          <w:szCs w:val="32"/>
        </w:rPr>
        <w:t>20</w:t>
      </w:r>
      <w:r>
        <w:rPr>
          <w:rFonts w:ascii="仿宋_GB2312" w:eastAsia="仿宋_GB2312" w:hAnsi="仿宋"/>
          <w:color w:val="000000"/>
          <w:sz w:val="32"/>
          <w:szCs w:val="32"/>
        </w:rPr>
        <w:t>20</w:t>
      </w:r>
      <w:r>
        <w:rPr>
          <w:rFonts w:ascii="仿宋_GB2312" w:eastAsia="仿宋_GB2312" w:hAnsi="仿宋" w:hint="eastAsia"/>
          <w:color w:val="000000"/>
          <w:sz w:val="32"/>
          <w:szCs w:val="32"/>
        </w:rPr>
        <w:t>〕</w:t>
      </w:r>
      <w:r>
        <w:rPr>
          <w:rFonts w:ascii="仿宋_GB2312" w:eastAsia="仿宋_GB2312" w:hAnsi="仿宋"/>
          <w:color w:val="000000"/>
          <w:sz w:val="32"/>
          <w:szCs w:val="32"/>
        </w:rPr>
        <w:t>7</w:t>
      </w:r>
      <w:r>
        <w:rPr>
          <w:rFonts w:ascii="仿宋_GB2312" w:eastAsia="仿宋_GB2312" w:hAnsi="仿宋" w:hint="eastAsia"/>
          <w:color w:val="000000"/>
          <w:sz w:val="32"/>
          <w:szCs w:val="32"/>
        </w:rPr>
        <w:t>号）</w:t>
      </w:r>
      <w:bookmarkEnd w:id="7"/>
      <w:r>
        <w:rPr>
          <w:rFonts w:ascii="仿宋_GB2312" w:eastAsia="仿宋_GB2312" w:hAnsi="仿宋" w:hint="eastAsia"/>
          <w:color w:val="000000"/>
          <w:sz w:val="32"/>
          <w:szCs w:val="32"/>
        </w:rPr>
        <w:t>；</w:t>
      </w:r>
    </w:p>
    <w:p w14:paraId="6D54FAB1" w14:textId="77777777" w:rsidR="00000000" w:rsidRDefault="00710C4B">
      <w:pPr>
        <w:numPr>
          <w:ilvl w:val="0"/>
          <w:numId w:val="1"/>
        </w:num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《广东省自然资源厅</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广东省农业农村厅</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广东省林业局关于进一步做好生猪养殖用地保障工作</w:t>
      </w:r>
      <w:r>
        <w:rPr>
          <w:rFonts w:ascii="仿宋_GB2312" w:eastAsia="仿宋_GB2312" w:hAnsi="仿宋" w:hint="eastAsia"/>
          <w:color w:val="000000"/>
          <w:sz w:val="32"/>
          <w:szCs w:val="32"/>
        </w:rPr>
        <w:t>的通知》（</w:t>
      </w:r>
      <w:proofErr w:type="gramStart"/>
      <w:r>
        <w:rPr>
          <w:rFonts w:ascii="仿宋_GB2312" w:eastAsia="仿宋_GB2312" w:hAnsi="仿宋" w:hint="eastAsia"/>
          <w:color w:val="000000"/>
          <w:sz w:val="32"/>
          <w:szCs w:val="32"/>
        </w:rPr>
        <w:t>粤自然资函</w:t>
      </w:r>
      <w:proofErr w:type="gramEnd"/>
      <w:r>
        <w:rPr>
          <w:rFonts w:ascii="仿宋_GB2312" w:eastAsia="仿宋_GB2312" w:hAnsi="仿宋" w:hint="eastAsia"/>
          <w:color w:val="000000"/>
          <w:sz w:val="32"/>
          <w:szCs w:val="32"/>
        </w:rPr>
        <w:t>〔</w:t>
      </w:r>
      <w:r>
        <w:rPr>
          <w:rFonts w:ascii="仿宋_GB2312" w:eastAsia="仿宋_GB2312" w:hAnsi="仿宋" w:hint="eastAsia"/>
          <w:color w:val="000000"/>
          <w:sz w:val="32"/>
          <w:szCs w:val="32"/>
        </w:rPr>
        <w:t>2019</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1986</w:t>
      </w:r>
      <w:r>
        <w:rPr>
          <w:rFonts w:ascii="仿宋_GB2312" w:eastAsia="仿宋_GB2312" w:hAnsi="仿宋" w:hint="eastAsia"/>
          <w:color w:val="000000"/>
          <w:sz w:val="32"/>
          <w:szCs w:val="32"/>
        </w:rPr>
        <w:t>号）；</w:t>
      </w:r>
    </w:p>
    <w:p w14:paraId="7022447F" w14:textId="77777777" w:rsidR="00000000" w:rsidRDefault="00710C4B">
      <w:pPr>
        <w:numPr>
          <w:ilvl w:val="0"/>
          <w:numId w:val="1"/>
        </w:num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《广东省农业农村厅</w:t>
      </w:r>
      <w:r>
        <w:rPr>
          <w:rFonts w:ascii="仿宋_GB2312" w:eastAsia="仿宋_GB2312" w:hAnsi="仿宋"/>
          <w:color w:val="000000"/>
          <w:sz w:val="32"/>
          <w:szCs w:val="32"/>
        </w:rPr>
        <w:t xml:space="preserve"> </w:t>
      </w:r>
      <w:r>
        <w:rPr>
          <w:rFonts w:ascii="仿宋_GB2312" w:eastAsia="仿宋_GB2312" w:hAnsi="仿宋"/>
          <w:color w:val="000000"/>
          <w:sz w:val="32"/>
          <w:szCs w:val="32"/>
        </w:rPr>
        <w:t>广东省自然资源厅</w:t>
      </w:r>
      <w:r>
        <w:rPr>
          <w:rFonts w:ascii="仿宋_GB2312" w:eastAsia="仿宋_GB2312" w:hAnsi="仿宋" w:hint="eastAsia"/>
          <w:color w:val="000000"/>
          <w:sz w:val="32"/>
          <w:szCs w:val="32"/>
        </w:rPr>
        <w:t>关于印发</w:t>
      </w:r>
      <w:r>
        <w:rPr>
          <w:rFonts w:ascii="仿宋_GB2312" w:eastAsia="仿宋_GB2312" w:hAnsi="仿宋" w:hint="eastAsia"/>
          <w:color w:val="000000"/>
          <w:sz w:val="32"/>
          <w:szCs w:val="32"/>
        </w:rPr>
        <w:t>&lt;</w:t>
      </w:r>
      <w:r>
        <w:rPr>
          <w:rFonts w:ascii="仿宋_GB2312" w:eastAsia="仿宋_GB2312" w:hAnsi="仿宋" w:hint="eastAsia"/>
          <w:color w:val="000000"/>
          <w:sz w:val="32"/>
          <w:szCs w:val="32"/>
        </w:rPr>
        <w:t>广东省保护耕作层的设施大棚建设技术规范（试行）</w:t>
      </w:r>
      <w:r>
        <w:rPr>
          <w:rFonts w:ascii="仿宋_GB2312" w:eastAsia="仿宋_GB2312" w:hAnsi="仿宋" w:hint="eastAsia"/>
          <w:color w:val="000000"/>
          <w:sz w:val="32"/>
          <w:szCs w:val="32"/>
        </w:rPr>
        <w:t>&gt;</w:t>
      </w:r>
      <w:r>
        <w:rPr>
          <w:rFonts w:ascii="仿宋_GB2312" w:eastAsia="仿宋_GB2312" w:hAnsi="仿宋" w:hint="eastAsia"/>
          <w:color w:val="000000"/>
          <w:sz w:val="32"/>
          <w:szCs w:val="32"/>
        </w:rPr>
        <w:t>的通知》（粤农</w:t>
      </w:r>
      <w:proofErr w:type="gramStart"/>
      <w:r>
        <w:rPr>
          <w:rFonts w:ascii="仿宋_GB2312" w:eastAsia="仿宋_GB2312" w:hAnsi="仿宋" w:hint="eastAsia"/>
          <w:color w:val="000000"/>
          <w:sz w:val="32"/>
          <w:szCs w:val="32"/>
        </w:rPr>
        <w:t>农</w:t>
      </w:r>
      <w:proofErr w:type="gramEnd"/>
      <w:r>
        <w:rPr>
          <w:rFonts w:ascii="仿宋_GB2312" w:eastAsia="仿宋_GB2312" w:hAnsi="仿宋" w:hint="eastAsia"/>
          <w:color w:val="000000"/>
          <w:sz w:val="32"/>
          <w:szCs w:val="32"/>
        </w:rPr>
        <w:t>〔</w:t>
      </w:r>
      <w:r>
        <w:rPr>
          <w:rFonts w:ascii="仿宋_GB2312" w:eastAsia="仿宋_GB2312" w:hAnsi="仿宋" w:hint="eastAsia"/>
          <w:color w:val="000000"/>
          <w:sz w:val="32"/>
          <w:szCs w:val="32"/>
        </w:rPr>
        <w:t>2018</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61</w:t>
      </w:r>
      <w:r>
        <w:rPr>
          <w:rFonts w:ascii="仿宋_GB2312" w:eastAsia="仿宋_GB2312" w:hAnsi="仿宋" w:hint="eastAsia"/>
          <w:color w:val="000000"/>
          <w:sz w:val="32"/>
          <w:szCs w:val="32"/>
        </w:rPr>
        <w:t>号）；</w:t>
      </w:r>
    </w:p>
    <w:p w14:paraId="6DAAA110" w14:textId="77777777" w:rsidR="00000000" w:rsidRDefault="00710C4B">
      <w:pPr>
        <w:numPr>
          <w:ilvl w:val="0"/>
          <w:numId w:val="1"/>
        </w:num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《广州市规划和自然资源局</w:t>
      </w:r>
      <w:r>
        <w:rPr>
          <w:rFonts w:ascii="仿宋_GB2312" w:eastAsia="仿宋_GB2312" w:hAnsi="仿宋"/>
          <w:color w:val="000000"/>
          <w:sz w:val="32"/>
          <w:szCs w:val="32"/>
        </w:rPr>
        <w:t xml:space="preserve"> </w:t>
      </w:r>
      <w:r>
        <w:rPr>
          <w:rFonts w:ascii="仿宋_GB2312" w:eastAsia="仿宋_GB2312" w:hAnsi="仿宋"/>
          <w:color w:val="000000"/>
          <w:sz w:val="32"/>
          <w:szCs w:val="32"/>
        </w:rPr>
        <w:t>广州市农业农村局</w:t>
      </w:r>
      <w:r>
        <w:rPr>
          <w:rFonts w:ascii="仿宋_GB2312" w:eastAsia="仿宋_GB2312" w:hAnsi="仿宋" w:hint="eastAsia"/>
          <w:color w:val="000000"/>
          <w:sz w:val="32"/>
          <w:szCs w:val="32"/>
        </w:rPr>
        <w:t>关于进一步支持我市设施农业健康发展的通知》（</w:t>
      </w:r>
      <w:proofErr w:type="gramStart"/>
      <w:r>
        <w:rPr>
          <w:rFonts w:ascii="仿宋_GB2312" w:eastAsia="仿宋_GB2312" w:hAnsi="仿宋" w:hint="eastAsia"/>
          <w:color w:val="000000"/>
          <w:sz w:val="32"/>
          <w:szCs w:val="32"/>
        </w:rPr>
        <w:t>穗规划资源规</w:t>
      </w:r>
      <w:proofErr w:type="gramEnd"/>
      <w:r>
        <w:rPr>
          <w:rFonts w:ascii="仿宋_GB2312" w:eastAsia="仿宋_GB2312" w:hAnsi="仿宋" w:hint="eastAsia"/>
          <w:color w:val="000000"/>
          <w:sz w:val="32"/>
          <w:szCs w:val="32"/>
        </w:rPr>
        <w:t>字〔</w:t>
      </w:r>
      <w:r>
        <w:rPr>
          <w:rFonts w:ascii="仿宋_GB2312" w:eastAsia="仿宋_GB2312" w:hAnsi="仿宋" w:hint="eastAsia"/>
          <w:color w:val="000000"/>
          <w:sz w:val="32"/>
          <w:szCs w:val="32"/>
        </w:rPr>
        <w:t>2019</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6</w:t>
      </w:r>
      <w:r>
        <w:rPr>
          <w:rFonts w:ascii="仿宋_GB2312" w:eastAsia="仿宋_GB2312" w:hAnsi="仿宋" w:hint="eastAsia"/>
          <w:color w:val="000000"/>
          <w:sz w:val="32"/>
          <w:szCs w:val="32"/>
        </w:rPr>
        <w:t>号）；</w:t>
      </w:r>
    </w:p>
    <w:p w14:paraId="45F1D66D" w14:textId="77777777" w:rsidR="00000000" w:rsidRDefault="00710C4B">
      <w:pPr>
        <w:numPr>
          <w:ilvl w:val="0"/>
          <w:numId w:val="1"/>
        </w:num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《广州市国土资源和规划委员会</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广州市农业局</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广州市林业和园林局关于办理山地果园设施用地相关业务指引的通知》（穗国土规划字〔</w:t>
      </w:r>
      <w:r>
        <w:rPr>
          <w:rFonts w:ascii="仿宋_GB2312" w:eastAsia="仿宋_GB2312" w:hAnsi="仿宋" w:hint="eastAsia"/>
          <w:color w:val="000000"/>
          <w:sz w:val="32"/>
          <w:szCs w:val="32"/>
        </w:rPr>
        <w:t>2018</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259</w:t>
      </w:r>
      <w:r>
        <w:rPr>
          <w:rFonts w:ascii="仿宋_GB2312" w:eastAsia="仿宋_GB2312" w:hAnsi="仿宋" w:hint="eastAsia"/>
          <w:color w:val="000000"/>
          <w:sz w:val="32"/>
          <w:szCs w:val="32"/>
        </w:rPr>
        <w:t>号）；</w:t>
      </w:r>
    </w:p>
    <w:p w14:paraId="69BBF7ED" w14:textId="77777777" w:rsidR="00000000" w:rsidRDefault="00710C4B">
      <w:pPr>
        <w:numPr>
          <w:ilvl w:val="0"/>
          <w:numId w:val="1"/>
        </w:num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《广州市设施农业用地正负面</w:t>
      </w:r>
      <w:r>
        <w:rPr>
          <w:rFonts w:ascii="仿宋_GB2312" w:eastAsia="仿宋_GB2312" w:hAnsi="仿宋" w:hint="eastAsia"/>
          <w:color w:val="000000"/>
          <w:sz w:val="32"/>
          <w:szCs w:val="32"/>
        </w:rPr>
        <w:t>管理</w:t>
      </w:r>
      <w:r>
        <w:rPr>
          <w:rFonts w:ascii="仿宋_GB2312" w:eastAsia="仿宋_GB2312" w:hAnsi="仿宋" w:hint="eastAsia"/>
          <w:color w:val="000000"/>
          <w:sz w:val="32"/>
          <w:szCs w:val="32"/>
        </w:rPr>
        <w:t>清单（无土栽培）》；</w:t>
      </w:r>
    </w:p>
    <w:p w14:paraId="6B232140" w14:textId="77777777" w:rsidR="00000000" w:rsidRDefault="00710C4B">
      <w:pPr>
        <w:numPr>
          <w:ilvl w:val="0"/>
          <w:numId w:val="1"/>
        </w:num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《广州市设</w:t>
      </w:r>
      <w:r>
        <w:rPr>
          <w:rFonts w:ascii="仿宋_GB2312" w:eastAsia="仿宋_GB2312" w:hAnsi="仿宋" w:hint="eastAsia"/>
          <w:color w:val="000000"/>
          <w:sz w:val="32"/>
          <w:szCs w:val="32"/>
        </w:rPr>
        <w:t>施农业用地正负面</w:t>
      </w:r>
      <w:r>
        <w:rPr>
          <w:rFonts w:ascii="仿宋_GB2312" w:eastAsia="仿宋_GB2312" w:hAnsi="仿宋" w:hint="eastAsia"/>
          <w:color w:val="000000"/>
          <w:sz w:val="32"/>
          <w:szCs w:val="32"/>
        </w:rPr>
        <w:t>管理</w:t>
      </w:r>
      <w:r>
        <w:rPr>
          <w:rFonts w:ascii="仿宋_GB2312" w:eastAsia="仿宋_GB2312" w:hAnsi="仿宋" w:hint="eastAsia"/>
          <w:color w:val="000000"/>
          <w:sz w:val="32"/>
          <w:szCs w:val="32"/>
        </w:rPr>
        <w:t>清单（有土栽培）》；</w:t>
      </w:r>
    </w:p>
    <w:p w14:paraId="3DBF9281" w14:textId="77777777" w:rsidR="00000000" w:rsidRDefault="00710C4B">
      <w:pPr>
        <w:numPr>
          <w:ilvl w:val="0"/>
          <w:numId w:val="1"/>
        </w:num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《广州市设施农业用地正负面</w:t>
      </w:r>
      <w:r>
        <w:rPr>
          <w:rFonts w:ascii="仿宋_GB2312" w:eastAsia="仿宋_GB2312" w:hAnsi="仿宋" w:hint="eastAsia"/>
          <w:color w:val="000000"/>
          <w:sz w:val="32"/>
          <w:szCs w:val="32"/>
        </w:rPr>
        <w:t>管理</w:t>
      </w:r>
      <w:r>
        <w:rPr>
          <w:rFonts w:ascii="仿宋_GB2312" w:eastAsia="仿宋_GB2312" w:hAnsi="仿宋" w:hint="eastAsia"/>
          <w:color w:val="000000"/>
          <w:sz w:val="32"/>
          <w:szCs w:val="32"/>
        </w:rPr>
        <w:t>清单（水产养殖）》；</w:t>
      </w:r>
    </w:p>
    <w:p w14:paraId="79643B3F" w14:textId="77777777" w:rsidR="00000000" w:rsidRDefault="00710C4B">
      <w:pPr>
        <w:numPr>
          <w:ilvl w:val="0"/>
          <w:numId w:val="1"/>
        </w:num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《广州市设施农业用地正负面</w:t>
      </w:r>
      <w:r>
        <w:rPr>
          <w:rFonts w:ascii="仿宋_GB2312" w:eastAsia="仿宋_GB2312" w:hAnsi="仿宋" w:hint="eastAsia"/>
          <w:color w:val="000000"/>
          <w:sz w:val="32"/>
          <w:szCs w:val="32"/>
        </w:rPr>
        <w:t>管理</w:t>
      </w:r>
      <w:r>
        <w:rPr>
          <w:rFonts w:ascii="仿宋_GB2312" w:eastAsia="仿宋_GB2312" w:hAnsi="仿宋" w:hint="eastAsia"/>
          <w:color w:val="000000"/>
          <w:sz w:val="32"/>
          <w:szCs w:val="32"/>
        </w:rPr>
        <w:t>清单（畜禽养殖）》；</w:t>
      </w:r>
    </w:p>
    <w:bookmarkEnd w:id="6"/>
    <w:p w14:paraId="1541DEAB" w14:textId="77777777" w:rsidR="00000000" w:rsidRDefault="00710C4B">
      <w:pPr>
        <w:numPr>
          <w:ilvl w:val="0"/>
          <w:numId w:val="1"/>
        </w:num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国土空间规划；</w:t>
      </w:r>
    </w:p>
    <w:p w14:paraId="1B08067D" w14:textId="77777777" w:rsidR="00000000" w:rsidRDefault="00710C4B">
      <w:pPr>
        <w:numPr>
          <w:ilvl w:val="0"/>
          <w:numId w:val="1"/>
        </w:num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最新土地利用现状图；</w:t>
      </w:r>
    </w:p>
    <w:p w14:paraId="1DED9E03" w14:textId="77777777" w:rsidR="00000000" w:rsidRDefault="00710C4B">
      <w:pPr>
        <w:numPr>
          <w:ilvl w:val="0"/>
          <w:numId w:val="1"/>
        </w:num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其他相关政策规定、土地利用相关规划以及可以依据的基础调查资料等。</w:t>
      </w:r>
    </w:p>
    <w:p w14:paraId="3FD3A032" w14:textId="77777777" w:rsidR="00000000" w:rsidRDefault="00710C4B">
      <w:pPr>
        <w:widowControl/>
        <w:jc w:val="left"/>
        <w:rPr>
          <w:rFonts w:ascii="仿宋_GB2312" w:eastAsia="仿宋_GB2312" w:hint="eastAsia"/>
          <w:color w:val="000000"/>
          <w:sz w:val="28"/>
          <w:szCs w:val="28"/>
        </w:rPr>
        <w:sectPr w:rsidR="00000000">
          <w:footerReference w:type="default" r:id="rId8"/>
          <w:pgSz w:w="11906" w:h="16838"/>
          <w:pgMar w:top="1440" w:right="1800" w:bottom="1440" w:left="1800" w:header="851" w:footer="992" w:gutter="0"/>
          <w:pgNumType w:start="1"/>
          <w:cols w:space="720"/>
          <w:docGrid w:type="lines" w:linePitch="312"/>
        </w:sectPr>
      </w:pPr>
    </w:p>
    <w:p w14:paraId="34B58677" w14:textId="77777777" w:rsidR="00000000" w:rsidRDefault="00710C4B">
      <w:pPr>
        <w:pStyle w:val="p0"/>
        <w:shd w:val="clear" w:color="auto" w:fill="FFFFFF"/>
        <w:adjustRightInd w:val="0"/>
        <w:snapToGrid w:val="0"/>
        <w:spacing w:before="0" w:beforeAutospacing="0" w:after="0" w:afterAutospacing="0"/>
        <w:ind w:firstLine="482"/>
        <w:jc w:val="both"/>
        <w:outlineLvl w:val="0"/>
        <w:rPr>
          <w:rFonts w:ascii="黑体" w:eastAsia="黑体" w:hAnsi="黑体" w:hint="eastAsia"/>
          <w:bCs/>
          <w:color w:val="000000"/>
          <w:sz w:val="32"/>
          <w:szCs w:val="32"/>
        </w:rPr>
      </w:pPr>
      <w:bookmarkStart w:id="8" w:name="_Toc57884606"/>
      <w:r>
        <w:rPr>
          <w:rFonts w:ascii="黑体" w:eastAsia="黑体" w:hAnsi="黑体" w:hint="eastAsia"/>
          <w:bCs/>
          <w:color w:val="000000"/>
          <w:sz w:val="32"/>
          <w:szCs w:val="32"/>
        </w:rPr>
        <w:t>二、备案流程</w:t>
      </w:r>
      <w:bookmarkEnd w:id="8"/>
    </w:p>
    <w:bookmarkStart w:id="9" w:name="_Hlk57890236"/>
    <w:p w14:paraId="32F45714" w14:textId="77777777" w:rsidR="00000000" w:rsidRDefault="00710C4B">
      <w:pPr>
        <w:jc w:val="center"/>
        <w:rPr>
          <w:rFonts w:ascii="仿宋_GB2312" w:eastAsia="仿宋_GB2312"/>
          <w:color w:val="000000"/>
          <w:sz w:val="28"/>
          <w:szCs w:val="28"/>
        </w:rPr>
      </w:pPr>
      <w:r>
        <w:rPr>
          <w:rFonts w:ascii="仿宋_GB2312" w:eastAsia="仿宋_GB2312"/>
          <w:color w:val="000000"/>
          <w:sz w:val="28"/>
          <w:szCs w:val="28"/>
        </w:rPr>
      </w:r>
      <w:r>
        <w:rPr>
          <w:rFonts w:ascii="仿宋_GB2312" w:eastAsia="仿宋_GB2312"/>
          <w:color w:val="000000"/>
          <w:sz w:val="28"/>
          <w:szCs w:val="28"/>
        </w:rPr>
        <w:pict w14:anchorId="082B21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width:939.85pt;height:740.9pt;mso-position-horizontal-relative:char;mso-position-vertical-relative:line">
            <v:imagedata r:id="rId9" o:title=""/>
            <w10:wrap type="none"/>
            <w10:anchorlock/>
          </v:shape>
        </w:pict>
      </w:r>
      <w:bookmarkEnd w:id="9"/>
    </w:p>
    <w:p w14:paraId="62BD578E" w14:textId="77777777" w:rsidR="00000000" w:rsidRDefault="00710C4B">
      <w:pPr>
        <w:rPr>
          <w:rFonts w:ascii="仿宋_GB2312" w:eastAsia="仿宋_GB2312" w:hint="eastAsia"/>
          <w:color w:val="000000"/>
          <w:sz w:val="28"/>
          <w:szCs w:val="28"/>
        </w:rPr>
        <w:sectPr w:rsidR="00000000">
          <w:pgSz w:w="23811" w:h="16838" w:orient="landscape"/>
          <w:pgMar w:top="567" w:right="567" w:bottom="567" w:left="567" w:header="284" w:footer="454" w:gutter="113"/>
          <w:cols w:space="720"/>
          <w:docGrid w:type="lines" w:linePitch="312"/>
        </w:sectPr>
      </w:pPr>
    </w:p>
    <w:p w14:paraId="14D4D2C2" w14:textId="77777777" w:rsidR="00000000" w:rsidRDefault="00710C4B">
      <w:pPr>
        <w:pStyle w:val="p0"/>
        <w:shd w:val="clear" w:color="auto" w:fill="FFFFFF"/>
        <w:adjustRightInd w:val="0"/>
        <w:snapToGrid w:val="0"/>
        <w:spacing w:beforeLines="100" w:before="312" w:beforeAutospacing="0" w:afterLines="50" w:after="156" w:afterAutospacing="0" w:line="560" w:lineRule="exact"/>
        <w:ind w:firstLine="482"/>
        <w:jc w:val="both"/>
        <w:outlineLvl w:val="0"/>
        <w:rPr>
          <w:rFonts w:ascii="黑体" w:eastAsia="黑体" w:hAnsi="黑体"/>
          <w:bCs/>
          <w:color w:val="000000"/>
          <w:sz w:val="32"/>
          <w:szCs w:val="32"/>
        </w:rPr>
      </w:pPr>
      <w:bookmarkStart w:id="10" w:name="_Toc57884607"/>
      <w:r>
        <w:rPr>
          <w:rFonts w:ascii="黑体" w:eastAsia="黑体" w:hAnsi="黑体" w:hint="eastAsia"/>
          <w:bCs/>
          <w:color w:val="000000"/>
          <w:sz w:val="32"/>
          <w:szCs w:val="32"/>
        </w:rPr>
        <w:t>三、备案及汇交上图入库材料</w:t>
      </w:r>
      <w:bookmarkEnd w:id="10"/>
    </w:p>
    <w:p w14:paraId="43A60CBB" w14:textId="77777777" w:rsidR="00000000" w:rsidRDefault="00710C4B">
      <w:pPr>
        <w:pStyle w:val="p0"/>
        <w:shd w:val="clear" w:color="auto" w:fill="FFFFFF"/>
        <w:adjustRightInd w:val="0"/>
        <w:snapToGrid w:val="0"/>
        <w:spacing w:beforeLines="100" w:before="312" w:beforeAutospacing="0" w:afterLines="50" w:after="156" w:afterAutospacing="0" w:line="560" w:lineRule="exact"/>
        <w:ind w:firstLineChars="200" w:firstLine="640"/>
        <w:jc w:val="both"/>
        <w:outlineLvl w:val="1"/>
        <w:rPr>
          <w:rFonts w:ascii="楷体_GB2312" w:eastAsia="楷体_GB2312" w:hAnsi="黑体"/>
          <w:b/>
          <w:bCs/>
          <w:color w:val="000000"/>
          <w:sz w:val="32"/>
          <w:szCs w:val="32"/>
        </w:rPr>
      </w:pPr>
      <w:bookmarkStart w:id="11" w:name="_Toc57884608"/>
      <w:r>
        <w:rPr>
          <w:rFonts w:ascii="楷体_GB2312" w:eastAsia="楷体_GB2312" w:hAnsi="黑体" w:hint="eastAsia"/>
          <w:b/>
          <w:bCs/>
          <w:color w:val="000000"/>
          <w:sz w:val="32"/>
          <w:szCs w:val="32"/>
        </w:rPr>
        <w:t>（一）备案审查材料</w:t>
      </w:r>
      <w:bookmarkEnd w:id="11"/>
    </w:p>
    <w:p w14:paraId="54433ADF" w14:textId="77777777" w:rsidR="00000000" w:rsidRDefault="00710C4B">
      <w:pPr>
        <w:adjustRightInd w:val="0"/>
        <w:snapToGrid w:val="0"/>
        <w:spacing w:after="60" w:line="560" w:lineRule="exact"/>
        <w:ind w:firstLineChars="200" w:firstLine="643"/>
        <w:rPr>
          <w:rFonts w:ascii="仿宋_GB2312" w:eastAsia="仿宋_GB2312" w:hAnsi="仿宋" w:hint="eastAsia"/>
          <w:bCs/>
          <w:color w:val="000000"/>
          <w:sz w:val="32"/>
          <w:szCs w:val="32"/>
        </w:rPr>
      </w:pPr>
      <w:r>
        <w:rPr>
          <w:rFonts w:ascii="仿宋_GB2312" w:eastAsia="仿宋_GB2312" w:hAnsi="仿宋" w:hint="eastAsia"/>
          <w:b/>
          <w:color w:val="000000"/>
          <w:sz w:val="32"/>
          <w:szCs w:val="32"/>
        </w:rPr>
        <w:t>受理条件：</w:t>
      </w:r>
      <w:r>
        <w:rPr>
          <w:rFonts w:ascii="仿宋_GB2312" w:eastAsia="仿宋_GB2312" w:hAnsi="仿宋" w:hint="eastAsia"/>
          <w:b/>
          <w:color w:val="000000"/>
          <w:sz w:val="32"/>
          <w:szCs w:val="32"/>
        </w:rPr>
        <w:t>申请材料齐全、</w:t>
      </w:r>
      <w:proofErr w:type="gramStart"/>
      <w:r>
        <w:rPr>
          <w:rFonts w:ascii="仿宋_GB2312" w:eastAsia="仿宋_GB2312" w:hAnsi="仿宋" w:hint="eastAsia"/>
          <w:b/>
          <w:color w:val="000000"/>
          <w:sz w:val="32"/>
          <w:szCs w:val="32"/>
        </w:rPr>
        <w:t>无缺件且在</w:t>
      </w:r>
      <w:proofErr w:type="gramEnd"/>
      <w:r>
        <w:rPr>
          <w:rFonts w:ascii="仿宋_GB2312" w:eastAsia="仿宋_GB2312" w:hAnsi="仿宋" w:hint="eastAsia"/>
          <w:b/>
          <w:color w:val="000000"/>
          <w:sz w:val="32"/>
          <w:szCs w:val="32"/>
        </w:rPr>
        <w:t>规定的有效期内。</w:t>
      </w:r>
      <w:r>
        <w:rPr>
          <w:rFonts w:ascii="仿宋_GB2312" w:eastAsia="仿宋_GB2312" w:hAnsi="仿宋" w:hint="eastAsia"/>
          <w:b/>
          <w:color w:val="000000"/>
          <w:sz w:val="32"/>
          <w:szCs w:val="32"/>
        </w:rPr>
        <w:t>材料不齐全或不符合要求的，镇（街）应在收到备案申请之日起</w:t>
      </w:r>
      <w:r>
        <w:rPr>
          <w:rFonts w:ascii="仿宋_GB2312" w:eastAsia="仿宋_GB2312" w:hAnsi="仿宋" w:hint="eastAsia"/>
          <w:b/>
          <w:color w:val="000000"/>
          <w:sz w:val="32"/>
          <w:szCs w:val="32"/>
        </w:rPr>
        <w:t>10</w:t>
      </w:r>
      <w:r>
        <w:rPr>
          <w:rFonts w:ascii="仿宋_GB2312" w:eastAsia="仿宋_GB2312" w:hAnsi="仿宋" w:hint="eastAsia"/>
          <w:b/>
          <w:color w:val="000000"/>
          <w:sz w:val="32"/>
          <w:szCs w:val="32"/>
        </w:rPr>
        <w:t>个工作日内书面告知补充或督促</w:t>
      </w:r>
      <w:r>
        <w:rPr>
          <w:rFonts w:ascii="仿宋_GB2312" w:eastAsia="仿宋_GB2312" w:hAnsi="仿宋" w:hint="eastAsia"/>
          <w:b/>
          <w:color w:val="000000"/>
          <w:sz w:val="32"/>
          <w:szCs w:val="32"/>
        </w:rPr>
        <w:t>纠正，</w:t>
      </w:r>
      <w:r>
        <w:rPr>
          <w:rFonts w:ascii="仿宋_GB2312" w:eastAsia="仿宋_GB2312" w:hAnsi="仿宋" w:hint="eastAsia"/>
          <w:b/>
          <w:color w:val="000000"/>
          <w:sz w:val="32"/>
          <w:szCs w:val="32"/>
        </w:rPr>
        <w:t>10</w:t>
      </w:r>
      <w:r>
        <w:rPr>
          <w:rFonts w:ascii="仿宋_GB2312" w:eastAsia="仿宋_GB2312" w:hAnsi="仿宋" w:hint="eastAsia"/>
          <w:b/>
          <w:color w:val="000000"/>
          <w:sz w:val="32"/>
          <w:szCs w:val="32"/>
        </w:rPr>
        <w:t>个工作日内未告知的视为备案通过。</w:t>
      </w:r>
      <w:r>
        <w:rPr>
          <w:rFonts w:ascii="仿宋_GB2312" w:eastAsia="仿宋_GB2312" w:hAnsi="仿宋" w:hint="eastAsia"/>
          <w:b/>
          <w:color w:val="000000"/>
          <w:sz w:val="32"/>
          <w:szCs w:val="32"/>
        </w:rPr>
        <w:t>设施农业用地跨镇（街）的，可由用地涉及的任一镇（街）办理备案手续。</w:t>
      </w:r>
    </w:p>
    <w:p w14:paraId="32366E28" w14:textId="77777777" w:rsidR="00000000" w:rsidRDefault="00710C4B">
      <w:p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1.</w:t>
      </w:r>
      <w:r>
        <w:rPr>
          <w:rFonts w:ascii="仿宋_GB2312" w:eastAsia="仿宋_GB2312" w:hAnsi="仿宋" w:hint="eastAsia"/>
          <w:color w:val="000000"/>
          <w:sz w:val="32"/>
          <w:szCs w:val="32"/>
        </w:rPr>
        <w:t>广东省设施农业用地协议；</w:t>
      </w:r>
    </w:p>
    <w:p w14:paraId="6D2CB2A5" w14:textId="77777777" w:rsidR="00000000" w:rsidRDefault="00710C4B">
      <w:p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2.</w:t>
      </w:r>
      <w:r>
        <w:rPr>
          <w:rFonts w:ascii="仿宋_GB2312" w:eastAsia="仿宋_GB2312" w:hAnsi="仿宋" w:hint="eastAsia"/>
          <w:color w:val="000000"/>
          <w:sz w:val="32"/>
          <w:szCs w:val="32"/>
        </w:rPr>
        <w:t>土地经营权流转协议（涉及土地经营权流转的）；</w:t>
      </w:r>
    </w:p>
    <w:p w14:paraId="66CE5408" w14:textId="77777777" w:rsidR="00000000" w:rsidRDefault="00710C4B">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3.</w:t>
      </w:r>
      <w:r>
        <w:rPr>
          <w:rFonts w:ascii="仿宋_GB2312" w:eastAsia="仿宋_GB2312" w:hAnsi="仿宋" w:hint="eastAsia"/>
          <w:color w:val="000000"/>
          <w:sz w:val="32"/>
          <w:szCs w:val="32"/>
        </w:rPr>
        <w:t>区级自然资源部门同意使用永久基本农田的书面意见及使用永久基本农田坐标文件（涉及使用永久基本农田的）；</w:t>
      </w:r>
    </w:p>
    <w:p w14:paraId="147AACEC" w14:textId="77777777" w:rsidR="00000000" w:rsidRDefault="00710C4B">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4.</w:t>
      </w:r>
      <w:r>
        <w:rPr>
          <w:rFonts w:ascii="仿宋_GB2312" w:eastAsia="仿宋_GB2312" w:hAnsi="仿宋" w:hint="eastAsia"/>
          <w:color w:val="000000"/>
          <w:sz w:val="32"/>
          <w:szCs w:val="32"/>
        </w:rPr>
        <w:t>项目及设施农业用地红线坐标；</w:t>
      </w:r>
    </w:p>
    <w:p w14:paraId="4148906F" w14:textId="77777777" w:rsidR="00000000" w:rsidRDefault="00710C4B">
      <w:p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5.</w:t>
      </w:r>
      <w:r>
        <w:rPr>
          <w:rFonts w:ascii="仿宋_GB2312" w:eastAsia="仿宋_GB2312" w:hAnsi="仿宋" w:hint="eastAsia"/>
          <w:color w:val="000000"/>
          <w:sz w:val="32"/>
          <w:szCs w:val="32"/>
        </w:rPr>
        <w:t>破坏耕作层坐标文件（涉及破坏耕地耕作层的）；</w:t>
      </w:r>
    </w:p>
    <w:p w14:paraId="17D9BCBB" w14:textId="77777777" w:rsidR="00000000" w:rsidRDefault="00710C4B">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color w:val="000000"/>
          <w:sz w:val="32"/>
          <w:szCs w:val="32"/>
        </w:rPr>
        <w:t>6.</w:t>
      </w:r>
      <w:r>
        <w:rPr>
          <w:rFonts w:ascii="仿宋_GB2312" w:eastAsia="仿宋_GB2312" w:hAnsi="仿宋" w:hint="eastAsia"/>
          <w:color w:val="000000"/>
          <w:sz w:val="32"/>
          <w:szCs w:val="32"/>
        </w:rPr>
        <w:t>国家、省、市、区要求提供的其他材料。</w:t>
      </w:r>
    </w:p>
    <w:p w14:paraId="172A1393" w14:textId="77777777" w:rsidR="00000000" w:rsidRDefault="00710C4B">
      <w:pPr>
        <w:pStyle w:val="p0"/>
        <w:shd w:val="clear" w:color="auto" w:fill="FFFFFF"/>
        <w:adjustRightInd w:val="0"/>
        <w:snapToGrid w:val="0"/>
        <w:spacing w:beforeLines="100" w:before="312" w:beforeAutospacing="0" w:afterLines="50" w:after="156" w:afterAutospacing="0" w:line="560" w:lineRule="exact"/>
        <w:ind w:firstLineChars="200" w:firstLine="640"/>
        <w:jc w:val="both"/>
        <w:outlineLvl w:val="1"/>
        <w:rPr>
          <w:rFonts w:ascii="楷体_GB2312" w:eastAsia="楷体_GB2312" w:hAnsi="黑体"/>
          <w:b/>
          <w:bCs/>
          <w:color w:val="000000"/>
          <w:sz w:val="32"/>
          <w:szCs w:val="32"/>
        </w:rPr>
      </w:pPr>
      <w:bookmarkStart w:id="12" w:name="_Toc57884609"/>
      <w:r>
        <w:rPr>
          <w:rFonts w:ascii="楷体_GB2312" w:eastAsia="楷体_GB2312" w:hAnsi="黑体" w:hint="eastAsia"/>
          <w:b/>
          <w:bCs/>
          <w:color w:val="000000"/>
          <w:sz w:val="32"/>
          <w:szCs w:val="32"/>
        </w:rPr>
        <w:t>（二）汇交上图入库材料</w:t>
      </w:r>
      <w:bookmarkEnd w:id="12"/>
    </w:p>
    <w:p w14:paraId="443DA660" w14:textId="77777777" w:rsidR="00000000" w:rsidRDefault="00710C4B">
      <w:pPr>
        <w:adjustRightInd w:val="0"/>
        <w:snapToGrid w:val="0"/>
        <w:spacing w:line="560" w:lineRule="exact"/>
        <w:ind w:firstLineChars="200" w:firstLine="643"/>
        <w:rPr>
          <w:rFonts w:ascii="仿宋_GB2312" w:eastAsia="仿宋_GB2312" w:hAnsi="仿宋" w:hint="eastAsia"/>
          <w:b/>
          <w:bCs/>
          <w:color w:val="000000"/>
          <w:sz w:val="32"/>
          <w:szCs w:val="32"/>
        </w:rPr>
      </w:pPr>
      <w:r>
        <w:rPr>
          <w:rFonts w:ascii="仿宋_GB2312" w:eastAsia="仿宋_GB2312" w:hAnsi="仿宋" w:hint="eastAsia"/>
          <w:b/>
          <w:bCs/>
          <w:color w:val="000000"/>
          <w:sz w:val="32"/>
          <w:szCs w:val="32"/>
        </w:rPr>
        <w:t>镇（街）于每月</w:t>
      </w:r>
      <w:r>
        <w:rPr>
          <w:rFonts w:ascii="仿宋_GB2312" w:eastAsia="仿宋_GB2312" w:hAnsi="仿宋" w:hint="eastAsia"/>
          <w:b/>
          <w:bCs/>
          <w:color w:val="000000"/>
          <w:sz w:val="32"/>
          <w:szCs w:val="32"/>
        </w:rPr>
        <w:t>5</w:t>
      </w:r>
      <w:r>
        <w:rPr>
          <w:rFonts w:ascii="仿宋_GB2312" w:eastAsia="仿宋_GB2312" w:hAnsi="仿宋" w:hint="eastAsia"/>
          <w:b/>
          <w:bCs/>
          <w:color w:val="000000"/>
          <w:sz w:val="32"/>
          <w:szCs w:val="32"/>
        </w:rPr>
        <w:t>日前将辖区内设施农业用地备案信息汇交区级自然资源部</w:t>
      </w:r>
      <w:r>
        <w:rPr>
          <w:rFonts w:ascii="仿宋_GB2312" w:eastAsia="仿宋_GB2312" w:hAnsi="仿宋" w:hint="eastAsia"/>
          <w:b/>
          <w:bCs/>
          <w:color w:val="000000"/>
          <w:sz w:val="32"/>
          <w:szCs w:val="32"/>
        </w:rPr>
        <w:t>门。</w:t>
      </w:r>
    </w:p>
    <w:p w14:paraId="0C247EA7" w14:textId="77777777" w:rsidR="00000000" w:rsidRDefault="00710C4B">
      <w:p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1.</w:t>
      </w:r>
      <w:r>
        <w:rPr>
          <w:rFonts w:ascii="仿宋_GB2312" w:eastAsia="仿宋_GB2312" w:hAnsi="仿宋" w:hint="eastAsia"/>
          <w:color w:val="000000"/>
          <w:sz w:val="32"/>
          <w:szCs w:val="32"/>
        </w:rPr>
        <w:t>广东省设施农业用地协议；</w:t>
      </w:r>
    </w:p>
    <w:p w14:paraId="6F1B94F9" w14:textId="77777777" w:rsidR="00000000" w:rsidRDefault="00710C4B">
      <w:p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2.</w:t>
      </w:r>
      <w:r>
        <w:rPr>
          <w:rFonts w:ascii="仿宋_GB2312" w:eastAsia="仿宋_GB2312" w:hAnsi="仿宋" w:hint="eastAsia"/>
          <w:color w:val="000000"/>
          <w:sz w:val="32"/>
          <w:szCs w:val="32"/>
        </w:rPr>
        <w:t>土地经营权流转协议（涉及土地经营权流转的）；</w:t>
      </w:r>
    </w:p>
    <w:p w14:paraId="102EF92A" w14:textId="77777777" w:rsidR="00000000" w:rsidRDefault="00710C4B">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3.</w:t>
      </w:r>
      <w:r>
        <w:rPr>
          <w:rFonts w:ascii="仿宋_GB2312" w:eastAsia="仿宋_GB2312" w:hAnsi="仿宋" w:hint="eastAsia"/>
          <w:color w:val="000000"/>
          <w:sz w:val="32"/>
          <w:szCs w:val="32"/>
        </w:rPr>
        <w:t>区级自然资源部门同意使用永久基本农田的书面意见及使用永久基本农田坐标文件（涉及使用永久基本农田的）；</w:t>
      </w:r>
    </w:p>
    <w:p w14:paraId="75197887" w14:textId="77777777" w:rsidR="00000000" w:rsidRDefault="00710C4B">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4.</w:t>
      </w:r>
      <w:r>
        <w:rPr>
          <w:rFonts w:ascii="仿宋_GB2312" w:eastAsia="仿宋_GB2312" w:hAnsi="仿宋" w:hint="eastAsia"/>
          <w:color w:val="000000"/>
          <w:sz w:val="32"/>
          <w:szCs w:val="32"/>
        </w:rPr>
        <w:t>项目及设施农业用地红线坐标；</w:t>
      </w:r>
    </w:p>
    <w:p w14:paraId="6D31BCB0" w14:textId="77777777" w:rsidR="00000000" w:rsidRDefault="00710C4B">
      <w:p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5.</w:t>
      </w:r>
      <w:r>
        <w:rPr>
          <w:rFonts w:ascii="仿宋_GB2312" w:eastAsia="仿宋_GB2312" w:hAnsi="仿宋" w:hint="eastAsia"/>
          <w:color w:val="000000"/>
          <w:sz w:val="32"/>
          <w:szCs w:val="32"/>
        </w:rPr>
        <w:t>破坏耕作层坐标文件（涉及破坏耕地耕作层的）；</w:t>
      </w:r>
    </w:p>
    <w:p w14:paraId="2820B0A3" w14:textId="77777777" w:rsidR="00000000" w:rsidRDefault="00710C4B">
      <w:p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color w:val="000000"/>
          <w:sz w:val="32"/>
          <w:szCs w:val="32"/>
        </w:rPr>
        <w:t>6</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镇（街）同意备案的书面意见；</w:t>
      </w:r>
    </w:p>
    <w:p w14:paraId="09252B12" w14:textId="77777777" w:rsidR="00000000" w:rsidRDefault="00710C4B">
      <w:p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color w:val="000000"/>
          <w:sz w:val="32"/>
          <w:szCs w:val="32"/>
        </w:rPr>
        <w:t>7</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公告材料：关于设施农业项目用地情况的公告、公告无异议情况说明；</w:t>
      </w:r>
    </w:p>
    <w:p w14:paraId="71F1FA72" w14:textId="77777777" w:rsidR="00000000" w:rsidRDefault="00710C4B">
      <w:p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color w:val="000000"/>
          <w:sz w:val="32"/>
          <w:szCs w:val="32"/>
        </w:rPr>
        <w:t>8</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国家、省、市、区要求提供的其他材料。</w:t>
      </w:r>
    </w:p>
    <w:p w14:paraId="6B21EE5C" w14:textId="77777777" w:rsidR="00000000" w:rsidRDefault="00710C4B">
      <w:pPr>
        <w:pStyle w:val="p0"/>
        <w:shd w:val="clear" w:color="auto" w:fill="FFFFFF"/>
        <w:adjustRightInd w:val="0"/>
        <w:snapToGrid w:val="0"/>
        <w:spacing w:beforeLines="100" w:before="312" w:beforeAutospacing="0" w:afterLines="50" w:after="156" w:afterAutospacing="0" w:line="560" w:lineRule="exact"/>
        <w:ind w:firstLine="482"/>
        <w:jc w:val="both"/>
        <w:outlineLvl w:val="0"/>
        <w:rPr>
          <w:rFonts w:ascii="黑体" w:eastAsia="黑体" w:hAnsi="黑体"/>
          <w:bCs/>
          <w:color w:val="000000"/>
          <w:sz w:val="32"/>
          <w:szCs w:val="32"/>
        </w:rPr>
      </w:pPr>
      <w:bookmarkStart w:id="13" w:name="_Toc57884610"/>
      <w:r>
        <w:rPr>
          <w:rFonts w:ascii="黑体" w:eastAsia="黑体" w:hAnsi="黑体" w:hint="eastAsia"/>
          <w:bCs/>
          <w:color w:val="000000"/>
          <w:sz w:val="32"/>
          <w:szCs w:val="32"/>
        </w:rPr>
        <w:t>四、审查要求</w:t>
      </w:r>
      <w:bookmarkEnd w:id="13"/>
    </w:p>
    <w:p w14:paraId="0FC21E82" w14:textId="77777777" w:rsidR="00000000" w:rsidRDefault="00710C4B">
      <w:pPr>
        <w:pStyle w:val="p0"/>
        <w:shd w:val="clear" w:color="auto" w:fill="FFFFFF"/>
        <w:adjustRightInd w:val="0"/>
        <w:snapToGrid w:val="0"/>
        <w:spacing w:beforeLines="100" w:before="312" w:beforeAutospacing="0" w:afterLines="50" w:after="156" w:afterAutospacing="0" w:line="560" w:lineRule="exact"/>
        <w:ind w:firstLine="482"/>
        <w:jc w:val="both"/>
        <w:outlineLvl w:val="1"/>
        <w:rPr>
          <w:rFonts w:ascii="楷体_GB2312" w:eastAsia="楷体_GB2312" w:hAnsi="黑体"/>
          <w:b/>
          <w:bCs/>
          <w:color w:val="000000"/>
          <w:sz w:val="32"/>
          <w:szCs w:val="32"/>
        </w:rPr>
      </w:pPr>
      <w:bookmarkStart w:id="14" w:name="_Toc57884611"/>
      <w:r>
        <w:rPr>
          <w:rFonts w:ascii="楷体_GB2312" w:eastAsia="楷体_GB2312" w:hAnsi="黑体" w:hint="eastAsia"/>
          <w:b/>
          <w:bCs/>
          <w:color w:val="000000"/>
          <w:sz w:val="32"/>
          <w:szCs w:val="32"/>
        </w:rPr>
        <w:t>（一）广东省设施农业用地协议</w:t>
      </w:r>
      <w:bookmarkEnd w:id="14"/>
    </w:p>
    <w:p w14:paraId="25192809" w14:textId="77777777" w:rsidR="00000000" w:rsidRDefault="00710C4B">
      <w:pPr>
        <w:numPr>
          <w:ilvl w:val="0"/>
          <w:numId w:val="2"/>
        </w:numPr>
        <w:shd w:val="clear" w:color="auto" w:fill="FFFFFF"/>
        <w:adjustRightInd w:val="0"/>
        <w:snapToGrid w:val="0"/>
        <w:spacing w:beforeLines="50" w:before="156" w:line="560" w:lineRule="exact"/>
        <w:ind w:firstLineChars="200" w:firstLine="640"/>
        <w:outlineLvl w:val="1"/>
        <w:rPr>
          <w:rFonts w:ascii="楷体_GB2312" w:eastAsia="楷体_GB2312" w:hAnsi="黑体" w:hint="eastAsia"/>
          <w:b/>
          <w:bCs/>
          <w:color w:val="000000"/>
          <w:sz w:val="32"/>
          <w:szCs w:val="32"/>
        </w:rPr>
      </w:pPr>
      <w:r>
        <w:rPr>
          <w:rFonts w:ascii="楷体_GB2312" w:eastAsia="楷体_GB2312" w:hAnsi="黑体" w:hint="eastAsia"/>
          <w:b/>
          <w:bCs/>
          <w:color w:val="000000"/>
          <w:sz w:val="32"/>
          <w:szCs w:val="32"/>
        </w:rPr>
        <w:t>内容要求</w:t>
      </w:r>
    </w:p>
    <w:p w14:paraId="5121ADB2" w14:textId="77777777" w:rsidR="00000000" w:rsidRDefault="00710C4B">
      <w:pPr>
        <w:adjustRightInd w:val="0"/>
        <w:snapToGrid w:val="0"/>
        <w:spacing w:line="560" w:lineRule="exact"/>
        <w:ind w:left="640" w:firstLineChars="200" w:firstLine="640"/>
        <w:rPr>
          <w:rFonts w:ascii="仿宋_GB2312" w:eastAsia="仿宋_GB2312" w:hAnsi="仿宋" w:hint="eastAsia"/>
          <w:color w:val="000000"/>
          <w:sz w:val="32"/>
          <w:szCs w:val="32"/>
        </w:rPr>
      </w:pPr>
      <w:bookmarkStart w:id="15" w:name="_Hlk57715412"/>
      <w:r>
        <w:rPr>
          <w:rFonts w:ascii="仿宋_GB2312" w:eastAsia="仿宋_GB2312" w:hAnsi="仿宋" w:hint="eastAsia"/>
          <w:color w:val="000000"/>
          <w:sz w:val="32"/>
          <w:szCs w:val="32"/>
        </w:rPr>
        <w:t>（</w:t>
      </w:r>
      <w:r>
        <w:rPr>
          <w:rFonts w:ascii="仿宋_GB2312" w:eastAsia="仿宋_GB2312" w:hAnsi="仿宋" w:hint="eastAsia"/>
          <w:color w:val="000000"/>
          <w:sz w:val="32"/>
          <w:szCs w:val="32"/>
        </w:rPr>
        <w:t>1</w:t>
      </w:r>
      <w:r>
        <w:rPr>
          <w:rFonts w:ascii="仿宋_GB2312" w:eastAsia="仿宋_GB2312" w:hAnsi="仿宋" w:hint="eastAsia"/>
          <w:color w:val="000000"/>
          <w:sz w:val="32"/>
          <w:szCs w:val="32"/>
        </w:rPr>
        <w:t>）农村集体土地所有权人（</w:t>
      </w:r>
      <w:r>
        <w:rPr>
          <w:rFonts w:ascii="仿宋_GB2312" w:eastAsia="仿宋_GB2312" w:hAnsi="仿宋"/>
          <w:color w:val="000000"/>
          <w:sz w:val="32"/>
          <w:szCs w:val="32"/>
        </w:rPr>
        <w:t>国有土地承</w:t>
      </w:r>
      <w:r>
        <w:rPr>
          <w:rFonts w:ascii="仿宋_GB2312" w:eastAsia="仿宋_GB2312" w:hAnsi="仿宋"/>
          <w:color w:val="000000"/>
          <w:sz w:val="32"/>
          <w:szCs w:val="32"/>
        </w:rPr>
        <w:t>包经营权人</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设施农业用地主体各方基本信息；</w:t>
      </w:r>
    </w:p>
    <w:p w14:paraId="141169FF" w14:textId="77777777" w:rsidR="00000000" w:rsidRDefault="00710C4B">
      <w:pPr>
        <w:adjustRightInd w:val="0"/>
        <w:snapToGrid w:val="0"/>
        <w:spacing w:line="560" w:lineRule="exact"/>
        <w:ind w:left="640"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w:t>
      </w:r>
      <w:r>
        <w:rPr>
          <w:rFonts w:ascii="仿宋_GB2312" w:eastAsia="仿宋_GB2312" w:hAnsi="仿宋" w:hint="eastAsia"/>
          <w:color w:val="000000"/>
          <w:sz w:val="32"/>
          <w:szCs w:val="32"/>
        </w:rPr>
        <w:t>2</w:t>
      </w:r>
      <w:r>
        <w:rPr>
          <w:rFonts w:ascii="仿宋_GB2312" w:eastAsia="仿宋_GB2312" w:hAnsi="仿宋" w:hint="eastAsia"/>
          <w:color w:val="000000"/>
          <w:sz w:val="32"/>
          <w:szCs w:val="32"/>
        </w:rPr>
        <w:t>）设施农业项目基本情况；</w:t>
      </w:r>
    </w:p>
    <w:p w14:paraId="7B1C176D" w14:textId="77777777" w:rsidR="00000000" w:rsidRDefault="00710C4B">
      <w:pPr>
        <w:adjustRightInd w:val="0"/>
        <w:snapToGrid w:val="0"/>
        <w:spacing w:line="560" w:lineRule="exact"/>
        <w:ind w:left="640"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w:t>
      </w:r>
      <w:r>
        <w:rPr>
          <w:rFonts w:ascii="仿宋_GB2312" w:eastAsia="仿宋_GB2312" w:hAnsi="仿宋" w:hint="eastAsia"/>
          <w:color w:val="000000"/>
          <w:sz w:val="32"/>
          <w:szCs w:val="32"/>
        </w:rPr>
        <w:t>3</w:t>
      </w:r>
      <w:r>
        <w:rPr>
          <w:rFonts w:ascii="仿宋_GB2312" w:eastAsia="仿宋_GB2312" w:hAnsi="仿宋" w:hint="eastAsia"/>
          <w:color w:val="000000"/>
          <w:sz w:val="32"/>
          <w:szCs w:val="32"/>
        </w:rPr>
        <w:t>）设施农业用地情况；</w:t>
      </w:r>
    </w:p>
    <w:bookmarkEnd w:id="15"/>
    <w:p w14:paraId="7FBBAED9" w14:textId="77777777" w:rsidR="00000000" w:rsidRDefault="00710C4B">
      <w:pPr>
        <w:adjustRightInd w:val="0"/>
        <w:snapToGrid w:val="0"/>
        <w:spacing w:line="560" w:lineRule="exact"/>
        <w:ind w:left="640"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w:t>
      </w:r>
      <w:r>
        <w:rPr>
          <w:rFonts w:ascii="仿宋_GB2312" w:eastAsia="仿宋_GB2312" w:hAnsi="仿宋" w:hint="eastAsia"/>
          <w:color w:val="000000"/>
          <w:sz w:val="32"/>
          <w:szCs w:val="32"/>
        </w:rPr>
        <w:t>4</w:t>
      </w:r>
      <w:r>
        <w:rPr>
          <w:rFonts w:ascii="仿宋_GB2312" w:eastAsia="仿宋_GB2312" w:hAnsi="仿宋" w:hint="eastAsia"/>
          <w:color w:val="000000"/>
          <w:sz w:val="32"/>
          <w:szCs w:val="32"/>
        </w:rPr>
        <w:t>）土地交付标准、支付款项及要求；</w:t>
      </w:r>
    </w:p>
    <w:p w14:paraId="5E2FBD95" w14:textId="77777777" w:rsidR="00000000" w:rsidRDefault="00710C4B">
      <w:pPr>
        <w:adjustRightInd w:val="0"/>
        <w:snapToGrid w:val="0"/>
        <w:spacing w:line="560" w:lineRule="exact"/>
        <w:ind w:left="640"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w:t>
      </w:r>
      <w:r>
        <w:rPr>
          <w:rFonts w:ascii="仿宋_GB2312" w:eastAsia="仿宋_GB2312" w:hAnsi="仿宋" w:hint="eastAsia"/>
          <w:color w:val="000000"/>
          <w:sz w:val="32"/>
          <w:szCs w:val="32"/>
        </w:rPr>
        <w:t>5</w:t>
      </w:r>
      <w:r>
        <w:rPr>
          <w:rFonts w:ascii="仿宋_GB2312" w:eastAsia="仿宋_GB2312" w:hAnsi="仿宋" w:hint="eastAsia"/>
          <w:color w:val="000000"/>
          <w:sz w:val="32"/>
          <w:szCs w:val="32"/>
        </w:rPr>
        <w:t>）耕地耕作层剥离再利用要求及期限；</w:t>
      </w:r>
    </w:p>
    <w:p w14:paraId="6888D59E" w14:textId="77777777" w:rsidR="00000000" w:rsidRDefault="00710C4B">
      <w:pPr>
        <w:adjustRightInd w:val="0"/>
        <w:snapToGrid w:val="0"/>
        <w:spacing w:line="560" w:lineRule="exact"/>
        <w:ind w:left="640"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w:t>
      </w:r>
      <w:r>
        <w:rPr>
          <w:rFonts w:ascii="仿宋_GB2312" w:eastAsia="仿宋_GB2312" w:hAnsi="仿宋" w:hint="eastAsia"/>
          <w:color w:val="000000"/>
          <w:sz w:val="32"/>
          <w:szCs w:val="32"/>
        </w:rPr>
        <w:t>6</w:t>
      </w:r>
      <w:r>
        <w:rPr>
          <w:rFonts w:ascii="仿宋_GB2312" w:eastAsia="仿宋_GB2312" w:hAnsi="仿宋" w:hint="eastAsia"/>
          <w:color w:val="000000"/>
          <w:sz w:val="32"/>
          <w:szCs w:val="32"/>
        </w:rPr>
        <w:t>）土地恢复要求及期限；</w:t>
      </w:r>
    </w:p>
    <w:p w14:paraId="6477FC17" w14:textId="77777777" w:rsidR="00000000" w:rsidRDefault="00710C4B">
      <w:pPr>
        <w:adjustRightInd w:val="0"/>
        <w:snapToGrid w:val="0"/>
        <w:spacing w:line="560" w:lineRule="exact"/>
        <w:ind w:left="640"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w:t>
      </w:r>
      <w:r>
        <w:rPr>
          <w:rFonts w:ascii="仿宋_GB2312" w:eastAsia="仿宋_GB2312" w:hAnsi="仿宋" w:hint="eastAsia"/>
          <w:color w:val="000000"/>
          <w:sz w:val="32"/>
          <w:szCs w:val="32"/>
        </w:rPr>
        <w:t>7</w:t>
      </w:r>
      <w:r>
        <w:rPr>
          <w:rFonts w:ascii="仿宋_GB2312" w:eastAsia="仿宋_GB2312" w:hAnsi="仿宋" w:hint="eastAsia"/>
          <w:color w:val="000000"/>
          <w:sz w:val="32"/>
          <w:szCs w:val="32"/>
        </w:rPr>
        <w:t>）双方权利和义务；</w:t>
      </w:r>
    </w:p>
    <w:p w14:paraId="6A0EFB8F" w14:textId="77777777" w:rsidR="00000000" w:rsidRDefault="00710C4B">
      <w:pPr>
        <w:adjustRightInd w:val="0"/>
        <w:snapToGrid w:val="0"/>
        <w:spacing w:line="560" w:lineRule="exact"/>
        <w:ind w:left="640"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w:t>
      </w:r>
      <w:r>
        <w:rPr>
          <w:rFonts w:ascii="仿宋_GB2312" w:eastAsia="仿宋_GB2312" w:hAnsi="仿宋" w:hint="eastAsia"/>
          <w:color w:val="000000"/>
          <w:sz w:val="32"/>
          <w:szCs w:val="32"/>
        </w:rPr>
        <w:t>8</w:t>
      </w:r>
      <w:r>
        <w:rPr>
          <w:rFonts w:ascii="仿宋_GB2312" w:eastAsia="仿宋_GB2312" w:hAnsi="仿宋" w:hint="eastAsia"/>
          <w:color w:val="000000"/>
          <w:sz w:val="32"/>
          <w:szCs w:val="32"/>
        </w:rPr>
        <w:t>）违约责任；</w:t>
      </w:r>
    </w:p>
    <w:p w14:paraId="5BD58ACB" w14:textId="77777777" w:rsidR="00000000" w:rsidRDefault="00710C4B">
      <w:pPr>
        <w:adjustRightInd w:val="0"/>
        <w:snapToGrid w:val="0"/>
        <w:spacing w:line="560" w:lineRule="exact"/>
        <w:ind w:left="640"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w:t>
      </w:r>
      <w:r>
        <w:rPr>
          <w:rFonts w:ascii="仿宋_GB2312" w:eastAsia="仿宋_GB2312" w:hAnsi="仿宋" w:hint="eastAsia"/>
          <w:color w:val="000000"/>
          <w:sz w:val="32"/>
          <w:szCs w:val="32"/>
        </w:rPr>
        <w:t>9</w:t>
      </w:r>
      <w:r>
        <w:rPr>
          <w:rFonts w:ascii="仿宋_GB2312" w:eastAsia="仿宋_GB2312" w:hAnsi="仿宋" w:hint="eastAsia"/>
          <w:color w:val="000000"/>
          <w:sz w:val="32"/>
          <w:szCs w:val="32"/>
        </w:rPr>
        <w:t>）争议解决；</w:t>
      </w:r>
    </w:p>
    <w:p w14:paraId="2A3A7287" w14:textId="77777777" w:rsidR="00000000" w:rsidRDefault="00710C4B">
      <w:pPr>
        <w:adjustRightInd w:val="0"/>
        <w:snapToGrid w:val="0"/>
        <w:spacing w:line="560" w:lineRule="exact"/>
        <w:ind w:left="640"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w:t>
      </w:r>
      <w:r>
        <w:rPr>
          <w:rFonts w:ascii="仿宋_GB2312" w:eastAsia="仿宋_GB2312" w:hAnsi="仿宋"/>
          <w:color w:val="000000"/>
          <w:sz w:val="32"/>
          <w:szCs w:val="32"/>
        </w:rPr>
        <w:t>1</w:t>
      </w:r>
      <w:r>
        <w:rPr>
          <w:rFonts w:ascii="仿宋_GB2312" w:eastAsia="仿宋_GB2312" w:hAnsi="仿宋" w:hint="eastAsia"/>
          <w:color w:val="000000"/>
          <w:sz w:val="32"/>
          <w:szCs w:val="32"/>
        </w:rPr>
        <w:t>0</w:t>
      </w:r>
      <w:r>
        <w:rPr>
          <w:rFonts w:ascii="仿宋_GB2312" w:eastAsia="仿宋_GB2312" w:hAnsi="仿宋" w:hint="eastAsia"/>
          <w:color w:val="000000"/>
          <w:sz w:val="32"/>
          <w:szCs w:val="32"/>
        </w:rPr>
        <w:t>）国家、省、市、区要求提供的其他内容。</w:t>
      </w:r>
    </w:p>
    <w:p w14:paraId="1F486449" w14:textId="77777777" w:rsidR="00000000" w:rsidRDefault="00710C4B">
      <w:pPr>
        <w:adjustRightInd w:val="0"/>
        <w:snapToGrid w:val="0"/>
        <w:spacing w:line="560" w:lineRule="exact"/>
        <w:ind w:firstLineChars="200" w:firstLine="643"/>
        <w:rPr>
          <w:rFonts w:ascii="仿宋_GB2312" w:eastAsia="仿宋_GB2312" w:hAnsi="仿宋" w:hint="eastAsia"/>
          <w:b/>
          <w:bCs/>
          <w:color w:val="000000"/>
          <w:sz w:val="32"/>
          <w:szCs w:val="32"/>
        </w:rPr>
      </w:pPr>
      <w:r>
        <w:rPr>
          <w:rFonts w:ascii="仿宋_GB2312" w:eastAsia="仿宋_GB2312" w:hAnsi="仿宋" w:hint="eastAsia"/>
          <w:b/>
          <w:bCs/>
          <w:color w:val="000000"/>
          <w:sz w:val="32"/>
          <w:szCs w:val="32"/>
        </w:rPr>
        <w:t>注：用地协议内容可根据设施农业项目实际情况进行调整。例如，不涉及破坏耕地耕作层的，可不包含第（</w:t>
      </w:r>
      <w:r>
        <w:rPr>
          <w:rFonts w:ascii="仿宋_GB2312" w:eastAsia="仿宋_GB2312" w:hAnsi="仿宋" w:hint="eastAsia"/>
          <w:b/>
          <w:bCs/>
          <w:color w:val="000000"/>
          <w:sz w:val="32"/>
          <w:szCs w:val="32"/>
        </w:rPr>
        <w:t>5</w:t>
      </w:r>
      <w:r>
        <w:rPr>
          <w:rFonts w:ascii="仿宋_GB2312" w:eastAsia="仿宋_GB2312" w:hAnsi="仿宋" w:hint="eastAsia"/>
          <w:b/>
          <w:bCs/>
          <w:color w:val="000000"/>
          <w:sz w:val="32"/>
          <w:szCs w:val="32"/>
        </w:rPr>
        <w:t>）点内容；农业设施建设多层建筑的，需在用地协议中载明通过建设工程监理等方式落实安全生产责任。</w:t>
      </w:r>
    </w:p>
    <w:p w14:paraId="373C03AF" w14:textId="77777777" w:rsidR="00000000" w:rsidRDefault="00710C4B">
      <w:pPr>
        <w:numPr>
          <w:ilvl w:val="0"/>
          <w:numId w:val="2"/>
        </w:numPr>
        <w:shd w:val="clear" w:color="auto" w:fill="FFFFFF"/>
        <w:adjustRightInd w:val="0"/>
        <w:snapToGrid w:val="0"/>
        <w:spacing w:beforeLines="50" w:before="156" w:line="560" w:lineRule="exact"/>
        <w:ind w:firstLineChars="200" w:firstLine="640"/>
        <w:outlineLvl w:val="1"/>
        <w:rPr>
          <w:rFonts w:ascii="楷体_GB2312" w:eastAsia="楷体_GB2312" w:hAnsi="黑体"/>
          <w:b/>
          <w:bCs/>
          <w:color w:val="000000"/>
          <w:sz w:val="32"/>
          <w:szCs w:val="32"/>
        </w:rPr>
      </w:pPr>
      <w:r>
        <w:rPr>
          <w:rFonts w:ascii="楷体_GB2312" w:eastAsia="楷体_GB2312" w:hAnsi="黑体" w:hint="eastAsia"/>
          <w:b/>
          <w:bCs/>
          <w:color w:val="000000"/>
          <w:sz w:val="32"/>
          <w:szCs w:val="32"/>
        </w:rPr>
        <w:t>审查要点</w:t>
      </w:r>
    </w:p>
    <w:p w14:paraId="14662F23" w14:textId="77777777" w:rsidR="00000000" w:rsidRDefault="00710C4B">
      <w:pPr>
        <w:adjustRightInd w:val="0"/>
        <w:snapToGrid w:val="0"/>
        <w:spacing w:beforeLines="50" w:before="156" w:line="560" w:lineRule="exact"/>
        <w:ind w:left="643" w:firstLineChars="200" w:firstLine="643"/>
        <w:rPr>
          <w:rFonts w:ascii="仿宋_GB2312" w:eastAsia="仿宋_GB2312" w:hAnsi="仿宋" w:hint="eastAsia"/>
          <w:b/>
          <w:color w:val="000000"/>
          <w:sz w:val="32"/>
          <w:szCs w:val="32"/>
        </w:rPr>
      </w:pPr>
      <w:r>
        <w:rPr>
          <w:rFonts w:ascii="仿宋_GB2312" w:eastAsia="仿宋_GB2312" w:hAnsi="仿宋" w:hint="eastAsia"/>
          <w:b/>
          <w:color w:val="000000"/>
          <w:sz w:val="32"/>
          <w:szCs w:val="32"/>
        </w:rPr>
        <w:t>（</w:t>
      </w:r>
      <w:r>
        <w:rPr>
          <w:rFonts w:ascii="仿宋_GB2312" w:eastAsia="仿宋_GB2312" w:hAnsi="仿宋" w:hint="eastAsia"/>
          <w:b/>
          <w:color w:val="000000"/>
          <w:sz w:val="32"/>
          <w:szCs w:val="32"/>
        </w:rPr>
        <w:t>1</w:t>
      </w:r>
      <w:r>
        <w:rPr>
          <w:rFonts w:ascii="仿宋_GB2312" w:eastAsia="仿宋_GB2312" w:hAnsi="仿宋" w:hint="eastAsia"/>
          <w:b/>
          <w:color w:val="000000"/>
          <w:sz w:val="32"/>
          <w:szCs w:val="32"/>
        </w:rPr>
        <w:t>）关于项目及设施用地选址</w:t>
      </w:r>
    </w:p>
    <w:p w14:paraId="2F2B0E09" w14:textId="77777777" w:rsidR="00000000" w:rsidRDefault="00710C4B">
      <w:p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项目选址是否合理、是否符合当地农业产业发展规划布局和农业结构调整规定等，如是否涉及生态和水务管理事项要求、是否符合动物防疫条件等；</w:t>
      </w:r>
    </w:p>
    <w:p w14:paraId="21C62B37" w14:textId="77777777" w:rsidR="00000000" w:rsidRDefault="00710C4B">
      <w:p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是否符合国土空间规划，如是否涉及占用永久基本农田、是否涉及生态保护红线、是否涉及自然保护地、是否涉及饮用水源保护区、是否涉及占用林地等。涉及占用林业用地的，是否已依法办理使用林地和林木采伐手续；涉及占用永久基本农田的，是否已获得区级自然资源部门同意使用的书面意见。</w:t>
      </w:r>
    </w:p>
    <w:p w14:paraId="4A749C72" w14:textId="77777777" w:rsidR="00000000" w:rsidRDefault="00710C4B">
      <w:pPr>
        <w:adjustRightInd w:val="0"/>
        <w:snapToGrid w:val="0"/>
        <w:spacing w:beforeLines="50" w:before="156" w:line="560" w:lineRule="exact"/>
        <w:ind w:left="643" w:firstLineChars="200" w:firstLine="643"/>
        <w:rPr>
          <w:rFonts w:ascii="仿宋_GB2312" w:eastAsia="仿宋_GB2312" w:hAnsi="仿宋" w:hint="eastAsia"/>
          <w:b/>
          <w:color w:val="000000"/>
          <w:sz w:val="32"/>
          <w:szCs w:val="32"/>
        </w:rPr>
      </w:pPr>
      <w:r>
        <w:rPr>
          <w:rFonts w:ascii="仿宋_GB2312" w:eastAsia="仿宋_GB2312" w:hAnsi="仿宋" w:hint="eastAsia"/>
          <w:b/>
          <w:color w:val="000000"/>
          <w:sz w:val="32"/>
          <w:szCs w:val="32"/>
        </w:rPr>
        <w:t>（</w:t>
      </w:r>
      <w:r>
        <w:rPr>
          <w:rFonts w:ascii="仿宋_GB2312" w:eastAsia="仿宋_GB2312" w:hAnsi="仿宋" w:hint="eastAsia"/>
          <w:b/>
          <w:color w:val="000000"/>
          <w:sz w:val="32"/>
          <w:szCs w:val="32"/>
        </w:rPr>
        <w:t>2</w:t>
      </w:r>
      <w:r>
        <w:rPr>
          <w:rFonts w:ascii="仿宋_GB2312" w:eastAsia="仿宋_GB2312" w:hAnsi="仿宋" w:hint="eastAsia"/>
          <w:b/>
          <w:color w:val="000000"/>
          <w:sz w:val="32"/>
          <w:szCs w:val="32"/>
        </w:rPr>
        <w:t>）关于设施建设的必要性与可行性</w:t>
      </w:r>
    </w:p>
    <w:p w14:paraId="76A2957B" w14:textId="77777777" w:rsidR="00000000" w:rsidRDefault="00710C4B">
      <w:p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辅助设施建设是否必要、是否可行，是否符合农业生</w:t>
      </w:r>
      <w:r>
        <w:rPr>
          <w:rFonts w:ascii="仿宋_GB2312" w:eastAsia="仿宋_GB2312" w:hAnsi="仿宋" w:hint="eastAsia"/>
          <w:color w:val="000000"/>
          <w:sz w:val="32"/>
          <w:szCs w:val="32"/>
        </w:rPr>
        <w:t>产实际需要、是否符合农业有关技术标准。</w:t>
      </w:r>
    </w:p>
    <w:p w14:paraId="564D883E" w14:textId="77777777" w:rsidR="00000000" w:rsidRDefault="00710C4B">
      <w:pPr>
        <w:adjustRightInd w:val="0"/>
        <w:snapToGrid w:val="0"/>
        <w:spacing w:beforeLines="50" w:before="156" w:line="560" w:lineRule="exact"/>
        <w:ind w:left="643" w:firstLineChars="200" w:firstLine="643"/>
        <w:rPr>
          <w:rFonts w:ascii="仿宋_GB2312" w:eastAsia="仿宋_GB2312" w:hAnsi="仿宋" w:hint="eastAsia"/>
          <w:b/>
          <w:color w:val="000000"/>
          <w:sz w:val="32"/>
          <w:szCs w:val="32"/>
        </w:rPr>
      </w:pPr>
      <w:r>
        <w:rPr>
          <w:rFonts w:ascii="仿宋_GB2312" w:eastAsia="仿宋_GB2312" w:hAnsi="仿宋" w:hint="eastAsia"/>
          <w:b/>
          <w:color w:val="000000"/>
          <w:sz w:val="32"/>
          <w:szCs w:val="32"/>
        </w:rPr>
        <w:t>（</w:t>
      </w:r>
      <w:r>
        <w:rPr>
          <w:rFonts w:ascii="仿宋_GB2312" w:eastAsia="仿宋_GB2312" w:hAnsi="仿宋" w:hint="eastAsia"/>
          <w:b/>
          <w:color w:val="000000"/>
          <w:sz w:val="32"/>
          <w:szCs w:val="32"/>
        </w:rPr>
        <w:t>3</w:t>
      </w:r>
      <w:r>
        <w:rPr>
          <w:rFonts w:ascii="仿宋_GB2312" w:eastAsia="仿宋_GB2312" w:hAnsi="仿宋" w:hint="eastAsia"/>
          <w:b/>
          <w:color w:val="000000"/>
          <w:sz w:val="32"/>
          <w:szCs w:val="32"/>
        </w:rPr>
        <w:t>）关于设施性质</w:t>
      </w:r>
    </w:p>
    <w:p w14:paraId="77709666" w14:textId="77777777" w:rsidR="00000000" w:rsidRDefault="00710C4B">
      <w:p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明确设施性质（生产设施、辅助设施）、设施用途及其服务范围，是否属于设施农业用地范畴，是否存在将“</w:t>
      </w:r>
      <w:r>
        <w:rPr>
          <w:rFonts w:ascii="楷体" w:eastAsia="楷体" w:hAnsi="楷体" w:hint="eastAsia"/>
          <w:color w:val="000000"/>
          <w:sz w:val="32"/>
          <w:szCs w:val="32"/>
        </w:rPr>
        <w:t>经营性粮食存储、加工和农机农资存放、维修场所，以农业为依托的休闲观光度假场所、各类庄园、酒庄、农家乐，以及各类农业园区中涉及建设永久性餐饮、住宿、会议、大型停车场、工厂化农产品加工（含屠宰和肉类加工场所）、展销等</w:t>
      </w:r>
      <w:r>
        <w:rPr>
          <w:rFonts w:ascii="仿宋_GB2312" w:eastAsia="仿宋_GB2312" w:hAnsi="仿宋" w:hint="eastAsia"/>
          <w:color w:val="000000"/>
          <w:sz w:val="32"/>
          <w:szCs w:val="32"/>
        </w:rPr>
        <w:t>”非农建设项目以设施农业用地名义备案等情况。</w:t>
      </w:r>
    </w:p>
    <w:p w14:paraId="3546CC21" w14:textId="77777777" w:rsidR="00000000" w:rsidRDefault="00710C4B">
      <w:pPr>
        <w:adjustRightInd w:val="0"/>
        <w:snapToGrid w:val="0"/>
        <w:spacing w:beforeLines="50" w:before="156" w:line="560" w:lineRule="exact"/>
        <w:ind w:left="643" w:firstLineChars="200" w:firstLine="643"/>
        <w:rPr>
          <w:rFonts w:ascii="仿宋_GB2312" w:eastAsia="仿宋_GB2312" w:hAnsi="仿宋" w:hint="eastAsia"/>
          <w:b/>
          <w:color w:val="000000"/>
          <w:sz w:val="32"/>
          <w:szCs w:val="32"/>
        </w:rPr>
      </w:pPr>
      <w:r>
        <w:rPr>
          <w:rFonts w:ascii="仿宋_GB2312" w:eastAsia="仿宋_GB2312" w:hAnsi="仿宋" w:hint="eastAsia"/>
          <w:b/>
          <w:color w:val="000000"/>
          <w:sz w:val="32"/>
          <w:szCs w:val="32"/>
        </w:rPr>
        <w:t>（</w:t>
      </w:r>
      <w:r>
        <w:rPr>
          <w:rFonts w:ascii="仿宋_GB2312" w:eastAsia="仿宋_GB2312" w:hAnsi="仿宋" w:hint="eastAsia"/>
          <w:b/>
          <w:color w:val="000000"/>
          <w:sz w:val="32"/>
          <w:szCs w:val="32"/>
        </w:rPr>
        <w:t>4</w:t>
      </w:r>
      <w:r>
        <w:rPr>
          <w:rFonts w:ascii="仿宋_GB2312" w:eastAsia="仿宋_GB2312" w:hAnsi="仿宋" w:hint="eastAsia"/>
          <w:b/>
          <w:color w:val="000000"/>
          <w:sz w:val="32"/>
          <w:szCs w:val="32"/>
        </w:rPr>
        <w:t>）关于建设内容</w:t>
      </w:r>
    </w:p>
    <w:p w14:paraId="7811D83D" w14:textId="77777777" w:rsidR="00000000" w:rsidRDefault="00710C4B">
      <w:p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对照国家、省、</w:t>
      </w:r>
      <w:proofErr w:type="gramStart"/>
      <w:r>
        <w:rPr>
          <w:rFonts w:ascii="仿宋_GB2312" w:eastAsia="仿宋_GB2312" w:hAnsi="仿宋" w:hint="eastAsia"/>
          <w:color w:val="000000"/>
          <w:sz w:val="32"/>
          <w:szCs w:val="32"/>
        </w:rPr>
        <w:t>市设施</w:t>
      </w:r>
      <w:proofErr w:type="gramEnd"/>
      <w:r>
        <w:rPr>
          <w:rFonts w:ascii="仿宋_GB2312" w:eastAsia="仿宋_GB2312" w:hAnsi="仿宋" w:hint="eastAsia"/>
          <w:color w:val="000000"/>
          <w:sz w:val="32"/>
          <w:szCs w:val="32"/>
        </w:rPr>
        <w:t>农业用地的有关建设标准，审查设施建设是否超过规定控制的建设</w:t>
      </w:r>
      <w:r>
        <w:rPr>
          <w:rFonts w:ascii="仿宋_GB2312" w:eastAsia="仿宋_GB2312" w:hAnsi="仿宋" w:hint="eastAsia"/>
          <w:color w:val="000000"/>
          <w:sz w:val="32"/>
          <w:szCs w:val="32"/>
        </w:rPr>
        <w:t>规模；</w:t>
      </w:r>
      <w:r>
        <w:rPr>
          <w:rFonts w:ascii="楷体" w:eastAsia="楷体" w:hAnsi="楷体" w:hint="eastAsia"/>
          <w:color w:val="000000"/>
          <w:sz w:val="32"/>
          <w:szCs w:val="32"/>
        </w:rPr>
        <w:t>（</w:t>
      </w:r>
      <w:r>
        <w:rPr>
          <w:rFonts w:ascii="楷体" w:eastAsia="楷体" w:hAnsi="楷体" w:hint="eastAsia"/>
          <w:b/>
          <w:color w:val="000000"/>
          <w:sz w:val="32"/>
          <w:szCs w:val="32"/>
        </w:rPr>
        <w:t>①</w:t>
      </w:r>
      <w:r>
        <w:rPr>
          <w:rFonts w:ascii="楷体" w:eastAsia="楷体" w:hAnsi="楷体"/>
          <w:b/>
          <w:color w:val="000000"/>
          <w:sz w:val="32"/>
          <w:szCs w:val="32"/>
        </w:rPr>
        <w:t>生产看护房</w:t>
      </w:r>
      <w:r>
        <w:rPr>
          <w:rFonts w:ascii="楷体" w:eastAsia="楷体" w:hAnsi="楷体" w:hint="eastAsia"/>
          <w:color w:val="000000"/>
          <w:sz w:val="32"/>
          <w:szCs w:val="32"/>
        </w:rPr>
        <w:t>，层数应为单层，高度应小于</w:t>
      </w:r>
      <w:r>
        <w:rPr>
          <w:rFonts w:ascii="楷体" w:eastAsia="楷体" w:hAnsi="楷体" w:hint="eastAsia"/>
          <w:color w:val="000000"/>
          <w:sz w:val="32"/>
          <w:szCs w:val="32"/>
        </w:rPr>
        <w:t>4</w:t>
      </w:r>
      <w:r>
        <w:rPr>
          <w:rFonts w:ascii="楷体" w:eastAsia="楷体" w:hAnsi="楷体" w:hint="eastAsia"/>
          <w:color w:val="000000"/>
          <w:sz w:val="32"/>
          <w:szCs w:val="32"/>
        </w:rPr>
        <w:t>米，每处占地面积应小于</w:t>
      </w:r>
      <w:r>
        <w:rPr>
          <w:rFonts w:ascii="楷体" w:eastAsia="楷体" w:hAnsi="楷体" w:hint="eastAsia"/>
          <w:color w:val="000000"/>
          <w:sz w:val="32"/>
          <w:szCs w:val="32"/>
        </w:rPr>
        <w:t>15</w:t>
      </w:r>
      <w:r>
        <w:rPr>
          <w:rFonts w:ascii="楷体" w:eastAsia="楷体" w:hAnsi="楷体" w:hint="eastAsia"/>
          <w:color w:val="000000"/>
          <w:sz w:val="32"/>
          <w:szCs w:val="32"/>
        </w:rPr>
        <w:t>平方米；</w:t>
      </w:r>
      <w:r>
        <w:rPr>
          <w:rFonts w:ascii="楷体" w:eastAsia="楷体" w:hAnsi="楷体" w:hint="eastAsia"/>
          <w:b/>
          <w:color w:val="000000"/>
          <w:sz w:val="32"/>
          <w:szCs w:val="32"/>
        </w:rPr>
        <w:t>②其他，</w:t>
      </w:r>
      <w:r>
        <w:rPr>
          <w:rFonts w:ascii="楷体" w:eastAsia="楷体" w:hAnsi="楷体"/>
          <w:color w:val="000000"/>
          <w:sz w:val="32"/>
          <w:szCs w:val="32"/>
        </w:rPr>
        <w:t>如国家、省</w:t>
      </w:r>
      <w:r>
        <w:rPr>
          <w:rFonts w:ascii="楷体" w:eastAsia="楷体" w:hAnsi="楷体" w:hint="eastAsia"/>
          <w:color w:val="000000"/>
          <w:sz w:val="32"/>
          <w:szCs w:val="32"/>
        </w:rPr>
        <w:t>、</w:t>
      </w:r>
      <w:r>
        <w:rPr>
          <w:rFonts w:ascii="楷体" w:eastAsia="楷体" w:hAnsi="楷体"/>
          <w:color w:val="000000"/>
          <w:sz w:val="32"/>
          <w:szCs w:val="32"/>
        </w:rPr>
        <w:t>市</w:t>
      </w:r>
      <w:r>
        <w:rPr>
          <w:rFonts w:ascii="楷体" w:eastAsia="楷体" w:hAnsi="楷体" w:hint="eastAsia"/>
          <w:color w:val="000000"/>
          <w:sz w:val="32"/>
          <w:szCs w:val="32"/>
        </w:rPr>
        <w:t>相关</w:t>
      </w:r>
      <w:r>
        <w:rPr>
          <w:rFonts w:ascii="楷体" w:eastAsia="楷体" w:hAnsi="楷体"/>
          <w:color w:val="000000"/>
          <w:sz w:val="32"/>
          <w:szCs w:val="32"/>
        </w:rPr>
        <w:t>文件的</w:t>
      </w:r>
      <w:r>
        <w:rPr>
          <w:rFonts w:ascii="楷体" w:eastAsia="楷体" w:hAnsi="楷体" w:hint="eastAsia"/>
          <w:color w:val="000000"/>
          <w:sz w:val="32"/>
          <w:szCs w:val="32"/>
        </w:rPr>
        <w:t>规定</w:t>
      </w:r>
      <w:r>
        <w:rPr>
          <w:rFonts w:ascii="楷体" w:eastAsia="楷体" w:hAnsi="楷体"/>
          <w:color w:val="000000"/>
          <w:sz w:val="32"/>
          <w:szCs w:val="32"/>
        </w:rPr>
        <w:t>的</w:t>
      </w:r>
      <w:r>
        <w:rPr>
          <w:rFonts w:ascii="楷体" w:eastAsia="楷体" w:hAnsi="楷体" w:hint="eastAsia"/>
          <w:color w:val="000000"/>
          <w:sz w:val="32"/>
          <w:szCs w:val="32"/>
        </w:rPr>
        <w:t>建设规模标准）</w:t>
      </w:r>
      <w:r>
        <w:rPr>
          <w:rFonts w:ascii="仿宋_GB2312" w:eastAsia="仿宋_GB2312" w:hAnsi="仿宋" w:hint="eastAsia"/>
          <w:color w:val="000000"/>
          <w:sz w:val="32"/>
          <w:szCs w:val="32"/>
        </w:rPr>
        <w:t>，是否符合《广州市设施农业用地正负面管理清单》规定的正面管理清单、负面管理清单</w:t>
      </w:r>
      <w:r>
        <w:rPr>
          <w:rFonts w:ascii="仿宋_GB2312" w:eastAsia="仿宋_GB2312" w:hAnsi="仿宋" w:hint="eastAsia"/>
          <w:color w:val="000000"/>
          <w:sz w:val="32"/>
          <w:szCs w:val="32"/>
        </w:rPr>
        <w:t>。</w:t>
      </w:r>
    </w:p>
    <w:p w14:paraId="5FA19C96" w14:textId="77777777" w:rsidR="00000000" w:rsidRDefault="00710C4B">
      <w:pPr>
        <w:adjustRightInd w:val="0"/>
        <w:snapToGrid w:val="0"/>
        <w:spacing w:line="560" w:lineRule="exact"/>
        <w:ind w:firstLineChars="200" w:firstLine="640"/>
        <w:rPr>
          <w:rFonts w:ascii="仿宋" w:eastAsia="仿宋_GB2312" w:hAnsi="仿宋" w:hint="eastAsia"/>
          <w:color w:val="000000"/>
          <w:sz w:val="32"/>
          <w:szCs w:val="32"/>
        </w:rPr>
      </w:pPr>
      <w:r>
        <w:rPr>
          <w:rFonts w:ascii="仿宋" w:eastAsia="仿宋_GB2312" w:hAnsi="仿宋" w:hint="eastAsia"/>
          <w:color w:val="000000"/>
          <w:sz w:val="32"/>
          <w:szCs w:val="32"/>
        </w:rPr>
        <w:t>以上范围之外的设施农业用地类型由区级农业农村部门会同自然资源部门结合实际确定</w:t>
      </w:r>
      <w:r>
        <w:rPr>
          <w:rFonts w:ascii="仿宋" w:eastAsia="仿宋_GB2312" w:hAnsi="仿宋" w:hint="eastAsia"/>
          <w:color w:val="000000"/>
          <w:sz w:val="32"/>
          <w:szCs w:val="32"/>
        </w:rPr>
        <w:t>。</w:t>
      </w:r>
    </w:p>
    <w:p w14:paraId="56010D38" w14:textId="77777777" w:rsidR="00000000" w:rsidRDefault="00710C4B">
      <w:p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农业设施建设多层建筑的，是否在用地协议中载明通过建设工程监理等方式落实安全生产责任。</w:t>
      </w:r>
    </w:p>
    <w:p w14:paraId="0164F850" w14:textId="77777777" w:rsidR="00000000" w:rsidRDefault="00710C4B">
      <w:pPr>
        <w:adjustRightInd w:val="0"/>
        <w:snapToGrid w:val="0"/>
        <w:spacing w:beforeLines="50" w:before="156" w:line="560" w:lineRule="exact"/>
        <w:ind w:left="643" w:firstLineChars="200" w:firstLine="643"/>
        <w:rPr>
          <w:rFonts w:ascii="仿宋_GB2312" w:eastAsia="仿宋_GB2312" w:hAnsi="仿宋" w:hint="eastAsia"/>
          <w:b/>
          <w:color w:val="000000"/>
          <w:sz w:val="32"/>
          <w:szCs w:val="32"/>
        </w:rPr>
      </w:pPr>
      <w:r>
        <w:rPr>
          <w:rFonts w:ascii="仿宋_GB2312" w:eastAsia="仿宋_GB2312" w:hAnsi="仿宋" w:hint="eastAsia"/>
          <w:b/>
          <w:color w:val="000000"/>
          <w:sz w:val="32"/>
          <w:szCs w:val="32"/>
        </w:rPr>
        <w:t>（</w:t>
      </w:r>
      <w:r>
        <w:rPr>
          <w:rFonts w:ascii="仿宋_GB2312" w:eastAsia="仿宋_GB2312" w:hAnsi="仿宋" w:hint="eastAsia"/>
          <w:b/>
          <w:color w:val="000000"/>
          <w:sz w:val="32"/>
          <w:szCs w:val="32"/>
        </w:rPr>
        <w:t>5</w:t>
      </w:r>
      <w:r>
        <w:rPr>
          <w:rFonts w:ascii="仿宋_GB2312" w:eastAsia="仿宋_GB2312" w:hAnsi="仿宋" w:hint="eastAsia"/>
          <w:b/>
          <w:color w:val="000000"/>
          <w:sz w:val="32"/>
          <w:szCs w:val="32"/>
        </w:rPr>
        <w:t>）关于用地规模</w:t>
      </w:r>
    </w:p>
    <w:p w14:paraId="1996B5CF" w14:textId="77777777" w:rsidR="00000000" w:rsidRDefault="00710C4B">
      <w:p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对照国家、省、</w:t>
      </w:r>
      <w:proofErr w:type="gramStart"/>
      <w:r>
        <w:rPr>
          <w:rFonts w:ascii="仿宋_GB2312" w:eastAsia="仿宋_GB2312" w:hAnsi="仿宋" w:hint="eastAsia"/>
          <w:color w:val="000000"/>
          <w:sz w:val="32"/>
          <w:szCs w:val="32"/>
        </w:rPr>
        <w:t>市设施</w:t>
      </w:r>
      <w:proofErr w:type="gramEnd"/>
      <w:r>
        <w:rPr>
          <w:rFonts w:ascii="仿宋_GB2312" w:eastAsia="仿宋_GB2312" w:hAnsi="仿宋" w:hint="eastAsia"/>
          <w:color w:val="000000"/>
          <w:sz w:val="32"/>
          <w:szCs w:val="32"/>
        </w:rPr>
        <w:t>农业用地的用地规模标准</w:t>
      </w:r>
      <w:r>
        <w:rPr>
          <w:rFonts w:ascii="楷体" w:eastAsia="楷体" w:hAnsi="楷体" w:hint="eastAsia"/>
          <w:color w:val="000000"/>
          <w:sz w:val="32"/>
          <w:szCs w:val="32"/>
        </w:rPr>
        <w:t>（</w:t>
      </w:r>
      <w:r>
        <w:rPr>
          <w:rFonts w:ascii="楷体" w:eastAsia="楷体" w:hAnsi="楷体" w:hint="eastAsia"/>
          <w:b/>
          <w:bCs/>
          <w:color w:val="000000"/>
          <w:sz w:val="32"/>
          <w:szCs w:val="32"/>
        </w:rPr>
        <w:t>①</w:t>
      </w:r>
      <w:r>
        <w:rPr>
          <w:rFonts w:ascii="楷体" w:eastAsia="楷体" w:hAnsi="楷体" w:hint="eastAsia"/>
          <w:b/>
          <w:color w:val="000000"/>
          <w:sz w:val="32"/>
          <w:szCs w:val="32"/>
        </w:rPr>
        <w:t>作物种植项目</w:t>
      </w:r>
      <w:r>
        <w:rPr>
          <w:rFonts w:ascii="楷体" w:eastAsia="楷体" w:hAnsi="楷体" w:hint="eastAsia"/>
          <w:color w:val="000000"/>
          <w:sz w:val="32"/>
          <w:szCs w:val="32"/>
        </w:rPr>
        <w:t>，辅助设施用地规模原则上控制在项目用地规模的</w:t>
      </w:r>
      <w:r>
        <w:rPr>
          <w:rFonts w:ascii="楷体" w:eastAsia="楷体" w:hAnsi="楷体"/>
          <w:color w:val="000000"/>
          <w:sz w:val="32"/>
          <w:szCs w:val="32"/>
        </w:rPr>
        <w:t>10</w:t>
      </w:r>
      <w:r>
        <w:rPr>
          <w:rFonts w:ascii="楷体" w:eastAsia="楷体" w:hAnsi="楷体"/>
          <w:color w:val="000000"/>
          <w:sz w:val="32"/>
          <w:szCs w:val="32"/>
        </w:rPr>
        <w:t>％以</w:t>
      </w:r>
      <w:r>
        <w:rPr>
          <w:rFonts w:ascii="楷体" w:eastAsia="楷体" w:hAnsi="楷体"/>
          <w:color w:val="000000"/>
          <w:sz w:val="32"/>
          <w:szCs w:val="32"/>
        </w:rPr>
        <w:t>内，最多不超过</w:t>
      </w:r>
      <w:r>
        <w:rPr>
          <w:rFonts w:ascii="楷体" w:eastAsia="楷体" w:hAnsi="楷体"/>
          <w:color w:val="000000"/>
          <w:sz w:val="32"/>
          <w:szCs w:val="32"/>
        </w:rPr>
        <w:t>20</w:t>
      </w:r>
      <w:r>
        <w:rPr>
          <w:rFonts w:ascii="楷体" w:eastAsia="楷体" w:hAnsi="楷体"/>
          <w:color w:val="000000"/>
          <w:sz w:val="32"/>
          <w:szCs w:val="32"/>
        </w:rPr>
        <w:t>亩</w:t>
      </w:r>
      <w:r>
        <w:rPr>
          <w:rFonts w:ascii="楷体" w:eastAsia="楷体" w:hAnsi="楷体" w:hint="eastAsia"/>
          <w:color w:val="000000"/>
          <w:sz w:val="32"/>
          <w:szCs w:val="32"/>
        </w:rPr>
        <w:t>；</w:t>
      </w:r>
      <w:r>
        <w:rPr>
          <w:rFonts w:ascii="楷体" w:eastAsia="楷体" w:hAnsi="楷体" w:hint="eastAsia"/>
          <w:b/>
          <w:bCs/>
          <w:color w:val="000000"/>
          <w:sz w:val="32"/>
          <w:szCs w:val="32"/>
        </w:rPr>
        <w:t>②</w:t>
      </w:r>
      <w:r>
        <w:rPr>
          <w:rFonts w:ascii="楷体" w:eastAsia="楷体" w:hAnsi="楷体" w:hint="eastAsia"/>
          <w:b/>
          <w:color w:val="000000"/>
          <w:sz w:val="32"/>
          <w:szCs w:val="32"/>
        </w:rPr>
        <w:t>规模化粮食作物种植项目（种植规模在</w:t>
      </w:r>
      <w:r>
        <w:rPr>
          <w:rFonts w:ascii="楷体" w:eastAsia="楷体" w:hAnsi="楷体"/>
          <w:b/>
          <w:color w:val="000000"/>
          <w:sz w:val="32"/>
          <w:szCs w:val="32"/>
        </w:rPr>
        <w:t>500</w:t>
      </w:r>
      <w:r>
        <w:rPr>
          <w:rFonts w:ascii="楷体" w:eastAsia="楷体" w:hAnsi="楷体"/>
          <w:b/>
          <w:color w:val="000000"/>
          <w:sz w:val="32"/>
          <w:szCs w:val="32"/>
        </w:rPr>
        <w:t>亩以上的</w:t>
      </w:r>
      <w:r>
        <w:rPr>
          <w:rFonts w:ascii="楷体" w:eastAsia="楷体" w:hAnsi="楷体" w:hint="eastAsia"/>
          <w:b/>
          <w:color w:val="000000"/>
          <w:sz w:val="32"/>
          <w:szCs w:val="32"/>
        </w:rPr>
        <w:t>），</w:t>
      </w:r>
      <w:r>
        <w:rPr>
          <w:rFonts w:ascii="楷体" w:eastAsia="楷体" w:hAnsi="楷体" w:hint="eastAsia"/>
          <w:color w:val="000000"/>
          <w:sz w:val="32"/>
          <w:szCs w:val="32"/>
        </w:rPr>
        <w:t>辅助设施用地规模最多不超过</w:t>
      </w:r>
      <w:r>
        <w:rPr>
          <w:rFonts w:ascii="楷体" w:eastAsia="楷体" w:hAnsi="楷体"/>
          <w:color w:val="000000"/>
          <w:sz w:val="32"/>
          <w:szCs w:val="32"/>
        </w:rPr>
        <w:t>30</w:t>
      </w:r>
      <w:r>
        <w:rPr>
          <w:rFonts w:ascii="楷体" w:eastAsia="楷体" w:hAnsi="楷体"/>
          <w:color w:val="000000"/>
          <w:sz w:val="32"/>
          <w:szCs w:val="32"/>
        </w:rPr>
        <w:t>亩</w:t>
      </w:r>
      <w:r>
        <w:rPr>
          <w:rFonts w:ascii="楷体" w:eastAsia="楷体" w:hAnsi="楷体" w:hint="eastAsia"/>
          <w:color w:val="000000"/>
          <w:sz w:val="32"/>
          <w:szCs w:val="32"/>
        </w:rPr>
        <w:t>；</w:t>
      </w:r>
      <w:r>
        <w:rPr>
          <w:rFonts w:ascii="楷体" w:eastAsia="楷体" w:hAnsi="楷体" w:hint="eastAsia"/>
          <w:b/>
          <w:color w:val="000000"/>
          <w:sz w:val="32"/>
          <w:szCs w:val="32"/>
        </w:rPr>
        <w:t>③畜禽水产养殖项目，</w:t>
      </w:r>
      <w:r>
        <w:rPr>
          <w:rFonts w:ascii="楷体" w:eastAsia="楷体" w:hAnsi="楷体" w:hint="eastAsia"/>
          <w:color w:val="000000"/>
          <w:sz w:val="32"/>
          <w:szCs w:val="32"/>
        </w:rPr>
        <w:t>辅助设施用地规模原则上控制在项目用地规模的</w:t>
      </w:r>
      <w:r>
        <w:rPr>
          <w:rFonts w:ascii="楷体" w:eastAsia="楷体" w:hAnsi="楷体"/>
          <w:color w:val="000000"/>
          <w:sz w:val="32"/>
          <w:szCs w:val="32"/>
        </w:rPr>
        <w:t>15</w:t>
      </w:r>
      <w:r>
        <w:rPr>
          <w:rFonts w:ascii="楷体" w:eastAsia="楷体" w:hAnsi="楷体"/>
          <w:color w:val="000000"/>
          <w:sz w:val="32"/>
          <w:szCs w:val="32"/>
        </w:rPr>
        <w:t>％以内，最多不超过</w:t>
      </w:r>
      <w:r>
        <w:rPr>
          <w:rFonts w:ascii="楷体" w:eastAsia="楷体" w:hAnsi="楷体"/>
          <w:color w:val="000000"/>
          <w:sz w:val="32"/>
          <w:szCs w:val="32"/>
        </w:rPr>
        <w:t>30</w:t>
      </w:r>
      <w:r>
        <w:rPr>
          <w:rFonts w:ascii="楷体" w:eastAsia="楷体" w:hAnsi="楷体"/>
          <w:color w:val="000000"/>
          <w:sz w:val="32"/>
          <w:szCs w:val="32"/>
        </w:rPr>
        <w:t>亩</w:t>
      </w:r>
      <w:r>
        <w:rPr>
          <w:rFonts w:ascii="楷体" w:eastAsia="楷体" w:hAnsi="楷体" w:hint="eastAsia"/>
          <w:color w:val="000000"/>
          <w:sz w:val="32"/>
          <w:szCs w:val="32"/>
        </w:rPr>
        <w:t>，生猪和奶牛养殖项目辅助设施用地规模不受</w:t>
      </w:r>
      <w:r>
        <w:rPr>
          <w:rFonts w:ascii="楷体" w:eastAsia="楷体" w:hAnsi="楷体"/>
          <w:color w:val="000000"/>
          <w:sz w:val="32"/>
          <w:szCs w:val="32"/>
        </w:rPr>
        <w:t>30</w:t>
      </w:r>
      <w:r>
        <w:rPr>
          <w:rFonts w:ascii="楷体" w:eastAsia="楷体" w:hAnsi="楷体"/>
          <w:color w:val="000000"/>
          <w:sz w:val="32"/>
          <w:szCs w:val="32"/>
        </w:rPr>
        <w:t>亩限制</w:t>
      </w:r>
      <w:r>
        <w:rPr>
          <w:rFonts w:ascii="楷体" w:eastAsia="楷体" w:hAnsi="楷体" w:hint="eastAsia"/>
          <w:color w:val="000000"/>
          <w:sz w:val="32"/>
          <w:szCs w:val="32"/>
        </w:rPr>
        <w:t>；</w:t>
      </w:r>
      <w:r>
        <w:rPr>
          <w:rFonts w:ascii="楷体" w:eastAsia="楷体" w:hAnsi="楷体" w:hint="eastAsia"/>
          <w:b/>
          <w:color w:val="000000"/>
          <w:sz w:val="32"/>
          <w:szCs w:val="32"/>
        </w:rPr>
        <w:t>④其他，</w:t>
      </w:r>
      <w:r>
        <w:rPr>
          <w:rFonts w:ascii="楷体" w:eastAsia="楷体" w:hAnsi="楷体"/>
          <w:color w:val="000000"/>
          <w:sz w:val="32"/>
          <w:szCs w:val="32"/>
        </w:rPr>
        <w:t>如国家、省</w:t>
      </w:r>
      <w:r>
        <w:rPr>
          <w:rFonts w:ascii="楷体" w:eastAsia="楷体" w:hAnsi="楷体" w:hint="eastAsia"/>
          <w:color w:val="000000"/>
          <w:sz w:val="32"/>
          <w:szCs w:val="32"/>
        </w:rPr>
        <w:t>、</w:t>
      </w:r>
      <w:r>
        <w:rPr>
          <w:rFonts w:ascii="楷体" w:eastAsia="楷体" w:hAnsi="楷体"/>
          <w:color w:val="000000"/>
          <w:sz w:val="32"/>
          <w:szCs w:val="32"/>
        </w:rPr>
        <w:t>市</w:t>
      </w:r>
      <w:r>
        <w:rPr>
          <w:rFonts w:ascii="楷体" w:eastAsia="楷体" w:hAnsi="楷体" w:hint="eastAsia"/>
          <w:color w:val="000000"/>
          <w:sz w:val="32"/>
          <w:szCs w:val="32"/>
        </w:rPr>
        <w:t>相关</w:t>
      </w:r>
      <w:r>
        <w:rPr>
          <w:rFonts w:ascii="楷体" w:eastAsia="楷体" w:hAnsi="楷体"/>
          <w:color w:val="000000"/>
          <w:sz w:val="32"/>
          <w:szCs w:val="32"/>
        </w:rPr>
        <w:t>文件</w:t>
      </w:r>
      <w:r>
        <w:rPr>
          <w:rFonts w:ascii="楷体" w:eastAsia="楷体" w:hAnsi="楷体" w:hint="eastAsia"/>
          <w:color w:val="000000"/>
          <w:sz w:val="32"/>
          <w:szCs w:val="32"/>
        </w:rPr>
        <w:t>规定</w:t>
      </w:r>
      <w:r>
        <w:rPr>
          <w:rFonts w:ascii="楷体" w:eastAsia="楷体" w:hAnsi="楷体"/>
          <w:color w:val="000000"/>
          <w:sz w:val="32"/>
          <w:szCs w:val="32"/>
        </w:rPr>
        <w:t>的用地规模</w:t>
      </w:r>
      <w:r>
        <w:rPr>
          <w:rFonts w:ascii="楷体" w:eastAsia="楷体" w:hAnsi="楷体" w:hint="eastAsia"/>
          <w:color w:val="000000"/>
          <w:sz w:val="32"/>
          <w:szCs w:val="32"/>
        </w:rPr>
        <w:t>标准）</w:t>
      </w:r>
      <w:r>
        <w:rPr>
          <w:rFonts w:ascii="楷体" w:eastAsia="楷体" w:hAnsi="楷体"/>
          <w:color w:val="000000"/>
          <w:sz w:val="32"/>
          <w:szCs w:val="32"/>
        </w:rPr>
        <w:t>，</w:t>
      </w:r>
      <w:r>
        <w:rPr>
          <w:rFonts w:ascii="仿宋_GB2312" w:eastAsia="仿宋_GB2312" w:hAnsi="仿宋" w:hint="eastAsia"/>
          <w:color w:val="000000"/>
          <w:sz w:val="32"/>
          <w:szCs w:val="32"/>
        </w:rPr>
        <w:t>审查辅助设施用地规模是否超过规定</w:t>
      </w:r>
      <w:r>
        <w:rPr>
          <w:rFonts w:ascii="仿宋_GB2312" w:eastAsia="仿宋_GB2312" w:hAnsi="仿宋" w:hint="eastAsia"/>
          <w:color w:val="000000"/>
          <w:sz w:val="32"/>
          <w:szCs w:val="32"/>
        </w:rPr>
        <w:t>的</w:t>
      </w:r>
      <w:r>
        <w:rPr>
          <w:rFonts w:ascii="仿宋_GB2312" w:eastAsia="仿宋_GB2312" w:hAnsi="仿宋" w:hint="eastAsia"/>
          <w:color w:val="000000"/>
          <w:sz w:val="32"/>
          <w:szCs w:val="32"/>
        </w:rPr>
        <w:t>控制规模和比例。不得通过多个项目“打包”等方式变相突破设施农业用地规模标准</w:t>
      </w:r>
      <w:r>
        <w:rPr>
          <w:rFonts w:ascii="仿宋_GB2312" w:eastAsia="仿宋_GB2312" w:hAnsi="仿宋" w:hint="eastAsia"/>
          <w:color w:val="000000"/>
          <w:sz w:val="32"/>
          <w:szCs w:val="32"/>
        </w:rPr>
        <w:t>。</w:t>
      </w:r>
    </w:p>
    <w:p w14:paraId="45C98823" w14:textId="77777777" w:rsidR="00000000" w:rsidRDefault="00710C4B">
      <w:pPr>
        <w:adjustRightInd w:val="0"/>
        <w:snapToGrid w:val="0"/>
        <w:spacing w:line="560" w:lineRule="exact"/>
        <w:ind w:firstLineChars="200" w:firstLine="640"/>
        <w:rPr>
          <w:rFonts w:ascii="楷体" w:eastAsia="仿宋_GB2312" w:hAnsi="楷体" w:hint="eastAsia"/>
          <w:color w:val="000000"/>
          <w:sz w:val="32"/>
          <w:szCs w:val="32"/>
        </w:rPr>
      </w:pPr>
      <w:r>
        <w:rPr>
          <w:rFonts w:ascii="仿宋" w:eastAsia="仿宋_GB2312" w:hAnsi="仿宋" w:hint="eastAsia"/>
          <w:color w:val="000000"/>
          <w:sz w:val="32"/>
          <w:szCs w:val="32"/>
        </w:rPr>
        <w:t>确因实际生产需要，须在以上比例和面积基础上适当增加用地规模的，由区级自然资源部门根据农业农村部门</w:t>
      </w:r>
      <w:r>
        <w:rPr>
          <w:rFonts w:ascii="仿宋" w:eastAsia="仿宋_GB2312" w:hAnsi="仿宋" w:hint="eastAsia"/>
          <w:color w:val="000000"/>
          <w:sz w:val="32"/>
          <w:szCs w:val="32"/>
        </w:rPr>
        <w:t>核定的用地需求确定用地规模</w:t>
      </w:r>
      <w:r>
        <w:rPr>
          <w:rFonts w:ascii="仿宋_GB2312" w:eastAsia="仿宋_GB2312" w:hAnsi="仿宋" w:hint="eastAsia"/>
          <w:color w:val="000000"/>
          <w:sz w:val="32"/>
          <w:szCs w:val="32"/>
        </w:rPr>
        <w:t>。</w:t>
      </w:r>
    </w:p>
    <w:p w14:paraId="5F78860F" w14:textId="77777777" w:rsidR="00000000" w:rsidRDefault="00710C4B">
      <w:pPr>
        <w:adjustRightInd w:val="0"/>
        <w:snapToGrid w:val="0"/>
        <w:spacing w:beforeLines="50" w:before="156" w:line="560" w:lineRule="exact"/>
        <w:ind w:left="643" w:firstLineChars="200" w:firstLine="643"/>
        <w:rPr>
          <w:rFonts w:ascii="仿宋_GB2312" w:eastAsia="仿宋_GB2312" w:hAnsi="仿宋" w:hint="eastAsia"/>
          <w:b/>
          <w:color w:val="000000"/>
          <w:sz w:val="32"/>
          <w:szCs w:val="32"/>
        </w:rPr>
      </w:pPr>
      <w:r>
        <w:rPr>
          <w:rFonts w:ascii="仿宋_GB2312" w:eastAsia="仿宋_GB2312" w:hAnsi="仿宋" w:hint="eastAsia"/>
          <w:b/>
          <w:color w:val="000000"/>
          <w:sz w:val="32"/>
          <w:szCs w:val="32"/>
        </w:rPr>
        <w:t>（</w:t>
      </w:r>
      <w:r>
        <w:rPr>
          <w:rFonts w:ascii="仿宋_GB2312" w:eastAsia="仿宋_GB2312" w:hAnsi="仿宋" w:hint="eastAsia"/>
          <w:b/>
          <w:color w:val="000000"/>
          <w:sz w:val="32"/>
          <w:szCs w:val="32"/>
        </w:rPr>
        <w:t>6</w:t>
      </w:r>
      <w:r>
        <w:rPr>
          <w:rFonts w:ascii="仿宋_GB2312" w:eastAsia="仿宋_GB2312" w:hAnsi="仿宋" w:hint="eastAsia"/>
          <w:b/>
          <w:color w:val="000000"/>
          <w:sz w:val="32"/>
          <w:szCs w:val="32"/>
        </w:rPr>
        <w:t>）关于土地使用条件</w:t>
      </w:r>
    </w:p>
    <w:p w14:paraId="2DBBDFCB" w14:textId="77777777" w:rsidR="00000000" w:rsidRDefault="00710C4B">
      <w:p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用地协议的农村集体土地所有权人（国有土地承包经营权人）、设施农业用地主体与土地经营权流转协议是否一致；</w:t>
      </w:r>
    </w:p>
    <w:p w14:paraId="1B852945" w14:textId="77777777" w:rsidR="00000000" w:rsidRDefault="00710C4B">
      <w:p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是否与</w:t>
      </w:r>
      <w:bookmarkStart w:id="16" w:name="_Hlk51262271"/>
      <w:r>
        <w:rPr>
          <w:rFonts w:ascii="仿宋_GB2312" w:eastAsia="仿宋_GB2312" w:hAnsi="仿宋"/>
          <w:color w:val="000000"/>
          <w:sz w:val="32"/>
          <w:szCs w:val="32"/>
        </w:rPr>
        <w:t>农村集体土地所有权人（国有土地承包经营权人）</w:t>
      </w:r>
      <w:bookmarkEnd w:id="16"/>
      <w:r>
        <w:rPr>
          <w:rFonts w:ascii="仿宋_GB2312" w:eastAsia="仿宋_GB2312" w:hAnsi="仿宋" w:hint="eastAsia"/>
          <w:color w:val="000000"/>
          <w:sz w:val="32"/>
          <w:szCs w:val="32"/>
        </w:rPr>
        <w:t>协商设施用地使用期限、土地用途、违约责任等有关土地使用条件；</w:t>
      </w:r>
    </w:p>
    <w:p w14:paraId="5E8CEA38" w14:textId="77777777" w:rsidR="00000000" w:rsidRDefault="00710C4B">
      <w:p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设施用地使用期限、土地交付日期、使用土地价款及支付是否符合《中华人民共和国农村土地承包法》和《中华人民共和国合同法》的相关规定，且未超过土地承包期的剩余年限。</w:t>
      </w:r>
    </w:p>
    <w:p w14:paraId="5F026259" w14:textId="77777777" w:rsidR="00000000" w:rsidRDefault="00710C4B">
      <w:pPr>
        <w:adjustRightInd w:val="0"/>
        <w:snapToGrid w:val="0"/>
        <w:spacing w:beforeLines="50" w:before="156" w:line="560" w:lineRule="exact"/>
        <w:ind w:left="643" w:firstLineChars="200" w:firstLine="643"/>
        <w:rPr>
          <w:rFonts w:ascii="仿宋_GB2312" w:eastAsia="仿宋_GB2312" w:hAnsi="仿宋" w:hint="eastAsia"/>
          <w:b/>
          <w:color w:val="000000"/>
          <w:sz w:val="32"/>
          <w:szCs w:val="32"/>
        </w:rPr>
      </w:pPr>
      <w:r>
        <w:rPr>
          <w:rFonts w:ascii="仿宋_GB2312" w:eastAsia="仿宋_GB2312" w:hAnsi="仿宋" w:hint="eastAsia"/>
          <w:b/>
          <w:color w:val="000000"/>
          <w:sz w:val="32"/>
          <w:szCs w:val="32"/>
        </w:rPr>
        <w:t>（</w:t>
      </w:r>
      <w:r>
        <w:rPr>
          <w:rFonts w:ascii="仿宋_GB2312" w:eastAsia="仿宋_GB2312" w:hAnsi="仿宋" w:hint="eastAsia"/>
          <w:b/>
          <w:color w:val="000000"/>
          <w:sz w:val="32"/>
          <w:szCs w:val="32"/>
        </w:rPr>
        <w:t>7</w:t>
      </w:r>
      <w:r>
        <w:rPr>
          <w:rFonts w:ascii="仿宋_GB2312" w:eastAsia="仿宋_GB2312" w:hAnsi="仿宋" w:hint="eastAsia"/>
          <w:b/>
          <w:color w:val="000000"/>
          <w:sz w:val="32"/>
          <w:szCs w:val="32"/>
        </w:rPr>
        <w:t>）关于耕作层剥离和土地恢复责任情况</w:t>
      </w:r>
    </w:p>
    <w:p w14:paraId="7983E1C5" w14:textId="77777777" w:rsidR="00000000" w:rsidRDefault="00710C4B">
      <w:p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涉及破坏耕地耕作层的</w:t>
      </w:r>
      <w:r>
        <w:rPr>
          <w:rFonts w:ascii="楷体" w:eastAsia="楷体" w:hAnsi="楷体" w:hint="eastAsia"/>
          <w:color w:val="000000"/>
          <w:sz w:val="32"/>
          <w:szCs w:val="32"/>
        </w:rPr>
        <w:t>（采用架空、铺设预制板</w:t>
      </w:r>
      <w:r>
        <w:rPr>
          <w:rFonts w:ascii="楷体" w:eastAsia="楷体" w:hAnsi="楷体" w:hint="eastAsia"/>
          <w:color w:val="000000"/>
          <w:sz w:val="32"/>
          <w:szCs w:val="32"/>
        </w:rPr>
        <w:t>（木板或混凝土预制件等）、环保薄膜等工程技术措施保护耕地耕作层，</w:t>
      </w:r>
      <w:proofErr w:type="gramStart"/>
      <w:r>
        <w:rPr>
          <w:rFonts w:ascii="楷体" w:eastAsia="楷体" w:hAnsi="楷体" w:hint="eastAsia"/>
          <w:color w:val="000000"/>
          <w:sz w:val="32"/>
          <w:szCs w:val="32"/>
        </w:rPr>
        <w:t>不</w:t>
      </w:r>
      <w:proofErr w:type="gramEnd"/>
      <w:r>
        <w:rPr>
          <w:rFonts w:ascii="楷体" w:eastAsia="楷体" w:hAnsi="楷体" w:hint="eastAsia"/>
          <w:color w:val="000000"/>
          <w:sz w:val="32"/>
          <w:szCs w:val="32"/>
        </w:rPr>
        <w:t>硬化、挖损地面或建设永久性建筑，且种植条件随时即可恢复的不属于破坏耕地耕作层）</w:t>
      </w:r>
      <w:r>
        <w:rPr>
          <w:rFonts w:ascii="仿宋_GB2312" w:eastAsia="仿宋_GB2312" w:hAnsi="仿宋" w:hint="eastAsia"/>
          <w:color w:val="000000"/>
          <w:sz w:val="32"/>
          <w:szCs w:val="32"/>
        </w:rPr>
        <w:t>，是否按要求将耕地耕作层剥离再利用载入用地协议，是否明确时间、费用等有关要求；</w:t>
      </w:r>
    </w:p>
    <w:p w14:paraId="537942EB" w14:textId="77777777" w:rsidR="00000000" w:rsidRDefault="00710C4B">
      <w:p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是否按要求将土地恢复违约责任载入用地协议，是否明确土地恢复费用、时间、质量等有关要求；</w:t>
      </w:r>
    </w:p>
    <w:p w14:paraId="6E09110D" w14:textId="77777777" w:rsidR="00000000" w:rsidRDefault="00710C4B">
      <w:p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设施用地现状地类情况是否与最新土地利用现状图一致。</w:t>
      </w:r>
    </w:p>
    <w:p w14:paraId="6CE01E33" w14:textId="77777777" w:rsidR="00000000" w:rsidRDefault="00710C4B">
      <w:pPr>
        <w:adjustRightInd w:val="0"/>
        <w:snapToGrid w:val="0"/>
        <w:spacing w:beforeLines="50" w:before="156" w:line="560" w:lineRule="exact"/>
        <w:ind w:left="643" w:firstLineChars="200" w:firstLine="643"/>
        <w:rPr>
          <w:rFonts w:ascii="仿宋_GB2312" w:eastAsia="仿宋_GB2312" w:hAnsi="仿宋" w:hint="eastAsia"/>
          <w:b/>
          <w:color w:val="000000"/>
          <w:sz w:val="32"/>
          <w:szCs w:val="32"/>
        </w:rPr>
      </w:pPr>
      <w:r>
        <w:rPr>
          <w:rFonts w:ascii="仿宋_GB2312" w:eastAsia="仿宋_GB2312" w:hAnsi="仿宋" w:hint="eastAsia"/>
          <w:b/>
          <w:color w:val="000000"/>
          <w:sz w:val="32"/>
          <w:szCs w:val="32"/>
        </w:rPr>
        <w:t>（</w:t>
      </w:r>
      <w:r>
        <w:rPr>
          <w:rFonts w:ascii="仿宋_GB2312" w:eastAsia="仿宋_GB2312" w:hAnsi="仿宋" w:hint="eastAsia"/>
          <w:b/>
          <w:color w:val="000000"/>
          <w:sz w:val="32"/>
          <w:szCs w:val="32"/>
        </w:rPr>
        <w:t>8</w:t>
      </w:r>
      <w:r>
        <w:rPr>
          <w:rFonts w:ascii="仿宋_GB2312" w:eastAsia="仿宋_GB2312" w:hAnsi="仿宋" w:hint="eastAsia"/>
          <w:b/>
          <w:color w:val="000000"/>
          <w:sz w:val="32"/>
          <w:szCs w:val="32"/>
        </w:rPr>
        <w:t>）其他（如国家、省、市等相关文件要求）</w:t>
      </w:r>
    </w:p>
    <w:p w14:paraId="6CF37BBE" w14:textId="77777777" w:rsidR="00000000" w:rsidRDefault="00710C4B">
      <w:pPr>
        <w:pStyle w:val="p0"/>
        <w:shd w:val="clear" w:color="auto" w:fill="FFFFFF"/>
        <w:adjustRightInd w:val="0"/>
        <w:snapToGrid w:val="0"/>
        <w:spacing w:beforeLines="100" w:before="312" w:beforeAutospacing="0" w:afterLines="50" w:after="156" w:afterAutospacing="0" w:line="560" w:lineRule="exact"/>
        <w:ind w:firstLineChars="200" w:firstLine="643"/>
        <w:jc w:val="both"/>
        <w:outlineLvl w:val="1"/>
        <w:rPr>
          <w:rFonts w:ascii="仿宋_GB2312" w:eastAsia="仿宋_GB2312" w:hAnsi="仿宋" w:hint="eastAsia"/>
          <w:b/>
          <w:bCs/>
          <w:color w:val="000000"/>
          <w:sz w:val="32"/>
          <w:szCs w:val="32"/>
        </w:rPr>
      </w:pPr>
      <w:bookmarkStart w:id="17" w:name="_Toc57884612"/>
      <w:r>
        <w:rPr>
          <w:rFonts w:ascii="楷体" w:eastAsia="楷体" w:hAnsi="楷体" w:hint="eastAsia"/>
          <w:b/>
          <w:bCs/>
          <w:color w:val="000000"/>
          <w:sz w:val="32"/>
          <w:szCs w:val="32"/>
        </w:rPr>
        <w:t>（二）红线坐标</w:t>
      </w:r>
      <w:bookmarkEnd w:id="17"/>
      <w:r>
        <w:rPr>
          <w:rFonts w:ascii="楷体" w:eastAsia="楷体" w:hAnsi="楷体" w:hint="eastAsia"/>
          <w:b/>
          <w:bCs/>
          <w:color w:val="000000"/>
          <w:sz w:val="32"/>
          <w:szCs w:val="32"/>
        </w:rPr>
        <w:t>文件</w:t>
      </w:r>
    </w:p>
    <w:p w14:paraId="53DF138B" w14:textId="77777777" w:rsidR="00000000" w:rsidRDefault="00710C4B">
      <w:pPr>
        <w:numPr>
          <w:ilvl w:val="0"/>
          <w:numId w:val="3"/>
        </w:numPr>
        <w:adjustRightInd w:val="0"/>
        <w:snapToGrid w:val="0"/>
        <w:spacing w:line="560" w:lineRule="exact"/>
        <w:ind w:firstLineChars="200" w:firstLine="640"/>
        <w:rPr>
          <w:rFonts w:ascii="楷体_GB2312" w:eastAsia="楷体_GB2312" w:hAnsi="黑体" w:hint="eastAsia"/>
          <w:b/>
          <w:bCs/>
          <w:color w:val="000000"/>
          <w:sz w:val="32"/>
          <w:szCs w:val="32"/>
        </w:rPr>
      </w:pPr>
      <w:r>
        <w:rPr>
          <w:rFonts w:ascii="楷体_GB2312" w:eastAsia="楷体_GB2312" w:hAnsi="黑体" w:hint="eastAsia"/>
          <w:b/>
          <w:bCs/>
          <w:color w:val="000000"/>
          <w:sz w:val="32"/>
          <w:szCs w:val="32"/>
        </w:rPr>
        <w:t>内容要求</w:t>
      </w:r>
    </w:p>
    <w:p w14:paraId="2FFDAE83" w14:textId="77777777" w:rsidR="00000000" w:rsidRDefault="00710C4B">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w:t>
      </w:r>
      <w:r>
        <w:rPr>
          <w:rFonts w:ascii="仿宋_GB2312" w:eastAsia="仿宋_GB2312" w:hAnsi="仿宋"/>
          <w:color w:val="000000"/>
          <w:sz w:val="32"/>
          <w:szCs w:val="32"/>
        </w:rPr>
        <w:t>1</w:t>
      </w:r>
      <w:r>
        <w:rPr>
          <w:rFonts w:ascii="仿宋_GB2312" w:eastAsia="仿宋_GB2312" w:hAnsi="仿宋" w:hint="eastAsia"/>
          <w:color w:val="000000"/>
          <w:sz w:val="32"/>
          <w:szCs w:val="32"/>
        </w:rPr>
        <w:t>）红线坐标文件（包括项目及设施农业用地红线坐标、破坏耕作层坐标文件、使</w:t>
      </w:r>
      <w:r>
        <w:rPr>
          <w:rFonts w:ascii="仿宋_GB2312" w:eastAsia="仿宋_GB2312" w:hAnsi="仿宋" w:hint="eastAsia"/>
          <w:color w:val="000000"/>
          <w:sz w:val="32"/>
          <w:szCs w:val="32"/>
        </w:rPr>
        <w:t>用永久基本农田坐标文件，下同）采用</w:t>
      </w:r>
      <w:r>
        <w:rPr>
          <w:rFonts w:ascii="仿宋_GB2312" w:eastAsia="仿宋_GB2312" w:hAnsi="仿宋" w:hint="eastAsia"/>
          <w:color w:val="000000"/>
          <w:sz w:val="32"/>
          <w:szCs w:val="32"/>
        </w:rPr>
        <w:t>txt</w:t>
      </w:r>
      <w:r>
        <w:rPr>
          <w:rFonts w:ascii="仿宋_GB2312" w:eastAsia="仿宋_GB2312" w:hAnsi="仿宋" w:hint="eastAsia"/>
          <w:color w:val="000000"/>
          <w:sz w:val="32"/>
          <w:szCs w:val="32"/>
        </w:rPr>
        <w:t>格式，采用最新年度土地变更调查数据成果、国土空间规划数据库统一的技术标准，采用</w:t>
      </w:r>
      <w:r>
        <w:rPr>
          <w:rFonts w:ascii="仿宋_GB2312" w:eastAsia="仿宋_GB2312" w:hAnsi="仿宋" w:hint="eastAsia"/>
          <w:color w:val="000000"/>
          <w:sz w:val="32"/>
          <w:szCs w:val="32"/>
        </w:rPr>
        <w:t>2000</w:t>
      </w:r>
      <w:r>
        <w:rPr>
          <w:rFonts w:ascii="仿宋_GB2312" w:eastAsia="仿宋_GB2312" w:hAnsi="仿宋" w:hint="eastAsia"/>
          <w:color w:val="000000"/>
          <w:sz w:val="32"/>
          <w:szCs w:val="32"/>
        </w:rPr>
        <w:t>国家大地坐标系和广州市</w:t>
      </w:r>
      <w:r>
        <w:rPr>
          <w:rFonts w:ascii="仿宋_GB2312" w:eastAsia="仿宋_GB2312" w:hAnsi="仿宋" w:hint="eastAsia"/>
          <w:color w:val="000000"/>
          <w:sz w:val="32"/>
          <w:szCs w:val="32"/>
        </w:rPr>
        <w:t>2000</w:t>
      </w:r>
      <w:r>
        <w:rPr>
          <w:rFonts w:ascii="仿宋_GB2312" w:eastAsia="仿宋_GB2312" w:hAnsi="仿宋" w:hint="eastAsia"/>
          <w:color w:val="000000"/>
          <w:sz w:val="32"/>
          <w:szCs w:val="32"/>
        </w:rPr>
        <w:t>坐标系，高斯克吕格投影方式，</w:t>
      </w:r>
      <w:r>
        <w:rPr>
          <w:rFonts w:ascii="仿宋_GB2312" w:eastAsia="仿宋_GB2312" w:hAnsi="仿宋" w:hint="eastAsia"/>
          <w:color w:val="000000"/>
          <w:sz w:val="32"/>
          <w:szCs w:val="32"/>
        </w:rPr>
        <w:t>3</w:t>
      </w:r>
      <w:r>
        <w:rPr>
          <w:rFonts w:ascii="仿宋_GB2312" w:eastAsia="仿宋_GB2312" w:hAnsi="仿宋" w:hint="eastAsia"/>
          <w:color w:val="000000"/>
          <w:sz w:val="32"/>
          <w:szCs w:val="32"/>
        </w:rPr>
        <w:t>度分带</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中央经线分别为</w:t>
      </w:r>
      <w:r>
        <w:rPr>
          <w:rFonts w:ascii="仿宋_GB2312" w:eastAsia="仿宋_GB2312" w:hAnsi="仿宋" w:hint="eastAsia"/>
          <w:color w:val="000000"/>
          <w:sz w:val="32"/>
          <w:szCs w:val="32"/>
        </w:rPr>
        <w:t>111</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114</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117</w:t>
      </w:r>
      <w:r>
        <w:rPr>
          <w:rFonts w:ascii="仿宋_GB2312" w:eastAsia="仿宋_GB2312" w:hAnsi="仿宋" w:hint="eastAsia"/>
          <w:color w:val="000000"/>
          <w:sz w:val="32"/>
          <w:szCs w:val="32"/>
        </w:rPr>
        <w:t>°）；</w:t>
      </w:r>
    </w:p>
    <w:p w14:paraId="321CAA76" w14:textId="77777777" w:rsidR="00000000" w:rsidRDefault="00710C4B">
      <w:p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w:t>
      </w:r>
      <w:r>
        <w:rPr>
          <w:rFonts w:ascii="仿宋_GB2312" w:eastAsia="仿宋_GB2312" w:hAnsi="仿宋"/>
          <w:color w:val="000000"/>
          <w:sz w:val="32"/>
          <w:szCs w:val="32"/>
        </w:rPr>
        <w:t>2</w:t>
      </w:r>
      <w:r>
        <w:rPr>
          <w:rFonts w:ascii="仿宋_GB2312" w:eastAsia="仿宋_GB2312" w:hAnsi="仿宋" w:hint="eastAsia"/>
          <w:color w:val="000000"/>
          <w:sz w:val="32"/>
          <w:szCs w:val="32"/>
        </w:rPr>
        <w:t>）项目用地红线和设施农业用地红线应分别编号，并区分标注清楚生产设施、辅助设施地块。如涉及多块设施农业用地，则在列表中注明对应的设施农业用地地块编号及面积、用途信息。</w:t>
      </w:r>
    </w:p>
    <w:p w14:paraId="10C446AA" w14:textId="77777777" w:rsidR="00000000" w:rsidRDefault="00710C4B">
      <w:pPr>
        <w:numPr>
          <w:ilvl w:val="0"/>
          <w:numId w:val="3"/>
        </w:numPr>
        <w:adjustRightInd w:val="0"/>
        <w:snapToGrid w:val="0"/>
        <w:spacing w:line="560" w:lineRule="exact"/>
        <w:ind w:firstLineChars="200" w:firstLine="640"/>
        <w:rPr>
          <w:rFonts w:ascii="楷体_GB2312" w:eastAsia="楷体_GB2312" w:hAnsi="黑体"/>
          <w:b/>
          <w:bCs/>
          <w:color w:val="000000"/>
          <w:sz w:val="32"/>
          <w:szCs w:val="32"/>
        </w:rPr>
      </w:pPr>
      <w:r>
        <w:rPr>
          <w:rFonts w:ascii="楷体_GB2312" w:eastAsia="楷体_GB2312" w:hAnsi="黑体" w:hint="eastAsia"/>
          <w:b/>
          <w:bCs/>
          <w:color w:val="000000"/>
          <w:sz w:val="32"/>
          <w:szCs w:val="32"/>
        </w:rPr>
        <w:t>审查要点</w:t>
      </w:r>
    </w:p>
    <w:p w14:paraId="54D79A69" w14:textId="77777777" w:rsidR="00000000" w:rsidRDefault="00710C4B">
      <w:p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w:t>
      </w:r>
      <w:r>
        <w:rPr>
          <w:rFonts w:ascii="仿宋_GB2312" w:eastAsia="仿宋_GB2312" w:hAnsi="仿宋" w:hint="eastAsia"/>
          <w:color w:val="000000"/>
          <w:sz w:val="32"/>
          <w:szCs w:val="32"/>
        </w:rPr>
        <w:t>1</w:t>
      </w:r>
      <w:r>
        <w:rPr>
          <w:rFonts w:ascii="仿宋_GB2312" w:eastAsia="仿宋_GB2312" w:hAnsi="仿宋" w:hint="eastAsia"/>
          <w:color w:val="000000"/>
          <w:sz w:val="32"/>
          <w:szCs w:val="32"/>
        </w:rPr>
        <w:t>）项目及设施农业用地红线坐标是否已注明项目及设施农业用地规模并区分设施类型和用途；</w:t>
      </w:r>
    </w:p>
    <w:p w14:paraId="6E4B7FE4" w14:textId="77777777" w:rsidR="00000000" w:rsidRDefault="00710C4B">
      <w:p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w:t>
      </w:r>
      <w:r>
        <w:rPr>
          <w:rFonts w:ascii="仿宋_GB2312" w:eastAsia="仿宋_GB2312" w:hAnsi="仿宋" w:hint="eastAsia"/>
          <w:color w:val="000000"/>
          <w:sz w:val="32"/>
          <w:szCs w:val="32"/>
        </w:rPr>
        <w:t>2</w:t>
      </w:r>
      <w:r>
        <w:rPr>
          <w:rFonts w:ascii="仿宋_GB2312" w:eastAsia="仿宋_GB2312" w:hAnsi="仿宋" w:hint="eastAsia"/>
          <w:color w:val="000000"/>
          <w:sz w:val="32"/>
          <w:szCs w:val="32"/>
        </w:rPr>
        <w:t>）红线坐标文件生成边界的结果图</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数、面积、位置等是否与用地协议内容一致。</w:t>
      </w:r>
    </w:p>
    <w:p w14:paraId="61762E2F" w14:textId="77777777" w:rsidR="00000000" w:rsidRDefault="00710C4B">
      <w:pPr>
        <w:pStyle w:val="p0"/>
        <w:shd w:val="clear" w:color="auto" w:fill="FFFFFF"/>
        <w:adjustRightInd w:val="0"/>
        <w:snapToGrid w:val="0"/>
        <w:spacing w:beforeLines="100" w:before="312" w:beforeAutospacing="0" w:afterLines="50" w:after="156" w:afterAutospacing="0" w:line="560" w:lineRule="exact"/>
        <w:ind w:firstLine="482"/>
        <w:jc w:val="both"/>
        <w:outlineLvl w:val="0"/>
        <w:rPr>
          <w:rFonts w:ascii="黑体" w:eastAsia="黑体" w:hAnsi="黑体"/>
          <w:bCs/>
          <w:color w:val="000000"/>
          <w:sz w:val="32"/>
          <w:szCs w:val="32"/>
        </w:rPr>
      </w:pPr>
      <w:bookmarkStart w:id="18" w:name="_Toc57884613"/>
      <w:r>
        <w:rPr>
          <w:rFonts w:ascii="黑体" w:eastAsia="黑体" w:hAnsi="黑体" w:hint="eastAsia"/>
          <w:bCs/>
          <w:color w:val="000000"/>
          <w:sz w:val="32"/>
          <w:szCs w:val="32"/>
        </w:rPr>
        <w:t>五、信息公开</w:t>
      </w:r>
      <w:bookmarkEnd w:id="18"/>
    </w:p>
    <w:p w14:paraId="0DD6B1B2" w14:textId="77777777" w:rsidR="00000000" w:rsidRDefault="00710C4B">
      <w:pPr>
        <w:adjustRightInd w:val="0"/>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镇（街）应将</w:t>
      </w:r>
      <w:bookmarkStart w:id="19" w:name="_Hlk51680574"/>
      <w:r>
        <w:rPr>
          <w:rFonts w:ascii="仿宋_GB2312" w:eastAsia="仿宋_GB2312" w:hAnsi="仿宋" w:hint="eastAsia"/>
          <w:color w:val="000000"/>
          <w:sz w:val="32"/>
          <w:szCs w:val="32"/>
        </w:rPr>
        <w:t>由农村集体土地所有权人（或国有土地承包经营权人）、设施农业用地主体签订的《广东省设施农业用地协议》</w:t>
      </w:r>
      <w:bookmarkEnd w:id="19"/>
      <w:r>
        <w:rPr>
          <w:rFonts w:ascii="仿宋_GB2312" w:eastAsia="仿宋_GB2312" w:hAnsi="仿宋" w:hint="eastAsia"/>
          <w:color w:val="000000"/>
          <w:sz w:val="32"/>
          <w:szCs w:val="32"/>
        </w:rPr>
        <w:t>通过镇（街）、村组政务公开等方式向社会予以公告。</w:t>
      </w:r>
    </w:p>
    <w:p w14:paraId="006BAD5E" w14:textId="77777777" w:rsidR="00000000" w:rsidRDefault="00710C4B">
      <w:pPr>
        <w:adjustRightInd w:val="0"/>
        <w:snapToGrid w:val="0"/>
        <w:spacing w:line="560" w:lineRule="exact"/>
        <w:ind w:firstLineChars="200" w:firstLine="640"/>
        <w:rPr>
          <w:rFonts w:ascii="仿宋_GB2312" w:eastAsia="仿宋_GB2312" w:hAnsi="仿宋" w:hint="eastAsia"/>
          <w:color w:val="000000"/>
          <w:sz w:val="32"/>
          <w:szCs w:val="32"/>
        </w:rPr>
      </w:pPr>
    </w:p>
    <w:p w14:paraId="3DE6AF5D" w14:textId="77777777" w:rsidR="00000000" w:rsidRDefault="00710C4B">
      <w:pPr>
        <w:pStyle w:val="p0"/>
        <w:shd w:val="clear" w:color="auto" w:fill="FFFFFF"/>
        <w:adjustRightInd w:val="0"/>
        <w:snapToGrid w:val="0"/>
        <w:spacing w:beforeLines="100" w:before="312" w:beforeAutospacing="0" w:afterLines="50" w:after="156" w:afterAutospacing="0" w:line="560" w:lineRule="exact"/>
        <w:ind w:firstLine="482"/>
        <w:jc w:val="both"/>
        <w:outlineLvl w:val="0"/>
        <w:rPr>
          <w:rFonts w:ascii="黑体" w:eastAsia="黑体" w:hAnsi="黑体"/>
          <w:bCs/>
          <w:color w:val="000000"/>
          <w:sz w:val="32"/>
          <w:szCs w:val="32"/>
        </w:rPr>
      </w:pPr>
      <w:bookmarkStart w:id="20" w:name="_Toc57884614"/>
      <w:r>
        <w:rPr>
          <w:rFonts w:ascii="黑体" w:eastAsia="黑体" w:hAnsi="黑体" w:hint="eastAsia"/>
          <w:bCs/>
          <w:color w:val="000000"/>
          <w:sz w:val="32"/>
          <w:szCs w:val="32"/>
        </w:rPr>
        <w:t>六、监督管理</w:t>
      </w:r>
      <w:bookmarkEnd w:id="20"/>
    </w:p>
    <w:p w14:paraId="55E24FD0" w14:textId="77777777" w:rsidR="00000000" w:rsidRDefault="00710C4B">
      <w:pPr>
        <w:adjustRightInd w:val="0"/>
        <w:snapToGrid w:val="0"/>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市、区自然资源、农业农村等部门及镇（街）要按职能将设施农业用地及设施建设、经营行为等纳入土地执法动态巡查和日常监督检查范围，对辖区内的设施农业用地逐宗进行备案审查、实地核查及日常监管。</w:t>
      </w:r>
    </w:p>
    <w:p w14:paraId="661CB960" w14:textId="77777777" w:rsidR="00000000" w:rsidRDefault="00710C4B">
      <w:pPr>
        <w:adjustRightInd w:val="0"/>
        <w:snapToGrid w:val="0"/>
        <w:spacing w:line="560" w:lineRule="exact"/>
        <w:ind w:firstLineChars="200" w:firstLine="640"/>
        <w:rPr>
          <w:rFonts w:ascii="仿宋_GB2312" w:eastAsia="仿宋_GB2312" w:hAnsi="仿宋" w:hint="eastAsia"/>
          <w:color w:val="000000"/>
          <w:sz w:val="32"/>
          <w:szCs w:val="32"/>
        </w:rPr>
      </w:pPr>
      <w:r>
        <w:rPr>
          <w:rFonts w:eastAsia="仿宋_GB2312"/>
          <w:color w:val="000000"/>
          <w:sz w:val="32"/>
          <w:szCs w:val="21"/>
        </w:rPr>
        <w:t>镇（街）负责监督</w:t>
      </w:r>
      <w:r>
        <w:rPr>
          <w:rFonts w:eastAsia="仿宋_GB2312" w:hint="eastAsia"/>
          <w:color w:val="000000"/>
          <w:sz w:val="32"/>
          <w:szCs w:val="21"/>
        </w:rPr>
        <w:t>用地主体</w:t>
      </w:r>
      <w:r>
        <w:rPr>
          <w:rFonts w:eastAsia="仿宋_GB2312"/>
          <w:color w:val="000000"/>
          <w:sz w:val="32"/>
          <w:szCs w:val="21"/>
        </w:rPr>
        <w:t>按照用地协议的约定具体实施农业设施建</w:t>
      </w:r>
      <w:r>
        <w:rPr>
          <w:rFonts w:eastAsia="仿宋_GB2312"/>
          <w:color w:val="000000"/>
          <w:sz w:val="32"/>
          <w:szCs w:val="21"/>
        </w:rPr>
        <w:t>设和经营行为的日常监管，落实土地</w:t>
      </w:r>
      <w:r>
        <w:rPr>
          <w:rFonts w:eastAsia="仿宋_GB2312" w:hint="eastAsia"/>
          <w:color w:val="000000"/>
          <w:sz w:val="32"/>
          <w:szCs w:val="21"/>
        </w:rPr>
        <w:t>恢复</w:t>
      </w:r>
      <w:r>
        <w:rPr>
          <w:rFonts w:eastAsia="仿宋_GB2312"/>
          <w:color w:val="000000"/>
          <w:sz w:val="32"/>
          <w:szCs w:val="21"/>
        </w:rPr>
        <w:t>责任，并组织</w:t>
      </w:r>
      <w:r>
        <w:rPr>
          <w:rFonts w:eastAsia="仿宋_GB2312" w:hint="eastAsia"/>
          <w:color w:val="000000"/>
          <w:sz w:val="32"/>
          <w:szCs w:val="21"/>
        </w:rPr>
        <w:t>农村集体土地所有权人</w:t>
      </w:r>
      <w:r>
        <w:rPr>
          <w:rFonts w:eastAsia="仿宋_GB2312"/>
          <w:color w:val="000000"/>
          <w:sz w:val="32"/>
          <w:szCs w:val="21"/>
        </w:rPr>
        <w:t>做好土地</w:t>
      </w:r>
      <w:r>
        <w:rPr>
          <w:rFonts w:eastAsia="仿宋_GB2312" w:hint="eastAsia"/>
          <w:color w:val="000000"/>
          <w:sz w:val="32"/>
          <w:szCs w:val="21"/>
        </w:rPr>
        <w:t>流转协议</w:t>
      </w:r>
      <w:r>
        <w:rPr>
          <w:rFonts w:eastAsia="仿宋_GB2312"/>
          <w:color w:val="000000"/>
          <w:sz w:val="32"/>
          <w:szCs w:val="21"/>
        </w:rPr>
        <w:t>变更。</w:t>
      </w:r>
      <w:bookmarkStart w:id="21" w:name="_Hlk55479018"/>
      <w:r>
        <w:rPr>
          <w:rFonts w:ascii="仿宋_GB2312" w:eastAsia="仿宋_GB2312" w:hAnsi="仿宋" w:hint="eastAsia"/>
          <w:color w:val="000000"/>
          <w:sz w:val="32"/>
          <w:szCs w:val="32"/>
        </w:rPr>
        <w:t>设施农业用地不再使用的，必须恢复原用途，</w:t>
      </w:r>
      <w:bookmarkEnd w:id="21"/>
      <w:r>
        <w:rPr>
          <w:rFonts w:ascii="仿宋_GB2312" w:eastAsia="仿宋_GB2312" w:hAnsi="仿宋" w:hint="eastAsia"/>
          <w:color w:val="000000"/>
          <w:sz w:val="32"/>
          <w:szCs w:val="32"/>
        </w:rPr>
        <w:t>原地类为耕地的必须恢复为耕地，且不得低于原二级地类。原地类为非耕地，政府组织落实土地恢复产生新增耕地的，可按照国家和省有关规定核定补充耕地指标。镇（街）应综合考虑当地土地整治及设施拆除成本核定土地恢复费用，督促用地主体将土地恢复违约责任载入用地协议，并监督落实土地恢复，协调区级自然资源、农业农村部门进行验收。设施农业生产结束后未完成土地恢复或者恢复验收不合格的，可由镇（街）代为恢</w:t>
      </w:r>
      <w:r>
        <w:rPr>
          <w:rFonts w:ascii="仿宋_GB2312" w:eastAsia="仿宋_GB2312" w:hAnsi="仿宋" w:hint="eastAsia"/>
          <w:color w:val="000000"/>
          <w:sz w:val="32"/>
          <w:szCs w:val="32"/>
        </w:rPr>
        <w:t>复，设施农业用地主体支付土地恢复费用。</w:t>
      </w:r>
    </w:p>
    <w:p w14:paraId="77007768" w14:textId="77777777" w:rsidR="00000000" w:rsidRDefault="00710C4B">
      <w:pPr>
        <w:adjustRightInd w:val="0"/>
        <w:snapToGrid w:val="0"/>
        <w:spacing w:line="560" w:lineRule="exact"/>
        <w:ind w:firstLineChars="200" w:firstLine="640"/>
        <w:rPr>
          <w:rFonts w:ascii="仿宋_GB2312" w:eastAsia="仿宋_GB2312" w:hAnsi="仿宋" w:hint="eastAsia"/>
          <w:color w:val="000000"/>
          <w:sz w:val="32"/>
          <w:szCs w:val="32"/>
        </w:rPr>
      </w:pPr>
      <w:r>
        <w:rPr>
          <w:rFonts w:eastAsia="仿宋_GB2312" w:hint="eastAsia"/>
          <w:color w:val="000000"/>
          <w:sz w:val="32"/>
          <w:szCs w:val="21"/>
        </w:rPr>
        <w:t>对不符合规定要求开展设施建设和使用土地的，做到早发现、早制止、早报告、早查处。对于擅自或变相将设施农业用地用于其它非农建设，改变土地农业生产用途，擅自改变农业生产设施使用性质用于其他经营的，破坏耕地或永久基本农田的，由镇（街）督促设施农业用地主体限期整改，不按要求整改到位的，由区级自然资源部门会区级农业农村部门按违法用地严肃查处。对擅自扩大设施用地规模或通过分次申报用地变相扩大设施用地规模，由区级自然资源部门会区级农业农村部门进行制止、责令限时整改，依法依规追究有关人</w:t>
      </w:r>
      <w:r>
        <w:rPr>
          <w:rFonts w:eastAsia="仿宋_GB2312" w:hint="eastAsia"/>
          <w:color w:val="000000"/>
          <w:sz w:val="32"/>
          <w:szCs w:val="21"/>
        </w:rPr>
        <w:t>员责任，并及时发文告知镇（街），由镇（街）要求并督促设施农业用地主体落实整改；存在未按时整改，整改不达标，或整改后又反复反弹情况的，应撤销设施农业用地备案信息，由镇（街）督促并落实整改要求。设施农业用地涉及违法用地的，由区级自然资源部门责令限期整改，整改到位的可按规定办理设施农业用地备案；整改不到位由区级自然资源部门依法查处，由镇（街）督促设施农业用地主体落实整改。</w:t>
      </w:r>
    </w:p>
    <w:p w14:paraId="67F1C152" w14:textId="77777777" w:rsidR="00000000" w:rsidRDefault="00710C4B">
      <w:pPr>
        <w:pStyle w:val="p0"/>
        <w:shd w:val="clear" w:color="auto" w:fill="FFFFFF"/>
        <w:adjustRightInd w:val="0"/>
        <w:snapToGrid w:val="0"/>
        <w:spacing w:beforeLines="100" w:before="312" w:beforeAutospacing="0" w:afterLines="50" w:after="156" w:afterAutospacing="0" w:line="560" w:lineRule="exact"/>
        <w:ind w:firstLine="482"/>
        <w:jc w:val="both"/>
        <w:outlineLvl w:val="0"/>
        <w:rPr>
          <w:rFonts w:ascii="黑体" w:eastAsia="黑体" w:hAnsi="黑体"/>
          <w:b/>
          <w:color w:val="000000"/>
          <w:sz w:val="32"/>
          <w:szCs w:val="32"/>
        </w:rPr>
      </w:pPr>
      <w:r>
        <w:rPr>
          <w:rFonts w:ascii="黑体" w:eastAsia="黑体" w:hAnsi="黑体"/>
          <w:b/>
          <w:color w:val="000000"/>
          <w:sz w:val="32"/>
          <w:szCs w:val="32"/>
        </w:rPr>
        <w:br w:type="page"/>
      </w:r>
      <w:bookmarkStart w:id="22" w:name="_Toc57884615"/>
      <w:r>
        <w:rPr>
          <w:rFonts w:ascii="黑体" w:eastAsia="黑体" w:hAnsi="黑体" w:hint="eastAsia"/>
          <w:bCs/>
          <w:color w:val="000000"/>
          <w:sz w:val="32"/>
          <w:szCs w:val="32"/>
        </w:rPr>
        <w:t>七、材料示范文本</w:t>
      </w:r>
      <w:bookmarkEnd w:id="22"/>
    </w:p>
    <w:p w14:paraId="40926066" w14:textId="77777777" w:rsidR="00000000" w:rsidRDefault="00710C4B">
      <w:pPr>
        <w:spacing w:line="580" w:lineRule="exact"/>
        <w:ind w:firstLineChars="400" w:firstLine="1760"/>
        <w:rPr>
          <w:rFonts w:ascii="方正小标宋简体" w:eastAsia="方正小标宋简体" w:hAnsi="方正小标宋简体" w:cs="方正小标宋简体"/>
          <w:color w:val="000000"/>
          <w:sz w:val="44"/>
          <w:szCs w:val="44"/>
        </w:rPr>
      </w:pPr>
    </w:p>
    <w:p w14:paraId="4A88FB53" w14:textId="77777777" w:rsidR="00000000" w:rsidRDefault="00710C4B">
      <w:pPr>
        <w:spacing w:line="580" w:lineRule="exact"/>
        <w:ind w:firstLineChars="400" w:firstLine="1760"/>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广东省设施农业用地协议</w:t>
      </w:r>
    </w:p>
    <w:p w14:paraId="041E89EE" w14:textId="77777777" w:rsidR="00000000" w:rsidRDefault="00710C4B">
      <w:pPr>
        <w:spacing w:line="580" w:lineRule="exact"/>
        <w:jc w:val="center"/>
        <w:rPr>
          <w:rFonts w:eastAsia="楷体"/>
          <w:color w:val="000000"/>
          <w:sz w:val="32"/>
          <w:szCs w:val="32"/>
        </w:rPr>
      </w:pPr>
      <w:r>
        <w:rPr>
          <w:rFonts w:eastAsia="楷体"/>
          <w:color w:val="000000"/>
          <w:sz w:val="44"/>
          <w:szCs w:val="44"/>
        </w:rPr>
        <w:t>（参考格式）</w:t>
      </w:r>
    </w:p>
    <w:p w14:paraId="229E1CB8" w14:textId="77777777" w:rsidR="00000000" w:rsidRDefault="00710C4B">
      <w:pPr>
        <w:spacing w:line="580" w:lineRule="exact"/>
        <w:ind w:firstLineChars="200" w:firstLine="640"/>
        <w:rPr>
          <w:rFonts w:eastAsia="仿宋_GB2312"/>
          <w:color w:val="000000"/>
          <w:sz w:val="32"/>
          <w:szCs w:val="32"/>
        </w:rPr>
      </w:pPr>
    </w:p>
    <w:p w14:paraId="26C08D98" w14:textId="77777777" w:rsidR="00000000" w:rsidRDefault="00710C4B">
      <w:pPr>
        <w:spacing w:line="580" w:lineRule="exact"/>
        <w:ind w:firstLineChars="200" w:firstLine="640"/>
        <w:rPr>
          <w:rFonts w:eastAsia="仿宋_GB2312"/>
          <w:color w:val="000000"/>
          <w:sz w:val="32"/>
          <w:szCs w:val="32"/>
        </w:rPr>
      </w:pPr>
    </w:p>
    <w:p w14:paraId="4404D663" w14:textId="77777777" w:rsidR="00000000" w:rsidRDefault="00710C4B">
      <w:pPr>
        <w:spacing w:line="580" w:lineRule="exact"/>
        <w:ind w:firstLineChars="200" w:firstLine="640"/>
        <w:rPr>
          <w:rFonts w:eastAsia="仿宋_GB2312"/>
          <w:color w:val="000000"/>
          <w:sz w:val="32"/>
          <w:szCs w:val="32"/>
        </w:rPr>
      </w:pPr>
    </w:p>
    <w:p w14:paraId="08A16976" w14:textId="77777777" w:rsidR="00000000" w:rsidRDefault="00710C4B">
      <w:pPr>
        <w:spacing w:line="580" w:lineRule="exact"/>
        <w:ind w:firstLineChars="200" w:firstLine="640"/>
        <w:rPr>
          <w:rFonts w:eastAsia="仿宋_GB2312"/>
          <w:color w:val="000000"/>
          <w:sz w:val="32"/>
          <w:szCs w:val="32"/>
        </w:rPr>
      </w:pPr>
    </w:p>
    <w:p w14:paraId="33579103" w14:textId="77777777" w:rsidR="00000000" w:rsidRDefault="00710C4B">
      <w:pPr>
        <w:spacing w:line="580" w:lineRule="exact"/>
        <w:ind w:firstLineChars="200" w:firstLine="640"/>
        <w:rPr>
          <w:rFonts w:eastAsia="仿宋_GB2312"/>
          <w:color w:val="000000"/>
          <w:sz w:val="32"/>
          <w:szCs w:val="32"/>
        </w:rPr>
      </w:pPr>
    </w:p>
    <w:p w14:paraId="4162DBF5" w14:textId="77777777" w:rsidR="00000000" w:rsidRDefault="00710C4B">
      <w:pPr>
        <w:spacing w:line="580" w:lineRule="exact"/>
        <w:ind w:firstLineChars="200" w:firstLine="640"/>
        <w:rPr>
          <w:rFonts w:eastAsia="仿宋_GB2312"/>
          <w:color w:val="000000"/>
          <w:sz w:val="32"/>
          <w:szCs w:val="32"/>
        </w:rPr>
      </w:pPr>
    </w:p>
    <w:p w14:paraId="089D24DE" w14:textId="77777777" w:rsidR="00000000" w:rsidRDefault="00710C4B">
      <w:pPr>
        <w:spacing w:line="580" w:lineRule="exact"/>
        <w:ind w:firstLineChars="200" w:firstLine="640"/>
        <w:rPr>
          <w:rFonts w:eastAsia="仿宋_GB2312" w:hint="eastAsia"/>
          <w:color w:val="000000"/>
          <w:sz w:val="32"/>
          <w:szCs w:val="32"/>
        </w:rPr>
      </w:pPr>
    </w:p>
    <w:p w14:paraId="0F9C0A7B" w14:textId="77777777" w:rsidR="00000000" w:rsidRDefault="00710C4B">
      <w:pPr>
        <w:spacing w:line="580" w:lineRule="exact"/>
        <w:ind w:firstLineChars="200" w:firstLine="640"/>
        <w:rPr>
          <w:rFonts w:eastAsia="仿宋_GB2312"/>
          <w:color w:val="000000"/>
          <w:sz w:val="32"/>
          <w:szCs w:val="32"/>
        </w:rPr>
      </w:pPr>
    </w:p>
    <w:p w14:paraId="704ABC24" w14:textId="77777777" w:rsidR="00000000" w:rsidRDefault="00710C4B">
      <w:pPr>
        <w:spacing w:line="580" w:lineRule="exact"/>
        <w:ind w:firstLineChars="200" w:firstLine="640"/>
        <w:rPr>
          <w:rFonts w:eastAsia="仿宋_GB2312"/>
          <w:color w:val="000000"/>
          <w:sz w:val="32"/>
          <w:szCs w:val="32"/>
        </w:rPr>
      </w:pPr>
    </w:p>
    <w:p w14:paraId="7E209867" w14:textId="77777777" w:rsidR="00000000" w:rsidRDefault="00710C4B">
      <w:pPr>
        <w:spacing w:line="580" w:lineRule="exact"/>
        <w:ind w:firstLineChars="200" w:firstLine="640"/>
        <w:rPr>
          <w:rFonts w:eastAsia="仿宋_GB2312"/>
          <w:color w:val="000000"/>
          <w:sz w:val="32"/>
          <w:szCs w:val="32"/>
        </w:rPr>
      </w:pPr>
    </w:p>
    <w:p w14:paraId="438393D7" w14:textId="77777777" w:rsidR="00000000" w:rsidRDefault="00710C4B">
      <w:pPr>
        <w:spacing w:line="580" w:lineRule="exact"/>
        <w:ind w:firstLineChars="200" w:firstLine="640"/>
        <w:rPr>
          <w:rFonts w:eastAsia="仿宋_GB2312" w:hint="eastAsia"/>
          <w:color w:val="000000"/>
          <w:sz w:val="32"/>
          <w:szCs w:val="32"/>
        </w:rPr>
      </w:pPr>
    </w:p>
    <w:p w14:paraId="29CB72A7" w14:textId="77777777" w:rsidR="00000000" w:rsidRDefault="00710C4B">
      <w:pPr>
        <w:spacing w:line="580" w:lineRule="exact"/>
        <w:ind w:firstLineChars="200" w:firstLine="640"/>
        <w:rPr>
          <w:rFonts w:eastAsia="仿宋_GB2312"/>
          <w:color w:val="000000"/>
          <w:sz w:val="32"/>
          <w:szCs w:val="32"/>
        </w:rPr>
      </w:pPr>
    </w:p>
    <w:p w14:paraId="7CFA3872" w14:textId="77777777" w:rsidR="00000000" w:rsidRDefault="00710C4B">
      <w:pPr>
        <w:spacing w:line="580" w:lineRule="exact"/>
        <w:ind w:firstLineChars="200" w:firstLine="640"/>
        <w:rPr>
          <w:rFonts w:eastAsia="仿宋_GB2312"/>
          <w:color w:val="000000"/>
          <w:sz w:val="32"/>
          <w:szCs w:val="32"/>
        </w:rPr>
      </w:pPr>
    </w:p>
    <w:p w14:paraId="26546E11" w14:textId="77777777" w:rsidR="00000000" w:rsidRDefault="00710C4B">
      <w:pPr>
        <w:spacing w:line="580" w:lineRule="exact"/>
        <w:ind w:firstLineChars="200" w:firstLine="640"/>
        <w:rPr>
          <w:rFonts w:eastAsia="仿宋_GB2312"/>
          <w:color w:val="000000"/>
          <w:sz w:val="32"/>
          <w:szCs w:val="32"/>
        </w:rPr>
      </w:pPr>
    </w:p>
    <w:p w14:paraId="100F575F" w14:textId="77777777" w:rsidR="00000000" w:rsidRDefault="00710C4B">
      <w:pPr>
        <w:spacing w:line="580" w:lineRule="exact"/>
        <w:ind w:firstLineChars="100" w:firstLine="320"/>
        <w:rPr>
          <w:rFonts w:eastAsia="仿宋_GB2312"/>
          <w:color w:val="000000"/>
          <w:sz w:val="32"/>
          <w:szCs w:val="32"/>
        </w:rPr>
      </w:pPr>
      <w:r>
        <w:rPr>
          <w:rFonts w:ascii="宋体" w:hAnsi="宋体" w:cs="宋体" w:hint="eastAsia"/>
          <w:color w:val="000000"/>
          <w:sz w:val="32"/>
          <w:szCs w:val="32"/>
        </w:rPr>
        <w:t>▁▁</w:t>
      </w:r>
      <w:r>
        <w:rPr>
          <w:rFonts w:eastAsia="仿宋_GB2312"/>
          <w:color w:val="000000"/>
          <w:sz w:val="32"/>
          <w:szCs w:val="32"/>
        </w:rPr>
        <w:t>市</w:t>
      </w:r>
      <w:r>
        <w:rPr>
          <w:rFonts w:eastAsia="仿宋_GB2312"/>
          <w:color w:val="000000"/>
          <w:sz w:val="32"/>
          <w:szCs w:val="32"/>
        </w:rPr>
        <w:t xml:space="preserve"> </w:t>
      </w:r>
      <w:r>
        <w:rPr>
          <w:rFonts w:ascii="宋体" w:hAnsi="宋体" w:cs="宋体" w:hint="eastAsia"/>
          <w:color w:val="000000"/>
          <w:sz w:val="32"/>
          <w:szCs w:val="32"/>
        </w:rPr>
        <w:t>▁▁</w:t>
      </w:r>
      <w:r>
        <w:rPr>
          <w:rFonts w:eastAsia="仿宋_GB2312"/>
          <w:color w:val="000000"/>
          <w:sz w:val="32"/>
          <w:szCs w:val="32"/>
        </w:rPr>
        <w:t>县（市、区）</w:t>
      </w:r>
      <w:r>
        <w:rPr>
          <w:rFonts w:ascii="宋体" w:hAnsi="宋体" w:cs="宋体" w:hint="eastAsia"/>
          <w:color w:val="000000"/>
          <w:sz w:val="32"/>
          <w:szCs w:val="32"/>
        </w:rPr>
        <w:t>▁▁</w:t>
      </w:r>
      <w:r>
        <w:rPr>
          <w:rFonts w:eastAsia="仿宋_GB2312"/>
          <w:color w:val="000000"/>
          <w:sz w:val="32"/>
          <w:szCs w:val="32"/>
        </w:rPr>
        <w:t>镇（乡）</w:t>
      </w:r>
      <w:r>
        <w:rPr>
          <w:rFonts w:ascii="宋体" w:hAnsi="宋体" w:cs="宋体" w:hint="eastAsia"/>
          <w:color w:val="000000"/>
          <w:sz w:val="32"/>
          <w:szCs w:val="32"/>
        </w:rPr>
        <w:t>▁▁</w:t>
      </w:r>
      <w:r>
        <w:rPr>
          <w:rFonts w:eastAsia="仿宋_GB2312"/>
          <w:color w:val="000000"/>
          <w:sz w:val="32"/>
          <w:szCs w:val="32"/>
        </w:rPr>
        <w:t>村（社）</w:t>
      </w:r>
    </w:p>
    <w:p w14:paraId="37979F25" w14:textId="77777777" w:rsidR="00000000" w:rsidRDefault="00710C4B">
      <w:pPr>
        <w:spacing w:line="580" w:lineRule="exact"/>
        <w:rPr>
          <w:rFonts w:eastAsia="仿宋_GB2312"/>
          <w:color w:val="000000"/>
          <w:sz w:val="32"/>
          <w:szCs w:val="32"/>
        </w:rPr>
      </w:pPr>
    </w:p>
    <w:p w14:paraId="4EC11ACB" w14:textId="77777777" w:rsidR="00000000" w:rsidRDefault="00710C4B">
      <w:pPr>
        <w:spacing w:line="580" w:lineRule="exact"/>
        <w:ind w:firstLineChars="100" w:firstLine="320"/>
        <w:rPr>
          <w:rFonts w:eastAsia="仿宋_GB2312"/>
          <w:color w:val="000000"/>
          <w:sz w:val="32"/>
          <w:szCs w:val="32"/>
        </w:rPr>
      </w:pPr>
      <w:r>
        <w:rPr>
          <w:rFonts w:eastAsia="仿宋_GB2312"/>
          <w:color w:val="000000"/>
          <w:sz w:val="32"/>
          <w:szCs w:val="32"/>
        </w:rPr>
        <w:t>协</w:t>
      </w:r>
      <w:r>
        <w:rPr>
          <w:rFonts w:eastAsia="仿宋_GB2312"/>
          <w:color w:val="000000"/>
          <w:sz w:val="32"/>
          <w:szCs w:val="32"/>
        </w:rPr>
        <w:t>议编号：</w:t>
      </w:r>
      <w:r>
        <w:rPr>
          <w:rFonts w:eastAsia="仿宋_GB2312"/>
          <w:color w:val="000000"/>
          <w:sz w:val="32"/>
          <w:szCs w:val="32"/>
          <w:u w:val="single"/>
        </w:rPr>
        <w:t xml:space="preserve">                                </w:t>
      </w:r>
    </w:p>
    <w:p w14:paraId="612DBB1B" w14:textId="77777777" w:rsidR="00000000" w:rsidRDefault="00710C4B">
      <w:pPr>
        <w:spacing w:line="580" w:lineRule="exact"/>
        <w:ind w:firstLineChars="100" w:firstLine="320"/>
        <w:rPr>
          <w:rFonts w:eastAsia="仿宋_GB2312"/>
          <w:color w:val="000000"/>
          <w:sz w:val="32"/>
          <w:szCs w:val="32"/>
        </w:rPr>
      </w:pPr>
      <w:r>
        <w:rPr>
          <w:rFonts w:eastAsia="仿宋_GB2312"/>
          <w:color w:val="000000"/>
          <w:sz w:val="32"/>
          <w:szCs w:val="32"/>
        </w:rPr>
        <w:t>签订日期：</w:t>
      </w:r>
      <w:r>
        <w:rPr>
          <w:rFonts w:eastAsia="仿宋_GB2312"/>
          <w:color w:val="000000"/>
          <w:sz w:val="32"/>
          <w:szCs w:val="32"/>
          <w:u w:val="single"/>
        </w:rPr>
        <w:t xml:space="preserve">                                </w:t>
      </w:r>
    </w:p>
    <w:p w14:paraId="326FE116" w14:textId="77777777" w:rsidR="00000000" w:rsidRDefault="00710C4B">
      <w:pPr>
        <w:spacing w:line="580" w:lineRule="exact"/>
        <w:rPr>
          <w:rFonts w:eastAsia="仿宋_GB2312"/>
          <w:color w:val="000000"/>
          <w:sz w:val="32"/>
          <w:szCs w:val="32"/>
        </w:rPr>
      </w:pPr>
    </w:p>
    <w:p w14:paraId="091AE083" w14:textId="77777777" w:rsidR="00000000" w:rsidRDefault="00710C4B">
      <w:pPr>
        <w:spacing w:line="580" w:lineRule="exact"/>
        <w:ind w:firstLineChars="100" w:firstLine="320"/>
        <w:rPr>
          <w:rFonts w:eastAsia="仿宋_GB2312"/>
          <w:color w:val="000000"/>
          <w:sz w:val="32"/>
          <w:szCs w:val="32"/>
          <w:u w:val="single"/>
        </w:rPr>
      </w:pPr>
      <w:r>
        <w:rPr>
          <w:rFonts w:eastAsia="仿宋_GB2312"/>
          <w:color w:val="000000"/>
          <w:sz w:val="32"/>
          <w:szCs w:val="32"/>
        </w:rPr>
        <w:t>甲方：</w:t>
      </w:r>
      <w:r>
        <w:rPr>
          <w:rFonts w:eastAsia="仿宋_GB2312"/>
          <w:color w:val="000000"/>
          <w:sz w:val="32"/>
          <w:szCs w:val="32"/>
        </w:rPr>
        <w:t xml:space="preserve"> </w:t>
      </w:r>
      <w:r>
        <w:rPr>
          <w:rFonts w:eastAsia="仿宋_GB2312"/>
          <w:color w:val="000000"/>
          <w:sz w:val="32"/>
          <w:szCs w:val="32"/>
          <w:u w:val="single"/>
        </w:rPr>
        <w:t>（农村集体土地所有权人</w:t>
      </w:r>
      <w:r>
        <w:rPr>
          <w:rFonts w:eastAsia="仿宋_GB2312"/>
          <w:color w:val="000000"/>
          <w:sz w:val="32"/>
          <w:szCs w:val="32"/>
          <w:u w:val="single"/>
        </w:rPr>
        <w:t>/</w:t>
      </w:r>
      <w:r>
        <w:rPr>
          <w:rFonts w:eastAsia="仿宋_GB2312"/>
          <w:color w:val="000000"/>
          <w:sz w:val="32"/>
          <w:szCs w:val="32"/>
          <w:u w:val="single"/>
        </w:rPr>
        <w:t>国有土地承包经营权人）</w:t>
      </w:r>
      <w:r>
        <w:rPr>
          <w:rFonts w:eastAsia="仿宋_GB2312"/>
          <w:color w:val="000000"/>
          <w:sz w:val="32"/>
          <w:szCs w:val="32"/>
          <w:u w:val="single"/>
        </w:rPr>
        <w:t xml:space="preserve">  </w:t>
      </w:r>
    </w:p>
    <w:p w14:paraId="6723BB0F" w14:textId="77777777" w:rsidR="00000000" w:rsidRDefault="00710C4B">
      <w:pPr>
        <w:spacing w:line="580" w:lineRule="exact"/>
        <w:ind w:firstLineChars="100" w:firstLine="320"/>
        <w:rPr>
          <w:color w:val="000000"/>
          <w:sz w:val="32"/>
          <w:szCs w:val="32"/>
        </w:rPr>
      </w:pPr>
      <w:r>
        <w:rPr>
          <w:rFonts w:eastAsia="仿宋_GB2312"/>
          <w:color w:val="000000"/>
          <w:sz w:val="32"/>
          <w:szCs w:val="32"/>
        </w:rPr>
        <w:t>组织机构代码：</w:t>
      </w:r>
      <w:r>
        <w:rPr>
          <w:rFonts w:eastAsia="仿宋_GB2312"/>
          <w:color w:val="000000"/>
          <w:sz w:val="32"/>
          <w:szCs w:val="32"/>
          <w:u w:val="single"/>
        </w:rPr>
        <w:t xml:space="preserve">                                        </w:t>
      </w:r>
    </w:p>
    <w:p w14:paraId="60CC1480" w14:textId="77777777" w:rsidR="00000000" w:rsidRDefault="00710C4B">
      <w:pPr>
        <w:spacing w:line="580" w:lineRule="exact"/>
        <w:ind w:firstLineChars="100" w:firstLine="320"/>
        <w:rPr>
          <w:rFonts w:eastAsia="仿宋_GB2312"/>
          <w:color w:val="000000"/>
          <w:sz w:val="32"/>
          <w:szCs w:val="32"/>
        </w:rPr>
      </w:pPr>
      <w:r>
        <w:rPr>
          <w:rFonts w:eastAsia="仿宋_GB2312"/>
          <w:color w:val="000000"/>
          <w:sz w:val="32"/>
          <w:szCs w:val="32"/>
        </w:rPr>
        <w:t>地址：</w:t>
      </w:r>
      <w:r>
        <w:rPr>
          <w:rFonts w:eastAsia="仿宋_GB2312"/>
          <w:color w:val="000000"/>
          <w:sz w:val="32"/>
          <w:szCs w:val="32"/>
        </w:rPr>
        <w:t xml:space="preserve"> </w:t>
      </w:r>
      <w:r>
        <w:rPr>
          <w:rFonts w:eastAsia="仿宋_GB2312"/>
          <w:color w:val="000000"/>
          <w:sz w:val="32"/>
          <w:szCs w:val="32"/>
          <w:u w:val="single"/>
        </w:rPr>
        <w:t xml:space="preserve">                                               </w:t>
      </w:r>
    </w:p>
    <w:p w14:paraId="103B5B7A" w14:textId="77777777" w:rsidR="00000000" w:rsidRDefault="00710C4B">
      <w:pPr>
        <w:spacing w:line="580" w:lineRule="exact"/>
        <w:ind w:firstLineChars="100" w:firstLine="320"/>
        <w:rPr>
          <w:rFonts w:eastAsia="仿宋_GB2312"/>
          <w:color w:val="000000"/>
          <w:sz w:val="32"/>
          <w:szCs w:val="32"/>
        </w:rPr>
      </w:pPr>
    </w:p>
    <w:p w14:paraId="50311D27" w14:textId="77777777" w:rsidR="00000000" w:rsidRDefault="00710C4B">
      <w:pPr>
        <w:spacing w:line="580" w:lineRule="exact"/>
        <w:ind w:firstLineChars="100" w:firstLine="320"/>
        <w:rPr>
          <w:rFonts w:eastAsia="仿宋_GB2312"/>
          <w:color w:val="000000"/>
          <w:sz w:val="32"/>
          <w:szCs w:val="32"/>
        </w:rPr>
      </w:pPr>
    </w:p>
    <w:p w14:paraId="0738461A" w14:textId="77777777" w:rsidR="00000000" w:rsidRDefault="00710C4B">
      <w:pPr>
        <w:spacing w:line="580" w:lineRule="exact"/>
        <w:ind w:firstLineChars="100" w:firstLine="320"/>
        <w:rPr>
          <w:rFonts w:eastAsia="仿宋_GB2312"/>
          <w:color w:val="000000"/>
          <w:sz w:val="32"/>
          <w:szCs w:val="32"/>
        </w:rPr>
      </w:pPr>
      <w:r>
        <w:rPr>
          <w:rFonts w:eastAsia="仿宋_GB2312"/>
          <w:color w:val="000000"/>
          <w:sz w:val="32"/>
          <w:szCs w:val="32"/>
        </w:rPr>
        <w:t>乙方：</w:t>
      </w:r>
      <w:r>
        <w:rPr>
          <w:rFonts w:eastAsia="仿宋_GB2312"/>
          <w:color w:val="000000"/>
          <w:sz w:val="32"/>
          <w:szCs w:val="32"/>
        </w:rPr>
        <w:t xml:space="preserve"> </w:t>
      </w:r>
      <w:r>
        <w:rPr>
          <w:rFonts w:eastAsia="仿宋_GB2312"/>
          <w:color w:val="000000"/>
          <w:sz w:val="32"/>
          <w:szCs w:val="32"/>
          <w:u w:val="single"/>
        </w:rPr>
        <w:t xml:space="preserve"> </w:t>
      </w:r>
      <w:r>
        <w:rPr>
          <w:rFonts w:eastAsia="仿宋_GB2312"/>
          <w:color w:val="000000"/>
          <w:sz w:val="32"/>
          <w:szCs w:val="32"/>
          <w:u w:val="single"/>
        </w:rPr>
        <w:t>（设施农业用地主体）</w:t>
      </w:r>
      <w:r>
        <w:rPr>
          <w:rFonts w:eastAsia="仿宋_GB2312"/>
          <w:color w:val="000000"/>
          <w:sz w:val="32"/>
          <w:szCs w:val="32"/>
          <w:u w:val="single"/>
        </w:rPr>
        <w:t xml:space="preserve">                           </w:t>
      </w:r>
    </w:p>
    <w:p w14:paraId="14E5FA43" w14:textId="77777777" w:rsidR="00000000" w:rsidRDefault="00710C4B">
      <w:pPr>
        <w:spacing w:line="580" w:lineRule="exact"/>
        <w:ind w:firstLineChars="100" w:firstLine="320"/>
        <w:rPr>
          <w:rFonts w:eastAsia="仿宋_GB2312"/>
          <w:color w:val="000000"/>
          <w:sz w:val="32"/>
          <w:szCs w:val="32"/>
        </w:rPr>
      </w:pPr>
      <w:r>
        <w:rPr>
          <w:rFonts w:eastAsia="仿宋_GB2312"/>
          <w:color w:val="000000"/>
          <w:sz w:val="32"/>
          <w:szCs w:val="32"/>
        </w:rPr>
        <w:t>身份证号码</w:t>
      </w:r>
      <w:r>
        <w:rPr>
          <w:rFonts w:eastAsia="仿宋_GB2312"/>
          <w:color w:val="000000"/>
          <w:sz w:val="32"/>
          <w:szCs w:val="32"/>
        </w:rPr>
        <w:t>（组织机构代码）：</w:t>
      </w:r>
      <w:r>
        <w:rPr>
          <w:rFonts w:eastAsia="仿宋_GB2312"/>
          <w:color w:val="000000"/>
          <w:sz w:val="32"/>
          <w:szCs w:val="32"/>
          <w:u w:val="single"/>
        </w:rPr>
        <w:t xml:space="preserve">                            </w:t>
      </w:r>
    </w:p>
    <w:p w14:paraId="55BE9343" w14:textId="77777777" w:rsidR="00000000" w:rsidRDefault="00710C4B">
      <w:pPr>
        <w:spacing w:line="580" w:lineRule="exact"/>
        <w:ind w:firstLineChars="100" w:firstLine="320"/>
        <w:rPr>
          <w:rFonts w:eastAsia="仿宋_GB2312"/>
          <w:color w:val="000000"/>
          <w:sz w:val="32"/>
          <w:szCs w:val="32"/>
        </w:rPr>
      </w:pPr>
      <w:r>
        <w:rPr>
          <w:rFonts w:eastAsia="仿宋_GB2312"/>
          <w:color w:val="000000"/>
          <w:sz w:val="32"/>
          <w:szCs w:val="32"/>
        </w:rPr>
        <w:t>地址：</w:t>
      </w:r>
      <w:r>
        <w:rPr>
          <w:rFonts w:eastAsia="仿宋_GB2312"/>
          <w:color w:val="000000"/>
          <w:sz w:val="32"/>
          <w:szCs w:val="32"/>
        </w:rPr>
        <w:t xml:space="preserve"> </w:t>
      </w:r>
      <w:r>
        <w:rPr>
          <w:rFonts w:eastAsia="仿宋_GB2312"/>
          <w:color w:val="000000"/>
          <w:sz w:val="32"/>
          <w:szCs w:val="32"/>
          <w:u w:val="single"/>
        </w:rPr>
        <w:t xml:space="preserve">                                               </w:t>
      </w:r>
    </w:p>
    <w:p w14:paraId="0B2450A7" w14:textId="77777777" w:rsidR="00000000" w:rsidRDefault="00710C4B">
      <w:pPr>
        <w:spacing w:line="580" w:lineRule="exact"/>
        <w:ind w:firstLineChars="100" w:firstLine="320"/>
        <w:rPr>
          <w:rFonts w:eastAsia="仿宋_GB2312"/>
          <w:color w:val="000000"/>
          <w:sz w:val="32"/>
          <w:szCs w:val="32"/>
        </w:rPr>
      </w:pPr>
    </w:p>
    <w:p w14:paraId="0B36CBF2" w14:textId="77777777" w:rsidR="00000000" w:rsidRDefault="00710C4B">
      <w:pPr>
        <w:spacing w:line="580" w:lineRule="exact"/>
        <w:ind w:firstLineChars="200" w:firstLine="640"/>
        <w:rPr>
          <w:rFonts w:eastAsia="仿宋_GB2312"/>
          <w:color w:val="000000"/>
          <w:sz w:val="32"/>
          <w:szCs w:val="32"/>
        </w:rPr>
      </w:pPr>
      <w:r>
        <w:rPr>
          <w:rFonts w:eastAsia="仿宋_GB2312"/>
          <w:color w:val="000000"/>
          <w:sz w:val="32"/>
          <w:szCs w:val="32"/>
        </w:rPr>
        <w:t>为支持现代设施农业健康发展，维护当事人合法权益，根据《中华人民共和国合同法》《中华人民共和国土地管理法》《中华人民共和国农村土地承包法》《自然资源部</w:t>
      </w:r>
      <w:r>
        <w:rPr>
          <w:rFonts w:eastAsia="仿宋_GB2312"/>
          <w:color w:val="000000"/>
          <w:sz w:val="32"/>
          <w:szCs w:val="32"/>
        </w:rPr>
        <w:t xml:space="preserve"> </w:t>
      </w:r>
      <w:r>
        <w:rPr>
          <w:rFonts w:eastAsia="仿宋_GB2312"/>
          <w:color w:val="000000"/>
          <w:sz w:val="32"/>
          <w:szCs w:val="32"/>
        </w:rPr>
        <w:t>农业农村关于设施农业用地管理有关问题的通知》（自然资</w:t>
      </w:r>
      <w:proofErr w:type="gramStart"/>
      <w:r>
        <w:rPr>
          <w:rFonts w:eastAsia="仿宋_GB2312"/>
          <w:color w:val="000000"/>
          <w:sz w:val="32"/>
          <w:szCs w:val="32"/>
        </w:rPr>
        <w:t>规</w:t>
      </w:r>
      <w:proofErr w:type="gramEnd"/>
      <w:r>
        <w:rPr>
          <w:rFonts w:eastAsia="仿宋_GB2312"/>
          <w:color w:val="000000"/>
          <w:sz w:val="32"/>
          <w:szCs w:val="32"/>
        </w:rPr>
        <w:t>〔</w:t>
      </w:r>
      <w:r>
        <w:rPr>
          <w:rFonts w:eastAsia="仿宋_GB2312"/>
          <w:color w:val="000000"/>
          <w:sz w:val="32"/>
          <w:szCs w:val="32"/>
        </w:rPr>
        <w:t>2019</w:t>
      </w:r>
      <w:r>
        <w:rPr>
          <w:rFonts w:eastAsia="仿宋_GB2312"/>
          <w:color w:val="000000"/>
          <w:sz w:val="32"/>
          <w:szCs w:val="32"/>
        </w:rPr>
        <w:t>〕</w:t>
      </w:r>
      <w:r>
        <w:rPr>
          <w:rFonts w:eastAsia="仿宋_GB2312"/>
          <w:color w:val="000000"/>
          <w:sz w:val="32"/>
          <w:szCs w:val="32"/>
        </w:rPr>
        <w:t>4</w:t>
      </w:r>
      <w:r>
        <w:rPr>
          <w:rFonts w:eastAsia="仿宋_GB2312"/>
          <w:color w:val="000000"/>
          <w:sz w:val="32"/>
          <w:szCs w:val="32"/>
        </w:rPr>
        <w:t>号）《广东省自然资源厅</w:t>
      </w:r>
      <w:r>
        <w:rPr>
          <w:rFonts w:eastAsia="仿宋_GB2312"/>
          <w:color w:val="000000"/>
          <w:sz w:val="32"/>
          <w:szCs w:val="32"/>
        </w:rPr>
        <w:t xml:space="preserve"> </w:t>
      </w:r>
      <w:r>
        <w:rPr>
          <w:rFonts w:eastAsia="仿宋_GB2312"/>
          <w:color w:val="000000"/>
          <w:sz w:val="32"/>
          <w:szCs w:val="32"/>
        </w:rPr>
        <w:t>广东省农业农村厅关于加强和改进设施农业用地管理的通知》</w:t>
      </w:r>
      <w:r>
        <w:rPr>
          <w:rFonts w:eastAsia="仿宋_GB2312" w:hint="eastAsia"/>
          <w:color w:val="000000"/>
          <w:sz w:val="32"/>
          <w:szCs w:val="32"/>
        </w:rPr>
        <w:t>（</w:t>
      </w:r>
      <w:proofErr w:type="gramStart"/>
      <w:r>
        <w:rPr>
          <w:rFonts w:eastAsia="仿宋_GB2312"/>
          <w:color w:val="000000"/>
          <w:sz w:val="32"/>
          <w:szCs w:val="32"/>
        </w:rPr>
        <w:t>粤自然资规</w:t>
      </w:r>
      <w:proofErr w:type="gramEnd"/>
      <w:r>
        <w:rPr>
          <w:rFonts w:eastAsia="仿宋_GB2312"/>
          <w:color w:val="000000"/>
          <w:sz w:val="32"/>
          <w:szCs w:val="32"/>
        </w:rPr>
        <w:t>字〔</w:t>
      </w:r>
      <w:r>
        <w:rPr>
          <w:rFonts w:eastAsia="仿宋_GB2312"/>
          <w:color w:val="000000"/>
          <w:sz w:val="32"/>
          <w:szCs w:val="32"/>
        </w:rPr>
        <w:t>2020</w:t>
      </w:r>
      <w:r>
        <w:rPr>
          <w:rFonts w:eastAsia="仿宋_GB2312"/>
          <w:color w:val="000000"/>
          <w:sz w:val="32"/>
          <w:szCs w:val="32"/>
        </w:rPr>
        <w:t>〕</w:t>
      </w:r>
      <w:r>
        <w:rPr>
          <w:rFonts w:eastAsia="仿宋_GB2312"/>
          <w:color w:val="000000"/>
          <w:sz w:val="32"/>
          <w:szCs w:val="32"/>
        </w:rPr>
        <w:t>7</w:t>
      </w:r>
      <w:r>
        <w:rPr>
          <w:rFonts w:eastAsia="仿宋_GB2312"/>
          <w:color w:val="000000"/>
          <w:sz w:val="32"/>
          <w:szCs w:val="32"/>
        </w:rPr>
        <w:t>号</w:t>
      </w:r>
      <w:r>
        <w:rPr>
          <w:rFonts w:eastAsia="仿宋_GB2312" w:hint="eastAsia"/>
          <w:color w:val="000000"/>
          <w:sz w:val="32"/>
          <w:szCs w:val="32"/>
        </w:rPr>
        <w:t>）</w:t>
      </w:r>
      <w:r>
        <w:rPr>
          <w:rFonts w:eastAsia="仿宋_GB2312"/>
          <w:color w:val="000000"/>
          <w:sz w:val="32"/>
          <w:szCs w:val="32"/>
        </w:rPr>
        <w:t>等</w:t>
      </w:r>
      <w:r>
        <w:rPr>
          <w:rFonts w:eastAsia="仿宋_GB2312"/>
          <w:color w:val="000000"/>
          <w:sz w:val="32"/>
          <w:szCs w:val="32"/>
        </w:rPr>
        <w:t>有关规定，经双方自愿平等协商同意订立本协议。</w:t>
      </w:r>
    </w:p>
    <w:p w14:paraId="503ABC02" w14:textId="77777777" w:rsidR="00000000" w:rsidRDefault="00710C4B">
      <w:pPr>
        <w:spacing w:line="580" w:lineRule="exact"/>
        <w:ind w:firstLineChars="200" w:firstLine="640"/>
        <w:rPr>
          <w:rFonts w:eastAsia="仿宋_GB2312"/>
          <w:color w:val="000000"/>
          <w:sz w:val="32"/>
          <w:szCs w:val="32"/>
        </w:rPr>
      </w:pPr>
      <w:r>
        <w:rPr>
          <w:rFonts w:eastAsia="仿宋_GB2312"/>
          <w:color w:val="000000"/>
          <w:sz w:val="32"/>
          <w:szCs w:val="32"/>
        </w:rPr>
        <w:t>第一条</w:t>
      </w:r>
      <w:r>
        <w:rPr>
          <w:rFonts w:eastAsia="仿宋_GB2312"/>
          <w:color w:val="000000"/>
          <w:sz w:val="32"/>
          <w:szCs w:val="32"/>
        </w:rPr>
        <w:t xml:space="preserve"> </w:t>
      </w:r>
      <w:r>
        <w:rPr>
          <w:rFonts w:eastAsia="仿宋_GB2312"/>
          <w:color w:val="000000"/>
          <w:sz w:val="32"/>
          <w:szCs w:val="32"/>
        </w:rPr>
        <w:t>设施农业项目基本情况</w:t>
      </w:r>
    </w:p>
    <w:p w14:paraId="784B824C" w14:textId="77777777" w:rsidR="00000000" w:rsidRDefault="00710C4B">
      <w:pPr>
        <w:spacing w:line="580" w:lineRule="exact"/>
        <w:rPr>
          <w:rFonts w:eastAsia="仿宋_GB2312"/>
          <w:color w:val="000000"/>
          <w:sz w:val="32"/>
          <w:szCs w:val="32"/>
        </w:rPr>
      </w:pPr>
      <w:r>
        <w:rPr>
          <w:rFonts w:eastAsia="仿宋_GB2312"/>
          <w:color w:val="000000"/>
          <w:sz w:val="32"/>
          <w:szCs w:val="32"/>
        </w:rPr>
        <w:t xml:space="preserve">  </w:t>
      </w:r>
      <w:r>
        <w:rPr>
          <w:rFonts w:eastAsia="仿宋_GB2312" w:hint="eastAsia"/>
          <w:color w:val="000000"/>
          <w:sz w:val="32"/>
          <w:szCs w:val="32"/>
        </w:rPr>
        <w:t xml:space="preserve">  </w:t>
      </w:r>
      <w:r>
        <w:rPr>
          <w:rFonts w:eastAsia="仿宋_GB2312"/>
          <w:color w:val="000000"/>
          <w:sz w:val="32"/>
          <w:szCs w:val="32"/>
        </w:rPr>
        <w:t>设施农业项目名称：</w:t>
      </w:r>
      <w:r>
        <w:rPr>
          <w:rFonts w:eastAsia="仿宋_GB2312"/>
          <w:color w:val="000000"/>
          <w:sz w:val="32"/>
          <w:szCs w:val="32"/>
          <w:u w:val="single"/>
        </w:rPr>
        <w:t xml:space="preserve">                                    </w:t>
      </w:r>
    </w:p>
    <w:p w14:paraId="03D29B31" w14:textId="77777777" w:rsidR="00000000" w:rsidRDefault="00710C4B">
      <w:pPr>
        <w:spacing w:line="580" w:lineRule="exact"/>
        <w:rPr>
          <w:rFonts w:eastAsia="仿宋_GB2312"/>
          <w:color w:val="000000"/>
          <w:sz w:val="32"/>
          <w:szCs w:val="32"/>
          <w:u w:val="single"/>
        </w:rPr>
      </w:pPr>
      <w:r>
        <w:rPr>
          <w:rFonts w:eastAsia="仿宋_GB2312"/>
          <w:color w:val="000000"/>
          <w:sz w:val="32"/>
          <w:szCs w:val="32"/>
        </w:rPr>
        <w:t xml:space="preserve">  </w:t>
      </w:r>
      <w:r>
        <w:rPr>
          <w:rFonts w:eastAsia="仿宋_GB2312" w:hint="eastAsia"/>
          <w:color w:val="000000"/>
          <w:sz w:val="32"/>
          <w:szCs w:val="32"/>
        </w:rPr>
        <w:t xml:space="preserve">  </w:t>
      </w:r>
      <w:r>
        <w:rPr>
          <w:rFonts w:eastAsia="仿宋_GB2312"/>
          <w:color w:val="000000"/>
          <w:sz w:val="32"/>
          <w:szCs w:val="32"/>
        </w:rPr>
        <w:t>项目用地面积：</w:t>
      </w:r>
      <w:r>
        <w:rPr>
          <w:rFonts w:eastAsia="仿宋_GB2312"/>
          <w:color w:val="000000"/>
          <w:sz w:val="32"/>
          <w:szCs w:val="32"/>
          <w:u w:val="single"/>
        </w:rPr>
        <w:t xml:space="preserve">                 </w:t>
      </w:r>
      <w:r>
        <w:rPr>
          <w:rFonts w:eastAsia="仿宋_GB2312"/>
          <w:color w:val="000000"/>
          <w:sz w:val="32"/>
          <w:szCs w:val="32"/>
        </w:rPr>
        <w:t>亩。</w:t>
      </w:r>
    </w:p>
    <w:p w14:paraId="41986AC3" w14:textId="77777777" w:rsidR="00000000" w:rsidRDefault="00710C4B">
      <w:pPr>
        <w:spacing w:line="580" w:lineRule="exact"/>
        <w:ind w:firstLineChars="200" w:firstLine="640"/>
        <w:rPr>
          <w:rFonts w:eastAsia="仿宋_GB2312"/>
          <w:color w:val="000000"/>
          <w:sz w:val="32"/>
          <w:szCs w:val="32"/>
        </w:rPr>
      </w:pPr>
      <w:r>
        <w:rPr>
          <w:rFonts w:eastAsia="仿宋_GB2312"/>
          <w:color w:val="000000"/>
          <w:sz w:val="32"/>
          <w:szCs w:val="32"/>
        </w:rPr>
        <w:t>项目用地坐落：</w:t>
      </w:r>
      <w:r>
        <w:rPr>
          <w:rFonts w:eastAsia="仿宋_GB2312"/>
          <w:color w:val="000000"/>
          <w:sz w:val="32"/>
          <w:szCs w:val="32"/>
          <w:u w:val="single"/>
        </w:rPr>
        <w:t xml:space="preserve">                     </w:t>
      </w:r>
      <w:r>
        <w:rPr>
          <w:rFonts w:eastAsia="仿宋_GB2312"/>
          <w:color w:val="000000"/>
          <w:sz w:val="32"/>
          <w:szCs w:val="32"/>
        </w:rPr>
        <w:t>。详见宗地图</w:t>
      </w:r>
      <w:r>
        <w:rPr>
          <w:rFonts w:eastAsia="仿宋_GB2312"/>
          <w:color w:val="000000"/>
          <w:sz w:val="32"/>
          <w:szCs w:val="32"/>
        </w:rPr>
        <w:t>1</w:t>
      </w:r>
    </w:p>
    <w:p w14:paraId="0F448B04" w14:textId="77777777" w:rsidR="00000000" w:rsidRDefault="00710C4B">
      <w:pPr>
        <w:spacing w:line="580" w:lineRule="exact"/>
        <w:ind w:firstLineChars="200" w:firstLine="640"/>
        <w:rPr>
          <w:rFonts w:eastAsia="仿宋_GB2312"/>
          <w:color w:val="000000"/>
          <w:sz w:val="32"/>
          <w:szCs w:val="32"/>
        </w:rPr>
      </w:pPr>
      <w:r>
        <w:rPr>
          <w:rFonts w:eastAsia="仿宋_GB2312"/>
          <w:color w:val="000000"/>
          <w:sz w:val="32"/>
          <w:szCs w:val="32"/>
        </w:rPr>
        <w:t>第二条</w:t>
      </w:r>
      <w:r>
        <w:rPr>
          <w:rFonts w:eastAsia="仿宋_GB2312"/>
          <w:color w:val="000000"/>
          <w:sz w:val="32"/>
          <w:szCs w:val="32"/>
        </w:rPr>
        <w:t xml:space="preserve"> </w:t>
      </w:r>
      <w:r>
        <w:rPr>
          <w:rFonts w:eastAsia="仿宋_GB2312"/>
          <w:color w:val="000000"/>
          <w:sz w:val="32"/>
          <w:szCs w:val="32"/>
        </w:rPr>
        <w:t>设施农业用地情况</w:t>
      </w:r>
    </w:p>
    <w:p w14:paraId="5395D991" w14:textId="77777777" w:rsidR="00000000" w:rsidRDefault="00710C4B">
      <w:pPr>
        <w:spacing w:line="580" w:lineRule="exact"/>
        <w:ind w:firstLine="642"/>
        <w:rPr>
          <w:rFonts w:eastAsia="仿宋_GB2312" w:hint="eastAsia"/>
          <w:color w:val="000000"/>
          <w:sz w:val="32"/>
          <w:szCs w:val="32"/>
        </w:rPr>
      </w:pPr>
      <w:r>
        <w:rPr>
          <w:rFonts w:eastAsia="仿宋_GB2312"/>
          <w:color w:val="000000"/>
          <w:sz w:val="32"/>
          <w:szCs w:val="32"/>
        </w:rPr>
        <w:t>甲方将其享有集体土地所有权（或国有土地承包经营权）的土地（四至为：东至</w:t>
      </w:r>
      <w:r>
        <w:rPr>
          <w:rFonts w:eastAsia="仿宋_GB2312"/>
          <w:color w:val="000000"/>
          <w:sz w:val="32"/>
          <w:szCs w:val="32"/>
          <w:u w:val="single"/>
        </w:rPr>
        <w:t xml:space="preserve">         </w:t>
      </w:r>
      <w:r>
        <w:rPr>
          <w:rFonts w:eastAsia="仿宋_GB2312"/>
          <w:color w:val="000000"/>
          <w:sz w:val="32"/>
          <w:szCs w:val="32"/>
        </w:rPr>
        <w:t>，南至</w:t>
      </w:r>
      <w:r>
        <w:rPr>
          <w:rFonts w:eastAsia="仿宋_GB2312"/>
          <w:color w:val="000000"/>
          <w:sz w:val="32"/>
          <w:szCs w:val="32"/>
          <w:u w:val="single"/>
        </w:rPr>
        <w:t xml:space="preserve">         </w:t>
      </w:r>
      <w:r>
        <w:rPr>
          <w:rFonts w:eastAsia="仿宋_GB2312"/>
          <w:i/>
          <w:iCs/>
          <w:color w:val="000000"/>
          <w:sz w:val="32"/>
          <w:szCs w:val="32"/>
        </w:rPr>
        <w:t>，</w:t>
      </w:r>
      <w:r>
        <w:rPr>
          <w:rFonts w:eastAsia="仿宋_GB2312"/>
          <w:color w:val="000000"/>
          <w:sz w:val="32"/>
          <w:szCs w:val="32"/>
        </w:rPr>
        <w:t>西至</w:t>
      </w:r>
      <w:r>
        <w:rPr>
          <w:rFonts w:eastAsia="仿宋_GB2312"/>
          <w:color w:val="000000"/>
          <w:sz w:val="32"/>
          <w:szCs w:val="32"/>
          <w:u w:val="single"/>
        </w:rPr>
        <w:t xml:space="preserve">         </w:t>
      </w:r>
      <w:r>
        <w:rPr>
          <w:rFonts w:eastAsia="仿宋_GB2312"/>
          <w:color w:val="000000"/>
          <w:sz w:val="32"/>
          <w:szCs w:val="32"/>
        </w:rPr>
        <w:t>，北至</w:t>
      </w:r>
      <w:r>
        <w:rPr>
          <w:rFonts w:eastAsia="仿宋_GB2312"/>
          <w:color w:val="000000"/>
          <w:sz w:val="32"/>
          <w:szCs w:val="32"/>
          <w:u w:val="single"/>
        </w:rPr>
        <w:t xml:space="preserve">        </w:t>
      </w:r>
      <w:r>
        <w:rPr>
          <w:rFonts w:eastAsia="仿宋_GB2312"/>
          <w:color w:val="000000"/>
          <w:sz w:val="32"/>
          <w:szCs w:val="32"/>
        </w:rPr>
        <w:t>），地力等级为</w:t>
      </w:r>
      <w:r>
        <w:rPr>
          <w:rFonts w:eastAsia="仿宋_GB2312"/>
          <w:color w:val="000000"/>
          <w:sz w:val="32"/>
          <w:szCs w:val="32"/>
          <w:u w:val="single"/>
        </w:rPr>
        <w:t xml:space="preserve">  </w:t>
      </w:r>
      <w:r>
        <w:rPr>
          <w:rFonts w:eastAsia="仿宋_GB2312"/>
          <w:color w:val="000000"/>
          <w:sz w:val="32"/>
          <w:szCs w:val="32"/>
          <w:u w:val="single"/>
        </w:rPr>
        <w:t xml:space="preserve">       </w:t>
      </w:r>
      <w:r>
        <w:rPr>
          <w:rFonts w:eastAsia="仿宋_GB2312"/>
          <w:color w:val="000000"/>
          <w:sz w:val="32"/>
          <w:szCs w:val="32"/>
        </w:rPr>
        <w:t>，共（大写）</w:t>
      </w:r>
      <w:r>
        <w:rPr>
          <w:rFonts w:eastAsia="仿宋_GB2312"/>
          <w:color w:val="000000"/>
          <w:sz w:val="32"/>
          <w:szCs w:val="32"/>
          <w:u w:val="single"/>
        </w:rPr>
        <w:t xml:space="preserve">          </w:t>
      </w:r>
      <w:r>
        <w:rPr>
          <w:rFonts w:eastAsia="仿宋_GB2312"/>
          <w:color w:val="000000"/>
          <w:sz w:val="32"/>
          <w:szCs w:val="32"/>
        </w:rPr>
        <w:t>亩（小写</w:t>
      </w:r>
      <w:r>
        <w:rPr>
          <w:rFonts w:eastAsia="仿宋_GB2312"/>
          <w:color w:val="000000"/>
          <w:sz w:val="32"/>
          <w:szCs w:val="32"/>
          <w:u w:val="single"/>
        </w:rPr>
        <w:t xml:space="preserve">          </w:t>
      </w:r>
      <w:r>
        <w:rPr>
          <w:rFonts w:eastAsia="仿宋_GB2312"/>
          <w:color w:val="000000"/>
          <w:sz w:val="32"/>
          <w:szCs w:val="32"/>
        </w:rPr>
        <w:t>）以</w:t>
      </w:r>
      <w:r>
        <w:rPr>
          <w:rFonts w:eastAsia="仿宋_GB2312"/>
          <w:color w:val="000000"/>
          <w:sz w:val="32"/>
          <w:szCs w:val="32"/>
          <w:u w:val="single"/>
        </w:rPr>
        <w:t xml:space="preserve">       </w:t>
      </w:r>
      <w:r>
        <w:rPr>
          <w:rFonts w:eastAsia="仿宋_GB2312"/>
          <w:color w:val="000000"/>
          <w:sz w:val="32"/>
          <w:szCs w:val="32"/>
        </w:rPr>
        <w:t>流转（转包、出租、转让、互换等）方式提供给乙方使用。详见宗地图</w:t>
      </w:r>
      <w:r>
        <w:rPr>
          <w:rFonts w:eastAsia="仿宋_GB2312"/>
          <w:color w:val="000000"/>
          <w:sz w:val="32"/>
          <w:szCs w:val="32"/>
        </w:rPr>
        <w:t>2</w:t>
      </w:r>
    </w:p>
    <w:p w14:paraId="36C86399" w14:textId="77777777" w:rsidR="00000000" w:rsidRDefault="00710C4B">
      <w:pPr>
        <w:spacing w:line="580" w:lineRule="exact"/>
        <w:ind w:firstLineChars="200" w:firstLine="640"/>
        <w:rPr>
          <w:rFonts w:eastAsia="仿宋_GB2312"/>
          <w:color w:val="000000"/>
          <w:sz w:val="32"/>
          <w:szCs w:val="32"/>
        </w:rPr>
      </w:pPr>
      <w:r>
        <w:rPr>
          <w:rFonts w:eastAsia="仿宋_GB2312"/>
          <w:color w:val="000000"/>
          <w:sz w:val="32"/>
          <w:szCs w:val="32"/>
        </w:rPr>
        <w:t>用地时间从</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sz w:val="32"/>
          <w:szCs w:val="32"/>
        </w:rPr>
        <w:t>日起至</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sz w:val="32"/>
          <w:szCs w:val="32"/>
        </w:rPr>
        <w:t>日止。</w:t>
      </w:r>
    </w:p>
    <w:p w14:paraId="40A1A8D8" w14:textId="77777777" w:rsidR="00000000" w:rsidRDefault="00710C4B">
      <w:pPr>
        <w:spacing w:line="580" w:lineRule="exact"/>
        <w:ind w:firstLineChars="200" w:firstLine="640"/>
        <w:jc w:val="left"/>
        <w:rPr>
          <w:rFonts w:eastAsia="仿宋_GB2312"/>
          <w:color w:val="000000"/>
          <w:sz w:val="32"/>
          <w:szCs w:val="32"/>
          <w:u w:val="single"/>
        </w:rPr>
      </w:pPr>
      <w:r>
        <w:rPr>
          <w:rFonts w:eastAsia="仿宋_GB2312"/>
          <w:color w:val="000000"/>
          <w:sz w:val="32"/>
          <w:szCs w:val="32"/>
        </w:rPr>
        <w:t>涉及使用永久基本农田</w:t>
      </w:r>
      <w:r>
        <w:rPr>
          <w:rFonts w:eastAsia="仿宋_GB2312"/>
          <w:color w:val="000000"/>
          <w:sz w:val="32"/>
          <w:szCs w:val="32"/>
          <w:u w:val="single"/>
        </w:rPr>
        <w:t xml:space="preserve">         </w:t>
      </w:r>
      <w:r>
        <w:rPr>
          <w:rFonts w:eastAsia="仿宋_GB2312"/>
          <w:color w:val="000000"/>
          <w:sz w:val="32"/>
          <w:szCs w:val="32"/>
        </w:rPr>
        <w:t>亩，县级自然资源部门同意使用永久基本农田的文件编号为：</w:t>
      </w:r>
      <w:r>
        <w:rPr>
          <w:rFonts w:eastAsia="仿宋_GB2312"/>
          <w:color w:val="000000"/>
          <w:sz w:val="32"/>
          <w:szCs w:val="32"/>
          <w:u w:val="single"/>
        </w:rPr>
        <w:t xml:space="preserve">             </w:t>
      </w:r>
      <w:r>
        <w:rPr>
          <w:rFonts w:eastAsia="仿宋_GB2312"/>
          <w:color w:val="000000"/>
          <w:sz w:val="32"/>
          <w:szCs w:val="32"/>
        </w:rPr>
        <w:t>。永久基本农田补划方案编制及补划落实相关费用由</w:t>
      </w:r>
      <w:r>
        <w:rPr>
          <w:rFonts w:eastAsia="仿宋_GB2312"/>
          <w:color w:val="000000"/>
          <w:sz w:val="32"/>
          <w:szCs w:val="32"/>
          <w:u w:val="single"/>
        </w:rPr>
        <w:t xml:space="preserve">                       </w:t>
      </w:r>
      <w:r>
        <w:rPr>
          <w:rFonts w:eastAsia="仿宋_GB2312"/>
          <w:color w:val="000000"/>
          <w:sz w:val="32"/>
          <w:szCs w:val="32"/>
        </w:rPr>
        <w:t xml:space="preserve"> </w:t>
      </w:r>
      <w:r>
        <w:rPr>
          <w:rFonts w:eastAsia="仿宋_GB2312"/>
          <w:color w:val="000000"/>
          <w:sz w:val="32"/>
          <w:szCs w:val="32"/>
          <w:u w:val="single"/>
        </w:rPr>
        <w:t xml:space="preserve">                                     </w:t>
      </w:r>
      <w:r>
        <w:rPr>
          <w:rFonts w:eastAsia="仿宋_GB2312"/>
          <w:color w:val="000000"/>
          <w:sz w:val="32"/>
          <w:szCs w:val="32"/>
          <w:u w:val="single"/>
        </w:rPr>
        <w:t xml:space="preserve">                       </w:t>
      </w:r>
    </w:p>
    <w:p w14:paraId="14D72C28" w14:textId="77777777" w:rsidR="00000000" w:rsidRDefault="00710C4B">
      <w:pPr>
        <w:spacing w:line="580" w:lineRule="exact"/>
        <w:jc w:val="left"/>
        <w:rPr>
          <w:rFonts w:eastAsia="仿宋_GB2312"/>
          <w:color w:val="000000"/>
          <w:sz w:val="32"/>
          <w:szCs w:val="32"/>
        </w:rPr>
      </w:pPr>
      <w:r>
        <w:rPr>
          <w:rFonts w:eastAsia="仿宋_GB2312"/>
          <w:color w:val="000000"/>
          <w:sz w:val="32"/>
          <w:szCs w:val="32"/>
        </w:rPr>
        <w:t>承担。</w:t>
      </w:r>
    </w:p>
    <w:p w14:paraId="1DC5AB2A" w14:textId="77777777" w:rsidR="00000000" w:rsidRDefault="00710C4B">
      <w:pPr>
        <w:spacing w:line="580" w:lineRule="exact"/>
        <w:jc w:val="center"/>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设施农业用地涉及地</w:t>
      </w:r>
      <w:proofErr w:type="gramStart"/>
      <w:r>
        <w:rPr>
          <w:rFonts w:ascii="楷体_GB2312" w:eastAsia="楷体_GB2312" w:hAnsi="楷体_GB2312" w:cs="楷体_GB2312" w:hint="eastAsia"/>
          <w:color w:val="000000"/>
          <w:sz w:val="32"/>
          <w:szCs w:val="32"/>
        </w:rPr>
        <w:t>类面积</w:t>
      </w:r>
      <w:proofErr w:type="gramEnd"/>
      <w:r>
        <w:rPr>
          <w:rFonts w:ascii="楷体_GB2312" w:eastAsia="楷体_GB2312" w:hAnsi="楷体_GB2312" w:cs="楷体_GB2312" w:hint="eastAsia"/>
          <w:color w:val="000000"/>
          <w:sz w:val="32"/>
          <w:szCs w:val="32"/>
        </w:rPr>
        <w:t>明细表</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
        <w:gridCol w:w="851"/>
        <w:gridCol w:w="1417"/>
        <w:gridCol w:w="707"/>
        <w:gridCol w:w="707"/>
        <w:gridCol w:w="649"/>
        <w:gridCol w:w="738"/>
        <w:gridCol w:w="738"/>
        <w:gridCol w:w="586"/>
        <w:gridCol w:w="586"/>
        <w:gridCol w:w="581"/>
      </w:tblGrid>
      <w:tr w:rsidR="00000000" w14:paraId="2155966A" w14:textId="77777777">
        <w:tc>
          <w:tcPr>
            <w:tcW w:w="962" w:type="dxa"/>
            <w:vMerge w:val="restart"/>
            <w:vAlign w:val="center"/>
          </w:tcPr>
          <w:p w14:paraId="43441950" w14:textId="77777777" w:rsidR="00000000" w:rsidRDefault="00710C4B">
            <w:pPr>
              <w:spacing w:line="580" w:lineRule="exact"/>
              <w:jc w:val="center"/>
              <w:rPr>
                <w:rFonts w:eastAsia="仿宋_GB2312" w:hint="eastAsia"/>
                <w:color w:val="000000"/>
                <w:sz w:val="32"/>
                <w:szCs w:val="32"/>
              </w:rPr>
            </w:pPr>
            <w:r>
              <w:rPr>
                <w:color w:val="000000"/>
                <w:kern w:val="0"/>
                <w:sz w:val="28"/>
                <w:szCs w:val="28"/>
              </w:rPr>
              <w:t>类型</w:t>
            </w:r>
          </w:p>
        </w:tc>
        <w:tc>
          <w:tcPr>
            <w:tcW w:w="851" w:type="dxa"/>
            <w:vMerge w:val="restart"/>
            <w:vAlign w:val="center"/>
          </w:tcPr>
          <w:p w14:paraId="268BEE9A" w14:textId="77777777" w:rsidR="00000000" w:rsidRDefault="00710C4B">
            <w:pPr>
              <w:spacing w:line="580" w:lineRule="exact"/>
              <w:jc w:val="center"/>
              <w:rPr>
                <w:rFonts w:eastAsia="仿宋_GB2312" w:hint="eastAsia"/>
                <w:color w:val="000000"/>
                <w:sz w:val="32"/>
                <w:szCs w:val="32"/>
              </w:rPr>
            </w:pPr>
            <w:r>
              <w:rPr>
                <w:color w:val="000000"/>
                <w:kern w:val="0"/>
                <w:sz w:val="28"/>
                <w:szCs w:val="28"/>
              </w:rPr>
              <w:t>用途</w:t>
            </w:r>
          </w:p>
        </w:tc>
        <w:tc>
          <w:tcPr>
            <w:tcW w:w="1417" w:type="dxa"/>
            <w:vMerge w:val="restart"/>
            <w:vAlign w:val="center"/>
          </w:tcPr>
          <w:p w14:paraId="614D49EF" w14:textId="77777777" w:rsidR="00000000" w:rsidRDefault="00710C4B">
            <w:pPr>
              <w:spacing w:line="580" w:lineRule="exact"/>
              <w:jc w:val="center"/>
              <w:rPr>
                <w:rFonts w:eastAsia="仿宋_GB2312" w:hint="eastAsia"/>
                <w:color w:val="000000"/>
                <w:sz w:val="32"/>
                <w:szCs w:val="32"/>
              </w:rPr>
            </w:pPr>
            <w:r>
              <w:rPr>
                <w:color w:val="000000"/>
                <w:kern w:val="0"/>
                <w:sz w:val="28"/>
                <w:szCs w:val="28"/>
              </w:rPr>
              <w:t>使用永久基本农田面积（亩）</w:t>
            </w:r>
          </w:p>
        </w:tc>
        <w:tc>
          <w:tcPr>
            <w:tcW w:w="5292" w:type="dxa"/>
            <w:gridSpan w:val="8"/>
            <w:vAlign w:val="center"/>
          </w:tcPr>
          <w:p w14:paraId="6D1A344E" w14:textId="77777777" w:rsidR="00000000" w:rsidRDefault="00710C4B">
            <w:pPr>
              <w:spacing w:line="580" w:lineRule="exact"/>
              <w:jc w:val="center"/>
              <w:rPr>
                <w:rFonts w:eastAsia="仿宋_GB2312" w:hint="eastAsia"/>
                <w:color w:val="000000"/>
                <w:sz w:val="32"/>
                <w:szCs w:val="32"/>
              </w:rPr>
            </w:pPr>
            <w:r>
              <w:rPr>
                <w:color w:val="000000"/>
                <w:kern w:val="0"/>
                <w:sz w:val="28"/>
                <w:szCs w:val="28"/>
              </w:rPr>
              <w:t>设施农业用地原地类面积（亩）</w:t>
            </w:r>
          </w:p>
        </w:tc>
      </w:tr>
      <w:tr w:rsidR="00000000" w14:paraId="76AA4A10" w14:textId="77777777">
        <w:tc>
          <w:tcPr>
            <w:tcW w:w="962" w:type="dxa"/>
            <w:vMerge/>
          </w:tcPr>
          <w:p w14:paraId="6B782092" w14:textId="77777777" w:rsidR="00000000" w:rsidRDefault="00710C4B">
            <w:pPr>
              <w:spacing w:line="580" w:lineRule="exact"/>
              <w:jc w:val="center"/>
              <w:rPr>
                <w:rFonts w:eastAsia="仿宋_GB2312" w:hint="eastAsia"/>
                <w:color w:val="000000"/>
                <w:sz w:val="32"/>
                <w:szCs w:val="32"/>
              </w:rPr>
            </w:pPr>
          </w:p>
        </w:tc>
        <w:tc>
          <w:tcPr>
            <w:tcW w:w="851" w:type="dxa"/>
            <w:vMerge/>
          </w:tcPr>
          <w:p w14:paraId="7A86667D" w14:textId="77777777" w:rsidR="00000000" w:rsidRDefault="00710C4B">
            <w:pPr>
              <w:spacing w:line="580" w:lineRule="exact"/>
              <w:jc w:val="center"/>
              <w:rPr>
                <w:rFonts w:eastAsia="仿宋_GB2312" w:hint="eastAsia"/>
                <w:color w:val="000000"/>
                <w:sz w:val="32"/>
                <w:szCs w:val="32"/>
              </w:rPr>
            </w:pPr>
          </w:p>
        </w:tc>
        <w:tc>
          <w:tcPr>
            <w:tcW w:w="1417" w:type="dxa"/>
            <w:vMerge/>
          </w:tcPr>
          <w:p w14:paraId="1116C785" w14:textId="77777777" w:rsidR="00000000" w:rsidRDefault="00710C4B">
            <w:pPr>
              <w:spacing w:line="580" w:lineRule="exact"/>
              <w:jc w:val="center"/>
              <w:rPr>
                <w:rFonts w:eastAsia="仿宋_GB2312" w:hint="eastAsia"/>
                <w:color w:val="000000"/>
                <w:sz w:val="32"/>
                <w:szCs w:val="32"/>
              </w:rPr>
            </w:pPr>
          </w:p>
        </w:tc>
        <w:tc>
          <w:tcPr>
            <w:tcW w:w="707" w:type="dxa"/>
            <w:vMerge w:val="restart"/>
            <w:tcBorders>
              <w:right w:val="nil"/>
            </w:tcBorders>
          </w:tcPr>
          <w:p w14:paraId="31F0E167" w14:textId="77777777" w:rsidR="00000000" w:rsidRDefault="00710C4B">
            <w:pPr>
              <w:spacing w:line="580" w:lineRule="exact"/>
              <w:jc w:val="center"/>
              <w:rPr>
                <w:rFonts w:eastAsia="仿宋_GB2312" w:hint="eastAsia"/>
                <w:color w:val="000000"/>
                <w:sz w:val="32"/>
                <w:szCs w:val="32"/>
              </w:rPr>
            </w:pPr>
            <w:r>
              <w:rPr>
                <w:color w:val="000000"/>
                <w:kern w:val="0"/>
                <w:sz w:val="28"/>
                <w:szCs w:val="28"/>
              </w:rPr>
              <w:t>耕</w:t>
            </w:r>
          </w:p>
        </w:tc>
        <w:tc>
          <w:tcPr>
            <w:tcW w:w="707" w:type="dxa"/>
            <w:tcBorders>
              <w:left w:val="nil"/>
            </w:tcBorders>
          </w:tcPr>
          <w:p w14:paraId="01040D14" w14:textId="77777777" w:rsidR="00000000" w:rsidRDefault="00710C4B">
            <w:pPr>
              <w:spacing w:line="580" w:lineRule="exact"/>
              <w:jc w:val="center"/>
              <w:rPr>
                <w:rFonts w:eastAsia="仿宋_GB2312" w:hint="eastAsia"/>
                <w:color w:val="000000"/>
                <w:sz w:val="32"/>
                <w:szCs w:val="32"/>
              </w:rPr>
            </w:pPr>
            <w:r>
              <w:rPr>
                <w:color w:val="000000"/>
                <w:kern w:val="0"/>
                <w:sz w:val="28"/>
                <w:szCs w:val="28"/>
              </w:rPr>
              <w:t>地</w:t>
            </w:r>
          </w:p>
        </w:tc>
        <w:tc>
          <w:tcPr>
            <w:tcW w:w="649" w:type="dxa"/>
            <w:vMerge w:val="restart"/>
          </w:tcPr>
          <w:p w14:paraId="137677E2" w14:textId="77777777" w:rsidR="00000000" w:rsidRDefault="00710C4B">
            <w:pPr>
              <w:spacing w:line="580" w:lineRule="exact"/>
              <w:jc w:val="center"/>
              <w:rPr>
                <w:rFonts w:eastAsia="仿宋_GB2312" w:hint="eastAsia"/>
                <w:color w:val="000000"/>
                <w:sz w:val="32"/>
                <w:szCs w:val="32"/>
              </w:rPr>
            </w:pPr>
            <w:r>
              <w:rPr>
                <w:color w:val="000000"/>
                <w:kern w:val="0"/>
                <w:sz w:val="28"/>
                <w:szCs w:val="28"/>
              </w:rPr>
              <w:t>园地</w:t>
            </w:r>
          </w:p>
        </w:tc>
        <w:tc>
          <w:tcPr>
            <w:tcW w:w="738" w:type="dxa"/>
            <w:vMerge w:val="restart"/>
          </w:tcPr>
          <w:p w14:paraId="42E1D4BF" w14:textId="77777777" w:rsidR="00000000" w:rsidRDefault="00710C4B">
            <w:pPr>
              <w:jc w:val="center"/>
              <w:rPr>
                <w:color w:val="000000"/>
                <w:kern w:val="0"/>
                <w:sz w:val="28"/>
                <w:szCs w:val="28"/>
              </w:rPr>
            </w:pPr>
            <w:r>
              <w:rPr>
                <w:color w:val="000000"/>
                <w:kern w:val="0"/>
                <w:sz w:val="28"/>
                <w:szCs w:val="28"/>
              </w:rPr>
              <w:t>林</w:t>
            </w:r>
          </w:p>
          <w:p w14:paraId="6CAB78D7" w14:textId="77777777" w:rsidR="00000000" w:rsidRDefault="00710C4B">
            <w:pPr>
              <w:spacing w:line="580" w:lineRule="exact"/>
              <w:jc w:val="center"/>
              <w:rPr>
                <w:rFonts w:eastAsia="仿宋_GB2312" w:hint="eastAsia"/>
                <w:color w:val="000000"/>
                <w:sz w:val="32"/>
                <w:szCs w:val="32"/>
              </w:rPr>
            </w:pPr>
            <w:r>
              <w:rPr>
                <w:color w:val="000000"/>
                <w:kern w:val="0"/>
                <w:sz w:val="28"/>
                <w:szCs w:val="28"/>
              </w:rPr>
              <w:t>地</w:t>
            </w:r>
          </w:p>
        </w:tc>
        <w:tc>
          <w:tcPr>
            <w:tcW w:w="738" w:type="dxa"/>
            <w:vMerge w:val="restart"/>
          </w:tcPr>
          <w:p w14:paraId="0947C359" w14:textId="77777777" w:rsidR="00000000" w:rsidRDefault="00710C4B">
            <w:pPr>
              <w:spacing w:line="580" w:lineRule="exact"/>
              <w:jc w:val="center"/>
              <w:rPr>
                <w:rFonts w:eastAsia="仿宋_GB2312" w:hint="eastAsia"/>
                <w:color w:val="000000"/>
                <w:sz w:val="32"/>
                <w:szCs w:val="32"/>
              </w:rPr>
            </w:pPr>
            <w:r>
              <w:rPr>
                <w:color w:val="000000"/>
                <w:kern w:val="0"/>
                <w:sz w:val="28"/>
                <w:szCs w:val="28"/>
              </w:rPr>
              <w:t>养殖坑塘</w:t>
            </w:r>
          </w:p>
        </w:tc>
        <w:tc>
          <w:tcPr>
            <w:tcW w:w="586" w:type="dxa"/>
            <w:vMerge w:val="restart"/>
          </w:tcPr>
          <w:p w14:paraId="211DEEE6" w14:textId="77777777" w:rsidR="00000000" w:rsidRDefault="00710C4B">
            <w:pPr>
              <w:jc w:val="center"/>
              <w:rPr>
                <w:color w:val="000000"/>
                <w:kern w:val="0"/>
                <w:sz w:val="28"/>
                <w:szCs w:val="28"/>
              </w:rPr>
            </w:pPr>
            <w:r>
              <w:rPr>
                <w:color w:val="000000"/>
                <w:kern w:val="0"/>
                <w:sz w:val="28"/>
                <w:szCs w:val="28"/>
              </w:rPr>
              <w:t>其他</w:t>
            </w:r>
          </w:p>
          <w:p w14:paraId="14629E90" w14:textId="77777777" w:rsidR="00000000" w:rsidRDefault="00710C4B">
            <w:pPr>
              <w:spacing w:line="580" w:lineRule="exact"/>
              <w:jc w:val="center"/>
              <w:rPr>
                <w:rFonts w:eastAsia="仿宋_GB2312" w:hint="eastAsia"/>
                <w:color w:val="000000"/>
                <w:sz w:val="32"/>
                <w:szCs w:val="32"/>
              </w:rPr>
            </w:pPr>
            <w:r>
              <w:rPr>
                <w:color w:val="000000"/>
                <w:kern w:val="0"/>
                <w:sz w:val="28"/>
                <w:szCs w:val="28"/>
              </w:rPr>
              <w:t>农用地</w:t>
            </w:r>
          </w:p>
        </w:tc>
        <w:tc>
          <w:tcPr>
            <w:tcW w:w="586" w:type="dxa"/>
            <w:vMerge w:val="restart"/>
          </w:tcPr>
          <w:p w14:paraId="2669A5D9" w14:textId="77777777" w:rsidR="00000000" w:rsidRDefault="00710C4B">
            <w:pPr>
              <w:spacing w:line="580" w:lineRule="exact"/>
              <w:jc w:val="center"/>
              <w:rPr>
                <w:rFonts w:eastAsia="仿宋_GB2312" w:hint="eastAsia"/>
                <w:color w:val="000000"/>
                <w:sz w:val="32"/>
                <w:szCs w:val="32"/>
              </w:rPr>
            </w:pPr>
            <w:r>
              <w:rPr>
                <w:color w:val="000000"/>
                <w:sz w:val="28"/>
                <w:szCs w:val="28"/>
              </w:rPr>
              <w:t>未利用地</w:t>
            </w:r>
          </w:p>
        </w:tc>
        <w:tc>
          <w:tcPr>
            <w:tcW w:w="581" w:type="dxa"/>
            <w:vMerge w:val="restart"/>
          </w:tcPr>
          <w:p w14:paraId="3E0C3DC3" w14:textId="77777777" w:rsidR="00000000" w:rsidRDefault="00710C4B">
            <w:pPr>
              <w:spacing w:line="580" w:lineRule="exact"/>
              <w:jc w:val="center"/>
              <w:rPr>
                <w:rFonts w:eastAsia="仿宋_GB2312" w:hint="eastAsia"/>
                <w:color w:val="000000"/>
                <w:sz w:val="32"/>
                <w:szCs w:val="32"/>
              </w:rPr>
            </w:pPr>
            <w:r>
              <w:rPr>
                <w:color w:val="000000"/>
                <w:kern w:val="0"/>
                <w:sz w:val="28"/>
                <w:szCs w:val="28"/>
              </w:rPr>
              <w:t>建设用地</w:t>
            </w:r>
          </w:p>
        </w:tc>
      </w:tr>
      <w:tr w:rsidR="00000000" w14:paraId="5768AC87" w14:textId="77777777">
        <w:tc>
          <w:tcPr>
            <w:tcW w:w="962" w:type="dxa"/>
            <w:vMerge/>
          </w:tcPr>
          <w:p w14:paraId="7DE83B0C" w14:textId="77777777" w:rsidR="00000000" w:rsidRDefault="00710C4B">
            <w:pPr>
              <w:spacing w:line="580" w:lineRule="exact"/>
              <w:jc w:val="center"/>
              <w:rPr>
                <w:rFonts w:eastAsia="仿宋_GB2312" w:hint="eastAsia"/>
                <w:color w:val="000000"/>
                <w:sz w:val="32"/>
                <w:szCs w:val="32"/>
              </w:rPr>
            </w:pPr>
          </w:p>
        </w:tc>
        <w:tc>
          <w:tcPr>
            <w:tcW w:w="851" w:type="dxa"/>
            <w:vMerge/>
          </w:tcPr>
          <w:p w14:paraId="512E49A6" w14:textId="77777777" w:rsidR="00000000" w:rsidRDefault="00710C4B">
            <w:pPr>
              <w:spacing w:line="580" w:lineRule="exact"/>
              <w:jc w:val="center"/>
              <w:rPr>
                <w:rFonts w:eastAsia="仿宋_GB2312" w:hint="eastAsia"/>
                <w:color w:val="000000"/>
                <w:sz w:val="32"/>
                <w:szCs w:val="32"/>
              </w:rPr>
            </w:pPr>
          </w:p>
        </w:tc>
        <w:tc>
          <w:tcPr>
            <w:tcW w:w="1417" w:type="dxa"/>
            <w:vMerge/>
          </w:tcPr>
          <w:p w14:paraId="77CC3CBE" w14:textId="77777777" w:rsidR="00000000" w:rsidRDefault="00710C4B">
            <w:pPr>
              <w:spacing w:line="580" w:lineRule="exact"/>
              <w:jc w:val="center"/>
              <w:rPr>
                <w:rFonts w:eastAsia="仿宋_GB2312" w:hint="eastAsia"/>
                <w:color w:val="000000"/>
                <w:sz w:val="32"/>
                <w:szCs w:val="32"/>
              </w:rPr>
            </w:pPr>
          </w:p>
        </w:tc>
        <w:tc>
          <w:tcPr>
            <w:tcW w:w="707" w:type="dxa"/>
            <w:vMerge/>
          </w:tcPr>
          <w:p w14:paraId="71434440" w14:textId="77777777" w:rsidR="00000000" w:rsidRDefault="00710C4B">
            <w:pPr>
              <w:spacing w:line="580" w:lineRule="exact"/>
              <w:jc w:val="center"/>
              <w:rPr>
                <w:rFonts w:eastAsia="仿宋_GB2312" w:hint="eastAsia"/>
                <w:color w:val="000000"/>
                <w:sz w:val="32"/>
                <w:szCs w:val="32"/>
              </w:rPr>
            </w:pPr>
          </w:p>
        </w:tc>
        <w:tc>
          <w:tcPr>
            <w:tcW w:w="707" w:type="dxa"/>
          </w:tcPr>
          <w:p w14:paraId="3C9E3593" w14:textId="77777777" w:rsidR="00000000" w:rsidRDefault="00710C4B">
            <w:pPr>
              <w:spacing w:line="580" w:lineRule="exact"/>
              <w:jc w:val="center"/>
              <w:rPr>
                <w:rFonts w:eastAsia="仿宋_GB2312" w:hint="eastAsia"/>
                <w:color w:val="000000"/>
                <w:sz w:val="32"/>
                <w:szCs w:val="32"/>
              </w:rPr>
            </w:pPr>
            <w:r>
              <w:rPr>
                <w:color w:val="000000"/>
                <w:kern w:val="0"/>
                <w:sz w:val="28"/>
                <w:szCs w:val="28"/>
              </w:rPr>
              <w:t>水田</w:t>
            </w:r>
          </w:p>
        </w:tc>
        <w:tc>
          <w:tcPr>
            <w:tcW w:w="649" w:type="dxa"/>
            <w:vMerge/>
          </w:tcPr>
          <w:p w14:paraId="1C7A18A7" w14:textId="77777777" w:rsidR="00000000" w:rsidRDefault="00710C4B">
            <w:pPr>
              <w:spacing w:line="580" w:lineRule="exact"/>
              <w:jc w:val="center"/>
              <w:rPr>
                <w:rFonts w:eastAsia="仿宋_GB2312" w:hint="eastAsia"/>
                <w:color w:val="000000"/>
                <w:sz w:val="32"/>
                <w:szCs w:val="32"/>
              </w:rPr>
            </w:pPr>
          </w:p>
        </w:tc>
        <w:tc>
          <w:tcPr>
            <w:tcW w:w="738" w:type="dxa"/>
            <w:vMerge/>
          </w:tcPr>
          <w:p w14:paraId="131086C1" w14:textId="77777777" w:rsidR="00000000" w:rsidRDefault="00710C4B">
            <w:pPr>
              <w:spacing w:line="580" w:lineRule="exact"/>
              <w:jc w:val="center"/>
              <w:rPr>
                <w:rFonts w:eastAsia="仿宋_GB2312" w:hint="eastAsia"/>
                <w:color w:val="000000"/>
                <w:sz w:val="32"/>
                <w:szCs w:val="32"/>
              </w:rPr>
            </w:pPr>
          </w:p>
        </w:tc>
        <w:tc>
          <w:tcPr>
            <w:tcW w:w="738" w:type="dxa"/>
            <w:vMerge/>
          </w:tcPr>
          <w:p w14:paraId="7C0E438C" w14:textId="77777777" w:rsidR="00000000" w:rsidRDefault="00710C4B">
            <w:pPr>
              <w:spacing w:line="580" w:lineRule="exact"/>
              <w:jc w:val="center"/>
              <w:rPr>
                <w:rFonts w:eastAsia="仿宋_GB2312" w:hint="eastAsia"/>
                <w:color w:val="000000"/>
                <w:sz w:val="32"/>
                <w:szCs w:val="32"/>
              </w:rPr>
            </w:pPr>
          </w:p>
        </w:tc>
        <w:tc>
          <w:tcPr>
            <w:tcW w:w="586" w:type="dxa"/>
            <w:vMerge/>
          </w:tcPr>
          <w:p w14:paraId="4A423CDB" w14:textId="77777777" w:rsidR="00000000" w:rsidRDefault="00710C4B">
            <w:pPr>
              <w:spacing w:line="580" w:lineRule="exact"/>
              <w:jc w:val="center"/>
              <w:rPr>
                <w:rFonts w:eastAsia="仿宋_GB2312" w:hint="eastAsia"/>
                <w:color w:val="000000"/>
                <w:sz w:val="32"/>
                <w:szCs w:val="32"/>
              </w:rPr>
            </w:pPr>
          </w:p>
        </w:tc>
        <w:tc>
          <w:tcPr>
            <w:tcW w:w="586" w:type="dxa"/>
            <w:vMerge/>
          </w:tcPr>
          <w:p w14:paraId="6A258615" w14:textId="77777777" w:rsidR="00000000" w:rsidRDefault="00710C4B">
            <w:pPr>
              <w:spacing w:line="580" w:lineRule="exact"/>
              <w:jc w:val="center"/>
              <w:rPr>
                <w:rFonts w:eastAsia="仿宋_GB2312" w:hint="eastAsia"/>
                <w:color w:val="000000"/>
                <w:sz w:val="32"/>
                <w:szCs w:val="32"/>
              </w:rPr>
            </w:pPr>
          </w:p>
        </w:tc>
        <w:tc>
          <w:tcPr>
            <w:tcW w:w="581" w:type="dxa"/>
            <w:vMerge/>
          </w:tcPr>
          <w:p w14:paraId="3C95BC61" w14:textId="77777777" w:rsidR="00000000" w:rsidRDefault="00710C4B">
            <w:pPr>
              <w:spacing w:line="580" w:lineRule="exact"/>
              <w:jc w:val="center"/>
              <w:rPr>
                <w:rFonts w:eastAsia="仿宋_GB2312" w:hint="eastAsia"/>
                <w:color w:val="000000"/>
                <w:sz w:val="32"/>
                <w:szCs w:val="32"/>
              </w:rPr>
            </w:pPr>
          </w:p>
        </w:tc>
      </w:tr>
      <w:tr w:rsidR="00000000" w14:paraId="14981653" w14:textId="77777777">
        <w:tc>
          <w:tcPr>
            <w:tcW w:w="962" w:type="dxa"/>
          </w:tcPr>
          <w:p w14:paraId="65AFA855" w14:textId="77777777" w:rsidR="00000000" w:rsidRDefault="00710C4B">
            <w:pPr>
              <w:spacing w:line="580" w:lineRule="exact"/>
              <w:jc w:val="center"/>
              <w:rPr>
                <w:rFonts w:eastAsia="仿宋_GB2312" w:hint="eastAsia"/>
                <w:color w:val="000000"/>
                <w:sz w:val="32"/>
                <w:szCs w:val="32"/>
              </w:rPr>
            </w:pPr>
            <w:r>
              <w:rPr>
                <w:color w:val="000000"/>
                <w:kern w:val="0"/>
                <w:sz w:val="28"/>
                <w:szCs w:val="28"/>
              </w:rPr>
              <w:t>生产设施用地</w:t>
            </w:r>
          </w:p>
        </w:tc>
        <w:tc>
          <w:tcPr>
            <w:tcW w:w="851" w:type="dxa"/>
          </w:tcPr>
          <w:p w14:paraId="1ED9B74C" w14:textId="77777777" w:rsidR="00000000" w:rsidRDefault="00710C4B">
            <w:pPr>
              <w:spacing w:line="580" w:lineRule="exact"/>
              <w:jc w:val="center"/>
              <w:rPr>
                <w:rFonts w:eastAsia="仿宋_GB2312" w:hint="eastAsia"/>
                <w:color w:val="000000"/>
                <w:sz w:val="32"/>
                <w:szCs w:val="32"/>
              </w:rPr>
            </w:pPr>
          </w:p>
        </w:tc>
        <w:tc>
          <w:tcPr>
            <w:tcW w:w="1417" w:type="dxa"/>
          </w:tcPr>
          <w:p w14:paraId="2159A019" w14:textId="77777777" w:rsidR="00000000" w:rsidRDefault="00710C4B">
            <w:pPr>
              <w:spacing w:line="580" w:lineRule="exact"/>
              <w:jc w:val="center"/>
              <w:rPr>
                <w:rFonts w:eastAsia="仿宋_GB2312" w:hint="eastAsia"/>
                <w:color w:val="000000"/>
                <w:sz w:val="32"/>
                <w:szCs w:val="32"/>
              </w:rPr>
            </w:pPr>
          </w:p>
        </w:tc>
        <w:tc>
          <w:tcPr>
            <w:tcW w:w="707" w:type="dxa"/>
          </w:tcPr>
          <w:p w14:paraId="065FAF7C" w14:textId="77777777" w:rsidR="00000000" w:rsidRDefault="00710C4B">
            <w:pPr>
              <w:spacing w:line="580" w:lineRule="exact"/>
              <w:jc w:val="center"/>
              <w:rPr>
                <w:rFonts w:eastAsia="仿宋_GB2312" w:hint="eastAsia"/>
                <w:color w:val="000000"/>
                <w:sz w:val="32"/>
                <w:szCs w:val="32"/>
              </w:rPr>
            </w:pPr>
          </w:p>
        </w:tc>
        <w:tc>
          <w:tcPr>
            <w:tcW w:w="707" w:type="dxa"/>
          </w:tcPr>
          <w:p w14:paraId="1FDBD7B4" w14:textId="77777777" w:rsidR="00000000" w:rsidRDefault="00710C4B">
            <w:pPr>
              <w:spacing w:line="580" w:lineRule="exact"/>
              <w:jc w:val="center"/>
              <w:rPr>
                <w:rFonts w:eastAsia="仿宋_GB2312" w:hint="eastAsia"/>
                <w:color w:val="000000"/>
                <w:sz w:val="32"/>
                <w:szCs w:val="32"/>
              </w:rPr>
            </w:pPr>
          </w:p>
        </w:tc>
        <w:tc>
          <w:tcPr>
            <w:tcW w:w="649" w:type="dxa"/>
          </w:tcPr>
          <w:p w14:paraId="4FEEDBF2" w14:textId="77777777" w:rsidR="00000000" w:rsidRDefault="00710C4B">
            <w:pPr>
              <w:spacing w:line="580" w:lineRule="exact"/>
              <w:jc w:val="center"/>
              <w:rPr>
                <w:rFonts w:eastAsia="仿宋_GB2312" w:hint="eastAsia"/>
                <w:color w:val="000000"/>
                <w:sz w:val="32"/>
                <w:szCs w:val="32"/>
              </w:rPr>
            </w:pPr>
          </w:p>
        </w:tc>
        <w:tc>
          <w:tcPr>
            <w:tcW w:w="738" w:type="dxa"/>
          </w:tcPr>
          <w:p w14:paraId="1978BEAA" w14:textId="77777777" w:rsidR="00000000" w:rsidRDefault="00710C4B">
            <w:pPr>
              <w:spacing w:line="580" w:lineRule="exact"/>
              <w:jc w:val="center"/>
              <w:rPr>
                <w:rFonts w:eastAsia="仿宋_GB2312" w:hint="eastAsia"/>
                <w:color w:val="000000"/>
                <w:sz w:val="32"/>
                <w:szCs w:val="32"/>
              </w:rPr>
            </w:pPr>
          </w:p>
        </w:tc>
        <w:tc>
          <w:tcPr>
            <w:tcW w:w="738" w:type="dxa"/>
          </w:tcPr>
          <w:p w14:paraId="48373AE0" w14:textId="77777777" w:rsidR="00000000" w:rsidRDefault="00710C4B">
            <w:pPr>
              <w:spacing w:line="580" w:lineRule="exact"/>
              <w:jc w:val="center"/>
              <w:rPr>
                <w:rFonts w:eastAsia="仿宋_GB2312" w:hint="eastAsia"/>
                <w:color w:val="000000"/>
                <w:sz w:val="32"/>
                <w:szCs w:val="32"/>
              </w:rPr>
            </w:pPr>
          </w:p>
        </w:tc>
        <w:tc>
          <w:tcPr>
            <w:tcW w:w="586" w:type="dxa"/>
          </w:tcPr>
          <w:p w14:paraId="09DA8948" w14:textId="77777777" w:rsidR="00000000" w:rsidRDefault="00710C4B">
            <w:pPr>
              <w:spacing w:line="580" w:lineRule="exact"/>
              <w:jc w:val="center"/>
              <w:rPr>
                <w:rFonts w:eastAsia="仿宋_GB2312" w:hint="eastAsia"/>
                <w:color w:val="000000"/>
                <w:sz w:val="32"/>
                <w:szCs w:val="32"/>
              </w:rPr>
            </w:pPr>
          </w:p>
        </w:tc>
        <w:tc>
          <w:tcPr>
            <w:tcW w:w="586" w:type="dxa"/>
          </w:tcPr>
          <w:p w14:paraId="1FD143D5" w14:textId="77777777" w:rsidR="00000000" w:rsidRDefault="00710C4B">
            <w:pPr>
              <w:spacing w:line="580" w:lineRule="exact"/>
              <w:jc w:val="center"/>
              <w:rPr>
                <w:rFonts w:eastAsia="仿宋_GB2312" w:hint="eastAsia"/>
                <w:color w:val="000000"/>
                <w:sz w:val="32"/>
                <w:szCs w:val="32"/>
              </w:rPr>
            </w:pPr>
          </w:p>
        </w:tc>
        <w:tc>
          <w:tcPr>
            <w:tcW w:w="581" w:type="dxa"/>
          </w:tcPr>
          <w:p w14:paraId="3A241074" w14:textId="77777777" w:rsidR="00000000" w:rsidRDefault="00710C4B">
            <w:pPr>
              <w:spacing w:line="580" w:lineRule="exact"/>
              <w:jc w:val="center"/>
              <w:rPr>
                <w:rFonts w:eastAsia="仿宋_GB2312" w:hint="eastAsia"/>
                <w:color w:val="000000"/>
                <w:sz w:val="32"/>
                <w:szCs w:val="32"/>
              </w:rPr>
            </w:pPr>
          </w:p>
        </w:tc>
      </w:tr>
      <w:tr w:rsidR="00000000" w14:paraId="78ADACBF" w14:textId="77777777">
        <w:tc>
          <w:tcPr>
            <w:tcW w:w="962" w:type="dxa"/>
          </w:tcPr>
          <w:p w14:paraId="299D1C03" w14:textId="77777777" w:rsidR="00000000" w:rsidRDefault="00710C4B">
            <w:pPr>
              <w:spacing w:line="580" w:lineRule="exact"/>
              <w:jc w:val="center"/>
              <w:rPr>
                <w:rFonts w:eastAsia="仿宋_GB2312" w:hint="eastAsia"/>
                <w:color w:val="000000"/>
                <w:sz w:val="32"/>
                <w:szCs w:val="32"/>
              </w:rPr>
            </w:pPr>
            <w:r>
              <w:rPr>
                <w:color w:val="000000"/>
                <w:kern w:val="0"/>
                <w:sz w:val="28"/>
                <w:szCs w:val="28"/>
              </w:rPr>
              <w:t>辅助设施用地</w:t>
            </w:r>
          </w:p>
        </w:tc>
        <w:tc>
          <w:tcPr>
            <w:tcW w:w="851" w:type="dxa"/>
          </w:tcPr>
          <w:p w14:paraId="0B4858DD" w14:textId="77777777" w:rsidR="00000000" w:rsidRDefault="00710C4B">
            <w:pPr>
              <w:spacing w:line="580" w:lineRule="exact"/>
              <w:jc w:val="center"/>
              <w:rPr>
                <w:rFonts w:eastAsia="仿宋_GB2312" w:hint="eastAsia"/>
                <w:color w:val="000000"/>
                <w:sz w:val="32"/>
                <w:szCs w:val="32"/>
              </w:rPr>
            </w:pPr>
          </w:p>
        </w:tc>
        <w:tc>
          <w:tcPr>
            <w:tcW w:w="1417" w:type="dxa"/>
          </w:tcPr>
          <w:p w14:paraId="7185CB7B" w14:textId="77777777" w:rsidR="00000000" w:rsidRDefault="00710C4B">
            <w:pPr>
              <w:spacing w:line="580" w:lineRule="exact"/>
              <w:jc w:val="center"/>
              <w:rPr>
                <w:rFonts w:eastAsia="仿宋_GB2312" w:hint="eastAsia"/>
                <w:color w:val="000000"/>
                <w:sz w:val="32"/>
                <w:szCs w:val="32"/>
              </w:rPr>
            </w:pPr>
          </w:p>
        </w:tc>
        <w:tc>
          <w:tcPr>
            <w:tcW w:w="707" w:type="dxa"/>
          </w:tcPr>
          <w:p w14:paraId="34DC2C8A" w14:textId="77777777" w:rsidR="00000000" w:rsidRDefault="00710C4B">
            <w:pPr>
              <w:spacing w:line="580" w:lineRule="exact"/>
              <w:jc w:val="center"/>
              <w:rPr>
                <w:rFonts w:eastAsia="仿宋_GB2312" w:hint="eastAsia"/>
                <w:color w:val="000000"/>
                <w:sz w:val="32"/>
                <w:szCs w:val="32"/>
              </w:rPr>
            </w:pPr>
          </w:p>
        </w:tc>
        <w:tc>
          <w:tcPr>
            <w:tcW w:w="707" w:type="dxa"/>
          </w:tcPr>
          <w:p w14:paraId="7DA57189" w14:textId="77777777" w:rsidR="00000000" w:rsidRDefault="00710C4B">
            <w:pPr>
              <w:spacing w:line="580" w:lineRule="exact"/>
              <w:jc w:val="center"/>
              <w:rPr>
                <w:rFonts w:eastAsia="仿宋_GB2312" w:hint="eastAsia"/>
                <w:color w:val="000000"/>
                <w:sz w:val="32"/>
                <w:szCs w:val="32"/>
              </w:rPr>
            </w:pPr>
          </w:p>
        </w:tc>
        <w:tc>
          <w:tcPr>
            <w:tcW w:w="649" w:type="dxa"/>
          </w:tcPr>
          <w:p w14:paraId="4F0198F1" w14:textId="77777777" w:rsidR="00000000" w:rsidRDefault="00710C4B">
            <w:pPr>
              <w:spacing w:line="580" w:lineRule="exact"/>
              <w:jc w:val="center"/>
              <w:rPr>
                <w:rFonts w:eastAsia="仿宋_GB2312" w:hint="eastAsia"/>
                <w:color w:val="000000"/>
                <w:sz w:val="32"/>
                <w:szCs w:val="32"/>
              </w:rPr>
            </w:pPr>
          </w:p>
        </w:tc>
        <w:tc>
          <w:tcPr>
            <w:tcW w:w="738" w:type="dxa"/>
          </w:tcPr>
          <w:p w14:paraId="0B553F47" w14:textId="77777777" w:rsidR="00000000" w:rsidRDefault="00710C4B">
            <w:pPr>
              <w:spacing w:line="580" w:lineRule="exact"/>
              <w:jc w:val="center"/>
              <w:rPr>
                <w:rFonts w:eastAsia="仿宋_GB2312" w:hint="eastAsia"/>
                <w:color w:val="000000"/>
                <w:sz w:val="32"/>
                <w:szCs w:val="32"/>
              </w:rPr>
            </w:pPr>
          </w:p>
        </w:tc>
        <w:tc>
          <w:tcPr>
            <w:tcW w:w="738" w:type="dxa"/>
          </w:tcPr>
          <w:p w14:paraId="60694595" w14:textId="77777777" w:rsidR="00000000" w:rsidRDefault="00710C4B">
            <w:pPr>
              <w:spacing w:line="580" w:lineRule="exact"/>
              <w:jc w:val="center"/>
              <w:rPr>
                <w:rFonts w:eastAsia="仿宋_GB2312" w:hint="eastAsia"/>
                <w:color w:val="000000"/>
                <w:sz w:val="32"/>
                <w:szCs w:val="32"/>
              </w:rPr>
            </w:pPr>
          </w:p>
        </w:tc>
        <w:tc>
          <w:tcPr>
            <w:tcW w:w="586" w:type="dxa"/>
          </w:tcPr>
          <w:p w14:paraId="419F4736" w14:textId="77777777" w:rsidR="00000000" w:rsidRDefault="00710C4B">
            <w:pPr>
              <w:spacing w:line="580" w:lineRule="exact"/>
              <w:jc w:val="center"/>
              <w:rPr>
                <w:rFonts w:eastAsia="仿宋_GB2312" w:hint="eastAsia"/>
                <w:color w:val="000000"/>
                <w:sz w:val="32"/>
                <w:szCs w:val="32"/>
              </w:rPr>
            </w:pPr>
          </w:p>
        </w:tc>
        <w:tc>
          <w:tcPr>
            <w:tcW w:w="586" w:type="dxa"/>
          </w:tcPr>
          <w:p w14:paraId="167BB38B" w14:textId="77777777" w:rsidR="00000000" w:rsidRDefault="00710C4B">
            <w:pPr>
              <w:spacing w:line="580" w:lineRule="exact"/>
              <w:jc w:val="center"/>
              <w:rPr>
                <w:rFonts w:eastAsia="仿宋_GB2312" w:hint="eastAsia"/>
                <w:color w:val="000000"/>
                <w:sz w:val="32"/>
                <w:szCs w:val="32"/>
              </w:rPr>
            </w:pPr>
          </w:p>
        </w:tc>
        <w:tc>
          <w:tcPr>
            <w:tcW w:w="581" w:type="dxa"/>
          </w:tcPr>
          <w:p w14:paraId="22A39591" w14:textId="77777777" w:rsidR="00000000" w:rsidRDefault="00710C4B">
            <w:pPr>
              <w:spacing w:line="580" w:lineRule="exact"/>
              <w:jc w:val="center"/>
              <w:rPr>
                <w:rFonts w:eastAsia="仿宋_GB2312" w:hint="eastAsia"/>
                <w:color w:val="000000"/>
                <w:sz w:val="32"/>
                <w:szCs w:val="32"/>
              </w:rPr>
            </w:pPr>
          </w:p>
        </w:tc>
      </w:tr>
    </w:tbl>
    <w:p w14:paraId="39C909C2" w14:textId="77777777" w:rsidR="00000000" w:rsidRDefault="00710C4B">
      <w:pPr>
        <w:spacing w:line="580" w:lineRule="exact"/>
        <w:jc w:val="center"/>
        <w:rPr>
          <w:rFonts w:eastAsia="仿宋_GB2312" w:hint="eastAsia"/>
          <w:color w:val="000000"/>
          <w:sz w:val="32"/>
          <w:szCs w:val="32"/>
        </w:rPr>
      </w:pPr>
    </w:p>
    <w:p w14:paraId="70882061" w14:textId="77777777" w:rsidR="00000000" w:rsidRDefault="00710C4B">
      <w:pPr>
        <w:spacing w:line="580" w:lineRule="exact"/>
        <w:ind w:firstLineChars="200" w:firstLine="640"/>
        <w:rPr>
          <w:rFonts w:eastAsia="仿宋_GB2312"/>
          <w:color w:val="000000"/>
          <w:sz w:val="32"/>
          <w:szCs w:val="32"/>
        </w:rPr>
      </w:pPr>
      <w:r>
        <w:rPr>
          <w:rFonts w:eastAsia="仿宋_GB2312"/>
          <w:color w:val="000000"/>
          <w:sz w:val="32"/>
          <w:szCs w:val="32"/>
        </w:rPr>
        <w:t>第三条</w:t>
      </w:r>
      <w:r>
        <w:rPr>
          <w:rFonts w:eastAsia="仿宋_GB2312"/>
          <w:color w:val="000000"/>
          <w:sz w:val="32"/>
          <w:szCs w:val="32"/>
        </w:rPr>
        <w:t xml:space="preserve"> </w:t>
      </w:r>
      <w:r>
        <w:rPr>
          <w:rFonts w:eastAsia="仿宋_GB2312"/>
          <w:color w:val="000000"/>
          <w:sz w:val="32"/>
          <w:szCs w:val="32"/>
        </w:rPr>
        <w:t>土地交付标准、支付款项及要求</w:t>
      </w:r>
    </w:p>
    <w:p w14:paraId="314F1F54" w14:textId="77777777" w:rsidR="00000000" w:rsidRDefault="00710C4B">
      <w:pPr>
        <w:spacing w:line="580" w:lineRule="exact"/>
        <w:ind w:firstLineChars="200" w:firstLine="640"/>
        <w:rPr>
          <w:rFonts w:eastAsia="仿宋_GB2312"/>
          <w:color w:val="000000"/>
          <w:sz w:val="32"/>
          <w:szCs w:val="32"/>
        </w:rPr>
      </w:pPr>
      <w:r>
        <w:rPr>
          <w:rFonts w:eastAsia="仿宋_GB2312"/>
          <w:color w:val="000000"/>
          <w:sz w:val="32"/>
          <w:szCs w:val="32"/>
        </w:rPr>
        <w:t>甲方应于</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sz w:val="32"/>
          <w:szCs w:val="32"/>
        </w:rPr>
        <w:t>日前将土地交付给乙方使用，交付标准为</w:t>
      </w:r>
      <w:r>
        <w:rPr>
          <w:rFonts w:eastAsia="仿宋_GB2312"/>
          <w:color w:val="000000"/>
          <w:sz w:val="32"/>
          <w:szCs w:val="32"/>
          <w:u w:val="single"/>
        </w:rPr>
        <w:t xml:space="preserve">                                </w:t>
      </w:r>
      <w:r>
        <w:rPr>
          <w:rFonts w:eastAsia="仿宋_GB2312"/>
          <w:color w:val="000000"/>
          <w:sz w:val="32"/>
          <w:szCs w:val="32"/>
        </w:rPr>
        <w:t>。</w:t>
      </w:r>
    </w:p>
    <w:p w14:paraId="4371972F" w14:textId="77777777" w:rsidR="00000000" w:rsidRDefault="00710C4B">
      <w:pPr>
        <w:spacing w:line="580" w:lineRule="exact"/>
        <w:ind w:firstLineChars="200" w:firstLine="640"/>
        <w:rPr>
          <w:rFonts w:eastAsia="仿宋_GB2312"/>
          <w:color w:val="000000"/>
          <w:sz w:val="32"/>
          <w:szCs w:val="32"/>
        </w:rPr>
      </w:pPr>
      <w:r>
        <w:rPr>
          <w:rFonts w:eastAsia="仿宋_GB2312"/>
          <w:color w:val="000000"/>
          <w:sz w:val="32"/>
          <w:szCs w:val="32"/>
        </w:rPr>
        <w:t>乙方应于</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sz w:val="32"/>
          <w:szCs w:val="32"/>
        </w:rPr>
        <w:t>日前支付</w:t>
      </w:r>
      <w:r>
        <w:rPr>
          <w:rFonts w:eastAsia="仿宋_GB2312"/>
          <w:color w:val="000000"/>
          <w:sz w:val="32"/>
          <w:szCs w:val="32"/>
          <w:u w:val="single"/>
        </w:rPr>
        <w:t xml:space="preserve">        </w:t>
      </w:r>
      <w:r>
        <w:rPr>
          <w:rFonts w:eastAsia="仿宋_GB2312"/>
          <w:color w:val="000000"/>
          <w:sz w:val="32"/>
          <w:szCs w:val="32"/>
        </w:rPr>
        <w:t>元作为协议定金，并于每年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sz w:val="32"/>
          <w:szCs w:val="32"/>
        </w:rPr>
        <w:t>日前分</w:t>
      </w:r>
      <w:r>
        <w:rPr>
          <w:rFonts w:eastAsia="仿宋_GB2312"/>
          <w:color w:val="000000"/>
          <w:sz w:val="32"/>
          <w:szCs w:val="32"/>
          <w:u w:val="single"/>
        </w:rPr>
        <w:t xml:space="preserve">   </w:t>
      </w:r>
      <w:r>
        <w:rPr>
          <w:rFonts w:eastAsia="仿宋_GB2312"/>
          <w:color w:val="000000"/>
          <w:sz w:val="32"/>
          <w:szCs w:val="32"/>
        </w:rPr>
        <w:t>次，按</w:t>
      </w:r>
      <w:r>
        <w:rPr>
          <w:rFonts w:eastAsia="仿宋_GB2312"/>
          <w:color w:val="000000"/>
          <w:sz w:val="32"/>
          <w:szCs w:val="32"/>
          <w:u w:val="single"/>
        </w:rPr>
        <w:t xml:space="preserve">    </w:t>
      </w:r>
      <w:r>
        <w:rPr>
          <w:rFonts w:eastAsia="仿宋_GB2312"/>
          <w:color w:val="000000"/>
          <w:sz w:val="32"/>
          <w:szCs w:val="32"/>
        </w:rPr>
        <w:t>元</w:t>
      </w:r>
      <w:r>
        <w:rPr>
          <w:rFonts w:eastAsia="仿宋_GB2312"/>
          <w:color w:val="000000"/>
          <w:sz w:val="32"/>
          <w:szCs w:val="32"/>
        </w:rPr>
        <w:t>/</w:t>
      </w:r>
      <w:r>
        <w:rPr>
          <w:rFonts w:eastAsia="仿宋_GB2312"/>
          <w:color w:val="000000"/>
          <w:sz w:val="32"/>
          <w:szCs w:val="32"/>
        </w:rPr>
        <w:t>亩，合计</w:t>
      </w:r>
      <w:r>
        <w:rPr>
          <w:rFonts w:eastAsia="仿宋_GB2312"/>
          <w:color w:val="000000"/>
          <w:sz w:val="32"/>
          <w:szCs w:val="32"/>
          <w:u w:val="single"/>
        </w:rPr>
        <w:t xml:space="preserve">      </w:t>
      </w:r>
      <w:r>
        <w:rPr>
          <w:rFonts w:eastAsia="仿宋_GB2312"/>
          <w:color w:val="000000"/>
          <w:sz w:val="32"/>
          <w:szCs w:val="32"/>
        </w:rPr>
        <w:t>元（大写</w:t>
      </w:r>
      <w:r>
        <w:rPr>
          <w:rFonts w:eastAsia="仿宋_GB2312"/>
          <w:color w:val="000000"/>
          <w:sz w:val="32"/>
          <w:szCs w:val="32"/>
          <w:u w:val="single"/>
        </w:rPr>
        <w:t xml:space="preserve">            </w:t>
      </w:r>
      <w:r>
        <w:rPr>
          <w:rFonts w:eastAsia="仿宋_GB2312"/>
          <w:color w:val="000000"/>
          <w:sz w:val="32"/>
          <w:szCs w:val="32"/>
        </w:rPr>
        <w:t>）价款支付给甲方。甲方出具书面收执，所交定金可在最后一年的流转价款中抵扣。</w:t>
      </w:r>
    </w:p>
    <w:p w14:paraId="77C1AC5B" w14:textId="77777777" w:rsidR="00000000" w:rsidRDefault="00710C4B">
      <w:pPr>
        <w:spacing w:line="580" w:lineRule="exact"/>
        <w:ind w:firstLineChars="200" w:firstLine="640"/>
        <w:rPr>
          <w:rFonts w:eastAsia="仿宋_GB2312"/>
          <w:color w:val="000000"/>
          <w:sz w:val="32"/>
          <w:szCs w:val="32"/>
        </w:rPr>
      </w:pPr>
      <w:r>
        <w:rPr>
          <w:rFonts w:eastAsia="仿宋_GB2312"/>
          <w:color w:val="000000"/>
          <w:sz w:val="32"/>
          <w:szCs w:val="32"/>
        </w:rPr>
        <w:t>第四条</w:t>
      </w:r>
      <w:r>
        <w:rPr>
          <w:rFonts w:eastAsia="仿宋_GB2312"/>
          <w:color w:val="000000"/>
          <w:sz w:val="32"/>
          <w:szCs w:val="32"/>
        </w:rPr>
        <w:t xml:space="preserve"> </w:t>
      </w:r>
      <w:r>
        <w:rPr>
          <w:rFonts w:eastAsia="仿宋_GB2312"/>
          <w:color w:val="000000"/>
          <w:sz w:val="32"/>
          <w:szCs w:val="32"/>
        </w:rPr>
        <w:t>耕地耕作层剥离再利用要求及期限</w:t>
      </w:r>
    </w:p>
    <w:p w14:paraId="5BFE076F" w14:textId="77777777" w:rsidR="00000000" w:rsidRDefault="00710C4B">
      <w:pPr>
        <w:spacing w:line="580" w:lineRule="exact"/>
        <w:ind w:firstLineChars="200" w:firstLine="640"/>
        <w:jc w:val="distribute"/>
        <w:rPr>
          <w:rFonts w:eastAsia="仿宋_GB2312"/>
          <w:color w:val="000000"/>
          <w:sz w:val="32"/>
          <w:szCs w:val="32"/>
        </w:rPr>
      </w:pPr>
      <w:r>
        <w:rPr>
          <w:rFonts w:eastAsia="仿宋_GB2312"/>
          <w:color w:val="000000"/>
          <w:sz w:val="32"/>
          <w:szCs w:val="32"/>
        </w:rPr>
        <w:t>乙方使用设施</w:t>
      </w:r>
      <w:r>
        <w:rPr>
          <w:rFonts w:eastAsia="仿宋_GB2312" w:hint="eastAsia"/>
          <w:color w:val="000000"/>
          <w:sz w:val="32"/>
          <w:szCs w:val="32"/>
        </w:rPr>
        <w:t>农业</w:t>
      </w:r>
      <w:r>
        <w:rPr>
          <w:rFonts w:eastAsia="仿宋_GB2312"/>
          <w:color w:val="000000"/>
          <w:sz w:val="32"/>
          <w:szCs w:val="32"/>
        </w:rPr>
        <w:t>用地涉及破坏耕地耕作层的，应在</w:t>
      </w:r>
    </w:p>
    <w:p w14:paraId="3B700836" w14:textId="77777777" w:rsidR="00000000" w:rsidRDefault="00710C4B">
      <w:pPr>
        <w:spacing w:line="580" w:lineRule="exact"/>
        <w:rPr>
          <w:rFonts w:eastAsia="仿宋_GB2312"/>
          <w:color w:val="000000"/>
          <w:sz w:val="32"/>
          <w:szCs w:val="32"/>
        </w:rPr>
      </w:pP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sz w:val="32"/>
          <w:szCs w:val="32"/>
        </w:rPr>
        <w:t>日前组织开展耕作层剥离再利用工作，具体再利用方向乙方需与乡镇政府（街道办）商定，相关费用由乙方承担。</w:t>
      </w:r>
    </w:p>
    <w:p w14:paraId="53F7E61E" w14:textId="77777777" w:rsidR="00000000" w:rsidRDefault="00710C4B">
      <w:pPr>
        <w:spacing w:line="580" w:lineRule="exact"/>
        <w:ind w:firstLineChars="200" w:firstLine="640"/>
        <w:rPr>
          <w:rFonts w:eastAsia="仿宋_GB2312"/>
          <w:color w:val="000000"/>
          <w:sz w:val="32"/>
          <w:szCs w:val="32"/>
        </w:rPr>
      </w:pPr>
      <w:r>
        <w:rPr>
          <w:rFonts w:eastAsia="仿宋_GB2312"/>
          <w:color w:val="000000"/>
          <w:sz w:val="32"/>
          <w:szCs w:val="32"/>
        </w:rPr>
        <w:t>第五条</w:t>
      </w:r>
      <w:r>
        <w:rPr>
          <w:rFonts w:eastAsia="仿宋_GB2312"/>
          <w:color w:val="000000"/>
          <w:sz w:val="32"/>
          <w:szCs w:val="32"/>
        </w:rPr>
        <w:t xml:space="preserve"> </w:t>
      </w:r>
      <w:r>
        <w:rPr>
          <w:rFonts w:eastAsia="仿宋_GB2312"/>
          <w:color w:val="000000"/>
          <w:sz w:val="32"/>
          <w:szCs w:val="32"/>
        </w:rPr>
        <w:t>土地恢复要求及期限</w:t>
      </w:r>
    </w:p>
    <w:p w14:paraId="6843F951" w14:textId="77777777" w:rsidR="00000000" w:rsidRDefault="00710C4B">
      <w:pPr>
        <w:spacing w:line="580" w:lineRule="exact"/>
        <w:ind w:firstLineChars="200" w:firstLine="640"/>
        <w:rPr>
          <w:rFonts w:eastAsia="仿宋_GB2312"/>
          <w:color w:val="000000"/>
          <w:sz w:val="32"/>
          <w:szCs w:val="32"/>
        </w:rPr>
      </w:pPr>
      <w:r>
        <w:rPr>
          <w:rFonts w:eastAsia="仿宋_GB2312"/>
          <w:color w:val="000000"/>
          <w:sz w:val="32"/>
          <w:szCs w:val="32"/>
        </w:rPr>
        <w:t>设施农业用地</w:t>
      </w:r>
      <w:r>
        <w:rPr>
          <w:rFonts w:eastAsia="仿宋_GB2312"/>
          <w:color w:val="000000"/>
          <w:sz w:val="32"/>
          <w:szCs w:val="32"/>
        </w:rPr>
        <w:t>不再使用的，必须恢复原用途（原用途为耕地的必须恢复为耕地且不得低于原二级地类）。乡镇政府（街道办）综合考虑当地补充开发耕地、耕地提</w:t>
      </w:r>
      <w:proofErr w:type="gramStart"/>
      <w:r>
        <w:rPr>
          <w:rFonts w:eastAsia="仿宋_GB2312"/>
          <w:color w:val="000000"/>
          <w:sz w:val="32"/>
          <w:szCs w:val="32"/>
        </w:rPr>
        <w:t>质改造</w:t>
      </w:r>
      <w:proofErr w:type="gramEnd"/>
      <w:r>
        <w:rPr>
          <w:rFonts w:eastAsia="仿宋_GB2312"/>
          <w:color w:val="000000"/>
          <w:sz w:val="32"/>
          <w:szCs w:val="32"/>
        </w:rPr>
        <w:t>等土地整治项目及设施拆除成本核定的土地恢复费用为人民币（大写</w:t>
      </w:r>
      <w:r>
        <w:rPr>
          <w:rFonts w:eastAsia="仿宋_GB2312"/>
          <w:color w:val="000000"/>
          <w:sz w:val="32"/>
          <w:szCs w:val="32"/>
          <w:u w:val="single"/>
        </w:rPr>
        <w:t xml:space="preserve">            </w:t>
      </w:r>
      <w:r>
        <w:rPr>
          <w:rFonts w:eastAsia="仿宋_GB2312"/>
          <w:color w:val="000000"/>
          <w:sz w:val="32"/>
          <w:szCs w:val="32"/>
        </w:rPr>
        <w:t>元（小写</w:t>
      </w:r>
      <w:r>
        <w:rPr>
          <w:rFonts w:eastAsia="仿宋_GB2312"/>
          <w:color w:val="000000"/>
          <w:sz w:val="32"/>
          <w:szCs w:val="32"/>
          <w:u w:val="single"/>
        </w:rPr>
        <w:t xml:space="preserve">            </w:t>
      </w:r>
      <w:r>
        <w:rPr>
          <w:rFonts w:eastAsia="仿宋_GB2312"/>
          <w:color w:val="000000"/>
          <w:sz w:val="32"/>
          <w:szCs w:val="32"/>
        </w:rPr>
        <w:t>元）。乙方承诺在</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sz w:val="32"/>
          <w:szCs w:val="32"/>
        </w:rPr>
        <w:t>日前将土地恢复为原用途，土地恢复费用由乙方承担。乙方完成土地恢复后，向乡镇政府（街道办）提出验收申请，乡镇政府（街道办）应于接受申请后二十日之内协调有关部门开展土地恢复验收工作。若乙方未能履行土地恢复义务的，也可由乡镇</w:t>
      </w:r>
      <w:r>
        <w:rPr>
          <w:rFonts w:eastAsia="仿宋_GB2312"/>
          <w:color w:val="000000"/>
          <w:sz w:val="32"/>
          <w:szCs w:val="32"/>
        </w:rPr>
        <w:t>政府（街道办）代为恢复，乙方支付土地恢复费用。</w:t>
      </w:r>
    </w:p>
    <w:p w14:paraId="12C09243" w14:textId="77777777" w:rsidR="00000000" w:rsidRDefault="00710C4B">
      <w:pPr>
        <w:spacing w:line="580" w:lineRule="exact"/>
        <w:ind w:firstLineChars="200" w:firstLine="640"/>
        <w:rPr>
          <w:rFonts w:eastAsia="仿宋_GB2312"/>
          <w:color w:val="000000"/>
          <w:sz w:val="32"/>
          <w:szCs w:val="32"/>
        </w:rPr>
      </w:pPr>
      <w:r>
        <w:rPr>
          <w:rFonts w:eastAsia="仿宋_GB2312"/>
          <w:color w:val="000000"/>
          <w:sz w:val="32"/>
          <w:szCs w:val="32"/>
        </w:rPr>
        <w:t>设施农业用地到期后不改变农业用途并循环利用的，地上农业设施归于农村集体经济组织统一管理；转为非农建设用途的，按规定办理建设用地手续。</w:t>
      </w:r>
    </w:p>
    <w:p w14:paraId="00B7D528" w14:textId="77777777" w:rsidR="00000000" w:rsidRDefault="00710C4B">
      <w:pPr>
        <w:spacing w:line="580" w:lineRule="exact"/>
        <w:ind w:firstLineChars="200" w:firstLine="640"/>
        <w:rPr>
          <w:rFonts w:eastAsia="仿宋_GB2312"/>
          <w:color w:val="000000"/>
          <w:sz w:val="32"/>
          <w:szCs w:val="32"/>
        </w:rPr>
      </w:pPr>
      <w:r>
        <w:rPr>
          <w:rFonts w:eastAsia="仿宋_GB2312"/>
          <w:color w:val="000000"/>
          <w:sz w:val="32"/>
          <w:szCs w:val="32"/>
        </w:rPr>
        <w:t>第六条</w:t>
      </w:r>
      <w:r>
        <w:rPr>
          <w:rFonts w:eastAsia="仿宋_GB2312"/>
          <w:color w:val="000000"/>
          <w:sz w:val="32"/>
          <w:szCs w:val="32"/>
        </w:rPr>
        <w:t xml:space="preserve"> </w:t>
      </w:r>
      <w:r>
        <w:rPr>
          <w:rFonts w:eastAsia="仿宋_GB2312"/>
          <w:color w:val="000000"/>
          <w:sz w:val="32"/>
          <w:szCs w:val="32"/>
        </w:rPr>
        <w:t>双方权利和义务</w:t>
      </w:r>
    </w:p>
    <w:p w14:paraId="27791794" w14:textId="77777777" w:rsidR="00000000" w:rsidRDefault="00710C4B">
      <w:pPr>
        <w:spacing w:line="580" w:lineRule="exact"/>
        <w:ind w:firstLineChars="200" w:firstLine="640"/>
        <w:rPr>
          <w:rFonts w:eastAsia="仿宋_GB2312"/>
          <w:color w:val="000000"/>
          <w:sz w:val="32"/>
          <w:szCs w:val="32"/>
        </w:rPr>
      </w:pPr>
      <w:r>
        <w:rPr>
          <w:rFonts w:eastAsia="仿宋_GB2312"/>
          <w:color w:val="000000"/>
          <w:sz w:val="32"/>
          <w:szCs w:val="32"/>
        </w:rPr>
        <w:t>（一）甲方的权利和义务：</w:t>
      </w:r>
    </w:p>
    <w:p w14:paraId="6B8A5D82" w14:textId="77777777" w:rsidR="00000000" w:rsidRDefault="00710C4B">
      <w:pPr>
        <w:tabs>
          <w:tab w:val="left" w:pos="312"/>
        </w:tabs>
        <w:spacing w:line="58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享有按时收取流转价款的权利；</w:t>
      </w:r>
    </w:p>
    <w:p w14:paraId="36323A47" w14:textId="77777777" w:rsidR="00000000" w:rsidRDefault="00710C4B">
      <w:pPr>
        <w:tabs>
          <w:tab w:val="left" w:pos="312"/>
        </w:tabs>
        <w:spacing w:line="58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该土地被依法征用、占用的，有权依法获得相应的补偿；</w:t>
      </w:r>
    </w:p>
    <w:p w14:paraId="3FF28332" w14:textId="77777777" w:rsidR="00000000" w:rsidRDefault="00710C4B">
      <w:pPr>
        <w:tabs>
          <w:tab w:val="left" w:pos="312"/>
        </w:tabs>
        <w:spacing w:line="58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不得干涉和破坏乙方的生产和经营。</w:t>
      </w:r>
    </w:p>
    <w:p w14:paraId="559FE0FE" w14:textId="77777777" w:rsidR="00000000" w:rsidRDefault="00710C4B">
      <w:pPr>
        <w:tabs>
          <w:tab w:val="left" w:pos="312"/>
        </w:tabs>
        <w:spacing w:line="58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其他</w:t>
      </w:r>
      <w:r>
        <w:rPr>
          <w:rFonts w:eastAsia="仿宋_GB2312"/>
          <w:color w:val="000000"/>
          <w:sz w:val="32"/>
          <w:szCs w:val="32"/>
        </w:rPr>
        <w:t>............</w:t>
      </w:r>
      <w:r>
        <w:rPr>
          <w:rFonts w:eastAsia="仿宋_GB2312"/>
          <w:color w:val="000000"/>
          <w:sz w:val="32"/>
          <w:szCs w:val="32"/>
        </w:rPr>
        <w:t>。</w:t>
      </w:r>
    </w:p>
    <w:p w14:paraId="71874337" w14:textId="77777777" w:rsidR="00000000" w:rsidRDefault="00710C4B">
      <w:pPr>
        <w:spacing w:line="580" w:lineRule="exact"/>
        <w:ind w:firstLineChars="200" w:firstLine="640"/>
        <w:rPr>
          <w:rFonts w:eastAsia="仿宋_GB2312"/>
          <w:color w:val="000000"/>
          <w:sz w:val="32"/>
          <w:szCs w:val="32"/>
        </w:rPr>
      </w:pPr>
      <w:r>
        <w:rPr>
          <w:rFonts w:eastAsia="仿宋_GB2312"/>
          <w:color w:val="000000"/>
          <w:sz w:val="32"/>
          <w:szCs w:val="32"/>
        </w:rPr>
        <w:t>（二）乙方的权利和义务：</w:t>
      </w:r>
    </w:p>
    <w:p w14:paraId="6D2A981A" w14:textId="77777777" w:rsidR="00000000" w:rsidRDefault="00710C4B">
      <w:pPr>
        <w:tabs>
          <w:tab w:val="left" w:pos="312"/>
        </w:tabs>
        <w:spacing w:line="58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享有该土地的生产经营使用及产品处置收益权；</w:t>
      </w:r>
    </w:p>
    <w:p w14:paraId="161A18DB" w14:textId="77777777" w:rsidR="00000000" w:rsidRDefault="00710C4B">
      <w:pPr>
        <w:tabs>
          <w:tab w:val="left" w:pos="312"/>
        </w:tabs>
        <w:spacing w:line="580"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不得改变该土地的农业用途，不得用于非农</w:t>
      </w:r>
      <w:r>
        <w:rPr>
          <w:rFonts w:eastAsia="仿宋_GB2312"/>
          <w:color w:val="000000"/>
          <w:sz w:val="32"/>
          <w:szCs w:val="32"/>
        </w:rPr>
        <w:t>建设；</w:t>
      </w:r>
    </w:p>
    <w:p w14:paraId="02384355" w14:textId="77777777" w:rsidR="00000000" w:rsidRDefault="00710C4B">
      <w:pPr>
        <w:tabs>
          <w:tab w:val="left" w:pos="312"/>
        </w:tabs>
        <w:spacing w:line="580"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保护和合理利用土地，不得给该土地造成永久性损坏，特别是不得破坏优质耕地和永久基本农田。</w:t>
      </w:r>
    </w:p>
    <w:p w14:paraId="437BC914" w14:textId="77777777" w:rsidR="00000000" w:rsidRDefault="00710C4B">
      <w:pPr>
        <w:tabs>
          <w:tab w:val="left" w:pos="312"/>
        </w:tabs>
        <w:spacing w:line="580"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生态环境应符合国家和有关部门要求；</w:t>
      </w:r>
    </w:p>
    <w:p w14:paraId="7EDDDCC1" w14:textId="77777777" w:rsidR="00000000" w:rsidRDefault="00710C4B">
      <w:pPr>
        <w:tabs>
          <w:tab w:val="left" w:pos="312"/>
        </w:tabs>
        <w:spacing w:line="580" w:lineRule="exact"/>
        <w:ind w:firstLineChars="200" w:firstLine="640"/>
        <w:rPr>
          <w:rFonts w:eastAsia="仿宋_GB2312"/>
          <w:color w:val="000000"/>
          <w:sz w:val="32"/>
          <w:szCs w:val="32"/>
        </w:rPr>
      </w:pPr>
      <w:r>
        <w:rPr>
          <w:rFonts w:eastAsia="仿宋_GB2312"/>
          <w:color w:val="000000"/>
          <w:sz w:val="32"/>
          <w:szCs w:val="32"/>
        </w:rPr>
        <w:t>5.</w:t>
      </w:r>
      <w:r>
        <w:rPr>
          <w:rFonts w:eastAsia="仿宋_GB2312"/>
          <w:color w:val="000000"/>
          <w:sz w:val="32"/>
          <w:szCs w:val="32"/>
        </w:rPr>
        <w:t>该土地被依法征用、占用的，有权依法获得相应的青苗及乙方建设的设施（建筑物）补偿；</w:t>
      </w:r>
    </w:p>
    <w:p w14:paraId="206ADCD0" w14:textId="77777777" w:rsidR="00000000" w:rsidRDefault="00710C4B">
      <w:pPr>
        <w:tabs>
          <w:tab w:val="left" w:pos="312"/>
        </w:tabs>
        <w:spacing w:line="580" w:lineRule="exact"/>
        <w:ind w:firstLineChars="200" w:firstLine="640"/>
        <w:rPr>
          <w:rFonts w:eastAsia="仿宋_GB2312"/>
          <w:color w:val="000000"/>
          <w:sz w:val="32"/>
          <w:szCs w:val="32"/>
        </w:rPr>
      </w:pPr>
      <w:r>
        <w:rPr>
          <w:rFonts w:eastAsia="仿宋_GB2312"/>
          <w:color w:val="000000"/>
          <w:sz w:val="32"/>
          <w:szCs w:val="32"/>
        </w:rPr>
        <w:t>6.</w:t>
      </w:r>
      <w:r>
        <w:rPr>
          <w:rFonts w:eastAsia="仿宋_GB2312"/>
          <w:color w:val="000000"/>
          <w:sz w:val="32"/>
          <w:szCs w:val="32"/>
        </w:rPr>
        <w:t>落实土地恢复要求；</w:t>
      </w:r>
    </w:p>
    <w:p w14:paraId="3EA5E56A" w14:textId="77777777" w:rsidR="00000000" w:rsidRDefault="00710C4B">
      <w:pPr>
        <w:spacing w:line="580" w:lineRule="exact"/>
        <w:ind w:firstLineChars="200" w:firstLine="640"/>
        <w:rPr>
          <w:rFonts w:eastAsia="仿宋_GB2312"/>
          <w:color w:val="000000"/>
          <w:sz w:val="32"/>
          <w:szCs w:val="32"/>
        </w:rPr>
      </w:pPr>
      <w:r>
        <w:rPr>
          <w:rFonts w:eastAsia="仿宋_GB2312"/>
          <w:color w:val="000000"/>
          <w:sz w:val="32"/>
          <w:szCs w:val="32"/>
        </w:rPr>
        <w:t>7.</w:t>
      </w:r>
      <w:r>
        <w:rPr>
          <w:rFonts w:eastAsia="仿宋_GB2312"/>
          <w:color w:val="000000"/>
          <w:sz w:val="32"/>
          <w:szCs w:val="32"/>
        </w:rPr>
        <w:t>涉及耕地耕作层破坏的，需落实耕作层剥离再利用要求；</w:t>
      </w:r>
    </w:p>
    <w:p w14:paraId="7D5EE2C7" w14:textId="77777777" w:rsidR="00000000" w:rsidRDefault="00710C4B">
      <w:pPr>
        <w:spacing w:line="580" w:lineRule="exact"/>
        <w:ind w:firstLineChars="200" w:firstLine="640"/>
        <w:rPr>
          <w:rFonts w:eastAsia="仿宋_GB2312"/>
          <w:color w:val="000000"/>
          <w:sz w:val="32"/>
          <w:szCs w:val="32"/>
        </w:rPr>
      </w:pPr>
      <w:r>
        <w:rPr>
          <w:rFonts w:eastAsia="仿宋_GB2312"/>
          <w:color w:val="000000"/>
          <w:sz w:val="32"/>
          <w:szCs w:val="32"/>
        </w:rPr>
        <w:t>8.</w:t>
      </w:r>
      <w:r>
        <w:rPr>
          <w:rFonts w:eastAsia="仿宋_GB2312"/>
          <w:color w:val="000000"/>
          <w:sz w:val="32"/>
          <w:szCs w:val="32"/>
        </w:rPr>
        <w:t>农业设施建设须符合建设安全、生物防疫、生态环保等要求，并通过建设工程监理等方式落实安全生产责任；</w:t>
      </w:r>
    </w:p>
    <w:p w14:paraId="3C2EF33D" w14:textId="77777777" w:rsidR="00000000" w:rsidRDefault="00710C4B">
      <w:pPr>
        <w:spacing w:line="580" w:lineRule="exact"/>
        <w:ind w:firstLineChars="200" w:firstLine="640"/>
        <w:rPr>
          <w:rFonts w:eastAsia="仿宋_GB2312"/>
          <w:color w:val="000000"/>
          <w:sz w:val="32"/>
          <w:szCs w:val="32"/>
        </w:rPr>
      </w:pPr>
      <w:r>
        <w:rPr>
          <w:rFonts w:eastAsia="仿宋_GB2312"/>
          <w:color w:val="000000"/>
          <w:sz w:val="32"/>
          <w:szCs w:val="32"/>
        </w:rPr>
        <w:t>9.</w:t>
      </w:r>
      <w:r>
        <w:rPr>
          <w:rFonts w:eastAsia="仿宋_GB2312"/>
          <w:color w:val="000000"/>
          <w:sz w:val="32"/>
          <w:szCs w:val="32"/>
        </w:rPr>
        <w:t>其他</w:t>
      </w:r>
      <w:r>
        <w:rPr>
          <w:rFonts w:eastAsia="仿宋_GB2312"/>
          <w:color w:val="000000"/>
          <w:sz w:val="32"/>
          <w:szCs w:val="32"/>
        </w:rPr>
        <w:t>............</w:t>
      </w:r>
      <w:r>
        <w:rPr>
          <w:rFonts w:eastAsia="仿宋_GB2312"/>
          <w:color w:val="000000"/>
          <w:sz w:val="32"/>
          <w:szCs w:val="32"/>
        </w:rPr>
        <w:t>。</w:t>
      </w:r>
    </w:p>
    <w:p w14:paraId="70364A3E" w14:textId="77777777" w:rsidR="00000000" w:rsidRDefault="00710C4B">
      <w:pPr>
        <w:spacing w:line="580" w:lineRule="exact"/>
        <w:ind w:firstLineChars="200" w:firstLine="640"/>
        <w:rPr>
          <w:rFonts w:eastAsia="仿宋_GB2312"/>
          <w:color w:val="000000"/>
          <w:sz w:val="32"/>
          <w:szCs w:val="32"/>
        </w:rPr>
      </w:pPr>
      <w:r>
        <w:rPr>
          <w:rFonts w:eastAsia="仿宋_GB2312"/>
          <w:color w:val="000000"/>
          <w:sz w:val="32"/>
          <w:szCs w:val="32"/>
        </w:rPr>
        <w:t>第七条</w:t>
      </w:r>
      <w:r>
        <w:rPr>
          <w:rFonts w:eastAsia="仿宋_GB2312"/>
          <w:color w:val="000000"/>
          <w:sz w:val="32"/>
          <w:szCs w:val="32"/>
        </w:rPr>
        <w:t xml:space="preserve"> </w:t>
      </w:r>
      <w:r>
        <w:rPr>
          <w:rFonts w:eastAsia="仿宋_GB2312"/>
          <w:color w:val="000000"/>
          <w:sz w:val="32"/>
          <w:szCs w:val="32"/>
        </w:rPr>
        <w:t>违约责任</w:t>
      </w:r>
    </w:p>
    <w:p w14:paraId="6DCB199E" w14:textId="77777777" w:rsidR="00000000" w:rsidRDefault="00710C4B">
      <w:pPr>
        <w:spacing w:line="580" w:lineRule="exact"/>
        <w:ind w:firstLineChars="200" w:firstLine="640"/>
        <w:rPr>
          <w:rFonts w:eastAsia="仿宋_GB2312"/>
          <w:color w:val="000000"/>
          <w:sz w:val="32"/>
          <w:szCs w:val="32"/>
        </w:rPr>
      </w:pPr>
      <w:r>
        <w:rPr>
          <w:rFonts w:eastAsia="仿宋_GB2312"/>
          <w:color w:val="000000"/>
          <w:sz w:val="32"/>
          <w:szCs w:val="32"/>
        </w:rPr>
        <w:t>（一）乙方应按时足额向甲方支付土地使用价款，逾期一</w:t>
      </w:r>
      <w:r>
        <w:rPr>
          <w:rFonts w:eastAsia="仿宋_GB2312"/>
          <w:color w:val="000000"/>
          <w:sz w:val="32"/>
          <w:szCs w:val="32"/>
        </w:rPr>
        <w:t>日应向甲方支付应付款的</w:t>
      </w:r>
      <w:r>
        <w:rPr>
          <w:rFonts w:eastAsia="仿宋_GB2312"/>
          <w:color w:val="000000"/>
          <w:sz w:val="32"/>
          <w:szCs w:val="32"/>
          <w:u w:val="single"/>
        </w:rPr>
        <w:t xml:space="preserve">    </w:t>
      </w:r>
      <w:r>
        <w:rPr>
          <w:rFonts w:eastAsia="仿宋_GB2312"/>
          <w:color w:val="000000"/>
          <w:sz w:val="32"/>
          <w:szCs w:val="32"/>
        </w:rPr>
        <w:t>%</w:t>
      </w:r>
      <w:r>
        <w:rPr>
          <w:rFonts w:eastAsia="仿宋_GB2312"/>
          <w:color w:val="000000"/>
          <w:sz w:val="32"/>
          <w:szCs w:val="32"/>
        </w:rPr>
        <w:t>作为滞纳金。逾期</w:t>
      </w:r>
      <w:r>
        <w:rPr>
          <w:rFonts w:eastAsia="仿宋_GB2312"/>
          <w:color w:val="000000"/>
          <w:sz w:val="32"/>
          <w:szCs w:val="32"/>
          <w:u w:val="single"/>
        </w:rPr>
        <w:t xml:space="preserve">      </w:t>
      </w:r>
    </w:p>
    <w:p w14:paraId="23A2AE39" w14:textId="77777777" w:rsidR="00000000" w:rsidRDefault="00710C4B">
      <w:pPr>
        <w:spacing w:line="580" w:lineRule="exact"/>
        <w:rPr>
          <w:rFonts w:eastAsia="仿宋_GB2312"/>
          <w:color w:val="000000"/>
          <w:sz w:val="32"/>
          <w:szCs w:val="32"/>
        </w:rPr>
      </w:pPr>
      <w:r>
        <w:rPr>
          <w:rFonts w:eastAsia="仿宋_GB2312"/>
          <w:color w:val="000000"/>
          <w:sz w:val="32"/>
          <w:szCs w:val="32"/>
        </w:rPr>
        <w:t>日视为乙方单方面违约，甲方有权收回该土地使用权，以及没收合同定金、乙方已有投资、</w:t>
      </w:r>
      <w:proofErr w:type="gramStart"/>
      <w:r>
        <w:rPr>
          <w:rFonts w:eastAsia="仿宋_GB2312"/>
          <w:color w:val="000000"/>
          <w:sz w:val="32"/>
          <w:szCs w:val="32"/>
        </w:rPr>
        <w:t>地上物</w:t>
      </w:r>
      <w:proofErr w:type="gramEnd"/>
      <w:r>
        <w:rPr>
          <w:rFonts w:eastAsia="仿宋_GB2312"/>
          <w:color w:val="000000"/>
          <w:sz w:val="32"/>
          <w:szCs w:val="32"/>
        </w:rPr>
        <w:t>等。</w:t>
      </w:r>
    </w:p>
    <w:p w14:paraId="330282DF" w14:textId="77777777" w:rsidR="00000000" w:rsidRDefault="00710C4B">
      <w:pPr>
        <w:spacing w:line="580" w:lineRule="exact"/>
        <w:ind w:firstLineChars="200" w:firstLine="640"/>
        <w:rPr>
          <w:rFonts w:eastAsia="仿宋_GB2312"/>
          <w:color w:val="000000"/>
          <w:sz w:val="32"/>
          <w:szCs w:val="32"/>
        </w:rPr>
      </w:pPr>
      <w:r>
        <w:rPr>
          <w:rFonts w:eastAsia="仿宋_GB2312"/>
          <w:color w:val="000000"/>
          <w:sz w:val="32"/>
          <w:szCs w:val="32"/>
        </w:rPr>
        <w:t>（二）乙方设施农业用地涉及破坏耕作层而未尽耕作层剥离再利用义务的，擅自改变该土地用途或者不合理使用土地造成土地永久损坏的，经国家有关部门鉴定确认后，应承担土地功能恢复责任和相关法律责任。无法全部恢复的，乙方承担赔偿责任和相关法律责任，甲方有权收回土地经营权以及没收合同定金、乙方已有投资、</w:t>
      </w:r>
      <w:proofErr w:type="gramStart"/>
      <w:r>
        <w:rPr>
          <w:rFonts w:eastAsia="仿宋_GB2312"/>
          <w:color w:val="000000"/>
          <w:sz w:val="32"/>
          <w:szCs w:val="32"/>
        </w:rPr>
        <w:t>地上物</w:t>
      </w:r>
      <w:proofErr w:type="gramEnd"/>
      <w:r>
        <w:rPr>
          <w:rFonts w:eastAsia="仿宋_GB2312"/>
          <w:color w:val="000000"/>
          <w:sz w:val="32"/>
          <w:szCs w:val="32"/>
        </w:rPr>
        <w:t>等。</w:t>
      </w:r>
    </w:p>
    <w:p w14:paraId="02636767" w14:textId="77777777" w:rsidR="00000000" w:rsidRDefault="00710C4B">
      <w:pPr>
        <w:spacing w:line="580" w:lineRule="exact"/>
        <w:ind w:firstLineChars="200" w:firstLine="640"/>
        <w:jc w:val="left"/>
        <w:rPr>
          <w:rFonts w:eastAsia="仿宋_GB2312"/>
          <w:color w:val="000000"/>
          <w:sz w:val="32"/>
          <w:szCs w:val="32"/>
        </w:rPr>
      </w:pPr>
      <w:r>
        <w:rPr>
          <w:rFonts w:eastAsia="仿宋_GB2312"/>
          <w:color w:val="000000"/>
          <w:sz w:val="32"/>
          <w:szCs w:val="32"/>
        </w:rPr>
        <w:t>（三）甲方应按时向乙方交付土地，逾期一日甲方应向乙方支付流</w:t>
      </w:r>
      <w:r>
        <w:rPr>
          <w:rFonts w:eastAsia="仿宋_GB2312"/>
          <w:color w:val="000000"/>
          <w:sz w:val="32"/>
          <w:szCs w:val="32"/>
        </w:rPr>
        <w:t>转价款的</w:t>
      </w:r>
      <w:r>
        <w:rPr>
          <w:rFonts w:eastAsia="仿宋_GB2312"/>
          <w:color w:val="000000"/>
          <w:sz w:val="32"/>
          <w:szCs w:val="32"/>
          <w:u w:val="single"/>
        </w:rPr>
        <w:t xml:space="preserve">   </w:t>
      </w:r>
      <w:r>
        <w:rPr>
          <w:rFonts w:eastAsia="仿宋_GB2312"/>
          <w:color w:val="000000"/>
          <w:sz w:val="32"/>
          <w:szCs w:val="32"/>
        </w:rPr>
        <w:t>%</w:t>
      </w:r>
      <w:r>
        <w:rPr>
          <w:rFonts w:eastAsia="仿宋_GB2312"/>
          <w:color w:val="000000"/>
          <w:sz w:val="32"/>
          <w:szCs w:val="32"/>
        </w:rPr>
        <w:t>作为滞纳金。逾期</w:t>
      </w:r>
      <w:r>
        <w:rPr>
          <w:rFonts w:eastAsia="仿宋_GB2312"/>
          <w:color w:val="000000"/>
          <w:sz w:val="32"/>
          <w:szCs w:val="32"/>
          <w:u w:val="single"/>
        </w:rPr>
        <w:t xml:space="preserve">   </w:t>
      </w:r>
      <w:r>
        <w:rPr>
          <w:rFonts w:eastAsia="仿宋_GB2312"/>
          <w:color w:val="000000"/>
          <w:sz w:val="32"/>
          <w:szCs w:val="32"/>
        </w:rPr>
        <w:t>日视为甲方单方面违约，乙方可以解除本合同，甲方应双倍返还乙方所交定金，给乙方造成实际损失的，甲方还应承担赔偿责任。</w:t>
      </w:r>
    </w:p>
    <w:p w14:paraId="3A828B59" w14:textId="77777777" w:rsidR="00000000" w:rsidRDefault="00710C4B">
      <w:pPr>
        <w:spacing w:line="580" w:lineRule="exact"/>
        <w:ind w:firstLineChars="200" w:firstLine="640"/>
        <w:rPr>
          <w:rFonts w:eastAsia="仿宋_GB2312"/>
          <w:color w:val="000000"/>
          <w:sz w:val="32"/>
          <w:szCs w:val="32"/>
        </w:rPr>
      </w:pPr>
      <w:r>
        <w:rPr>
          <w:rFonts w:eastAsia="仿宋_GB2312"/>
          <w:color w:val="000000"/>
          <w:sz w:val="32"/>
          <w:szCs w:val="32"/>
        </w:rPr>
        <w:t>（四）甲方擅自干涉和破坏乙方生产经营，使乙方无法进行正常的生产经营活动的，乙方有权解除合同，甲方应双倍返还乙方所交定金，给乙方造成实际损失的，甲方还应承担赔偿责任。</w:t>
      </w:r>
    </w:p>
    <w:p w14:paraId="3D28A043" w14:textId="77777777" w:rsidR="00000000" w:rsidRDefault="00710C4B">
      <w:pPr>
        <w:spacing w:line="580" w:lineRule="exact"/>
        <w:ind w:firstLineChars="200" w:firstLine="640"/>
        <w:rPr>
          <w:rFonts w:eastAsia="仿宋_GB2312"/>
          <w:color w:val="000000"/>
          <w:sz w:val="32"/>
          <w:szCs w:val="32"/>
        </w:rPr>
      </w:pPr>
      <w:r>
        <w:rPr>
          <w:rFonts w:eastAsia="仿宋_GB2312"/>
          <w:color w:val="000000"/>
          <w:sz w:val="32"/>
          <w:szCs w:val="32"/>
        </w:rPr>
        <w:t>第八条</w:t>
      </w:r>
      <w:r>
        <w:rPr>
          <w:rFonts w:eastAsia="仿宋_GB2312"/>
          <w:color w:val="000000"/>
          <w:sz w:val="32"/>
          <w:szCs w:val="32"/>
        </w:rPr>
        <w:t xml:space="preserve">  </w:t>
      </w:r>
      <w:r>
        <w:rPr>
          <w:rFonts w:eastAsia="仿宋_GB2312"/>
          <w:color w:val="000000"/>
          <w:sz w:val="32"/>
          <w:szCs w:val="32"/>
        </w:rPr>
        <w:t>争议解决</w:t>
      </w:r>
    </w:p>
    <w:p w14:paraId="5A990D65" w14:textId="77777777" w:rsidR="00000000" w:rsidRDefault="00710C4B">
      <w:pPr>
        <w:spacing w:line="580" w:lineRule="exact"/>
        <w:ind w:firstLineChars="200" w:firstLine="640"/>
        <w:rPr>
          <w:rFonts w:eastAsia="仿宋_GB2312"/>
          <w:color w:val="000000"/>
          <w:sz w:val="32"/>
          <w:szCs w:val="32"/>
        </w:rPr>
      </w:pPr>
      <w:r>
        <w:rPr>
          <w:rFonts w:eastAsia="仿宋_GB2312"/>
          <w:color w:val="000000"/>
          <w:sz w:val="32"/>
          <w:szCs w:val="32"/>
        </w:rPr>
        <w:t>甲乙双方履行本协议过程中发生纠纷的，应有乡镇政府（街道办）组织调解，调解不成的，采取以下第</w:t>
      </w:r>
      <w:r>
        <w:rPr>
          <w:rFonts w:eastAsia="仿宋_GB2312"/>
          <w:color w:val="000000"/>
          <w:sz w:val="32"/>
          <w:szCs w:val="32"/>
          <w:u w:val="single"/>
        </w:rPr>
        <w:t xml:space="preserve">     </w:t>
      </w:r>
      <w:r>
        <w:rPr>
          <w:rFonts w:eastAsia="仿宋_GB2312"/>
          <w:color w:val="000000"/>
          <w:sz w:val="32"/>
          <w:szCs w:val="32"/>
        </w:rPr>
        <w:t>种方式解决方式：</w:t>
      </w:r>
    </w:p>
    <w:p w14:paraId="3CA3BA7A" w14:textId="77777777" w:rsidR="00000000" w:rsidRDefault="00710C4B">
      <w:pPr>
        <w:spacing w:line="580" w:lineRule="exact"/>
        <w:ind w:firstLineChars="200" w:firstLine="640"/>
        <w:rPr>
          <w:rFonts w:eastAsia="仿宋_GB2312"/>
          <w:color w:val="000000"/>
          <w:sz w:val="32"/>
          <w:szCs w:val="32"/>
        </w:rPr>
      </w:pPr>
      <w:r>
        <w:rPr>
          <w:rFonts w:eastAsia="仿宋_GB2312"/>
          <w:color w:val="000000"/>
          <w:sz w:val="32"/>
          <w:szCs w:val="32"/>
        </w:rPr>
        <w:t>（一）向</w:t>
      </w:r>
      <w:r>
        <w:rPr>
          <w:rFonts w:eastAsia="仿宋_GB2312"/>
          <w:color w:val="000000"/>
          <w:sz w:val="32"/>
          <w:szCs w:val="32"/>
          <w:u w:val="single"/>
        </w:rPr>
        <w:t xml:space="preserve">        </w:t>
      </w:r>
      <w:r>
        <w:rPr>
          <w:rFonts w:eastAsia="仿宋_GB2312"/>
          <w:color w:val="000000"/>
          <w:sz w:val="32"/>
          <w:szCs w:val="32"/>
        </w:rPr>
        <w:t>农村土地承包调解仲裁委员会申请</w:t>
      </w:r>
      <w:r>
        <w:rPr>
          <w:rFonts w:eastAsia="仿宋_GB2312"/>
          <w:color w:val="000000"/>
          <w:sz w:val="32"/>
          <w:szCs w:val="32"/>
        </w:rPr>
        <w:t>仲裁；</w:t>
      </w:r>
    </w:p>
    <w:p w14:paraId="7035AB8A" w14:textId="77777777" w:rsidR="00000000" w:rsidRDefault="00710C4B">
      <w:pPr>
        <w:spacing w:line="580" w:lineRule="exact"/>
        <w:ind w:firstLineChars="200" w:firstLine="640"/>
        <w:rPr>
          <w:rFonts w:eastAsia="仿宋_GB2312"/>
          <w:color w:val="000000"/>
          <w:sz w:val="32"/>
          <w:szCs w:val="32"/>
        </w:rPr>
      </w:pPr>
      <w:r>
        <w:rPr>
          <w:rFonts w:eastAsia="仿宋_GB2312"/>
          <w:color w:val="000000"/>
          <w:sz w:val="32"/>
          <w:szCs w:val="32"/>
        </w:rPr>
        <w:t>（二）向</w:t>
      </w:r>
      <w:r>
        <w:rPr>
          <w:rFonts w:eastAsia="仿宋_GB2312"/>
          <w:color w:val="000000"/>
          <w:sz w:val="32"/>
          <w:szCs w:val="32"/>
          <w:u w:val="single"/>
        </w:rPr>
        <w:t xml:space="preserve">       </w:t>
      </w:r>
      <w:r>
        <w:rPr>
          <w:rFonts w:eastAsia="仿宋_GB2312"/>
          <w:color w:val="000000"/>
          <w:sz w:val="32"/>
          <w:szCs w:val="32"/>
        </w:rPr>
        <w:t>人民法院申请诉讼。</w:t>
      </w:r>
    </w:p>
    <w:p w14:paraId="5602C970" w14:textId="77777777" w:rsidR="00000000" w:rsidRDefault="00710C4B">
      <w:pPr>
        <w:spacing w:line="580" w:lineRule="exact"/>
        <w:ind w:firstLineChars="200" w:firstLine="640"/>
        <w:rPr>
          <w:rFonts w:eastAsia="仿宋_GB2312"/>
          <w:color w:val="000000"/>
          <w:sz w:val="32"/>
          <w:szCs w:val="32"/>
        </w:rPr>
      </w:pPr>
      <w:r>
        <w:rPr>
          <w:rFonts w:eastAsia="仿宋_GB2312"/>
          <w:color w:val="000000"/>
          <w:sz w:val="32"/>
          <w:szCs w:val="32"/>
        </w:rPr>
        <w:t>第九条</w:t>
      </w:r>
      <w:r>
        <w:rPr>
          <w:rFonts w:eastAsia="仿宋_GB2312"/>
          <w:color w:val="000000"/>
          <w:sz w:val="32"/>
          <w:szCs w:val="32"/>
        </w:rPr>
        <w:t xml:space="preserve">  </w:t>
      </w:r>
      <w:r>
        <w:rPr>
          <w:rFonts w:eastAsia="仿宋_GB2312"/>
          <w:color w:val="000000"/>
          <w:sz w:val="32"/>
          <w:szCs w:val="32"/>
        </w:rPr>
        <w:t>附则</w:t>
      </w:r>
    </w:p>
    <w:p w14:paraId="43F6B4B7" w14:textId="77777777" w:rsidR="00000000" w:rsidRDefault="00710C4B">
      <w:pPr>
        <w:spacing w:line="580" w:lineRule="exact"/>
        <w:ind w:firstLineChars="200" w:firstLine="640"/>
        <w:rPr>
          <w:rFonts w:eastAsia="仿宋_GB2312"/>
          <w:color w:val="000000"/>
          <w:sz w:val="32"/>
          <w:szCs w:val="32"/>
        </w:rPr>
      </w:pPr>
      <w:r>
        <w:rPr>
          <w:rFonts w:eastAsia="仿宋_GB2312"/>
          <w:color w:val="000000"/>
          <w:sz w:val="32"/>
          <w:szCs w:val="32"/>
        </w:rPr>
        <w:t>本协议如有未尽事宜，经双方平等协商后，可以对本协议进行补充和修改，补充和修改的内容作为本协议的组成部分，具有与本协议同等的法律效力。</w:t>
      </w:r>
    </w:p>
    <w:p w14:paraId="6A7FA0F4" w14:textId="77777777" w:rsidR="00000000" w:rsidRDefault="00710C4B">
      <w:pPr>
        <w:spacing w:line="580" w:lineRule="exact"/>
        <w:ind w:firstLineChars="200" w:firstLine="640"/>
        <w:rPr>
          <w:rFonts w:eastAsia="仿宋_GB2312"/>
          <w:color w:val="000000"/>
          <w:sz w:val="32"/>
          <w:szCs w:val="32"/>
        </w:rPr>
      </w:pPr>
      <w:r>
        <w:rPr>
          <w:rFonts w:eastAsia="仿宋_GB2312"/>
          <w:color w:val="000000"/>
          <w:sz w:val="32"/>
          <w:szCs w:val="32"/>
        </w:rPr>
        <w:t>本协议自</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sz w:val="32"/>
          <w:szCs w:val="32"/>
        </w:rPr>
        <w:t>日起生效，一式</w:t>
      </w:r>
      <w:r>
        <w:rPr>
          <w:rFonts w:eastAsia="仿宋_GB2312" w:hint="eastAsia"/>
          <w:color w:val="000000"/>
          <w:sz w:val="32"/>
          <w:szCs w:val="32"/>
        </w:rPr>
        <w:t>三</w:t>
      </w:r>
      <w:r>
        <w:rPr>
          <w:rFonts w:eastAsia="仿宋_GB2312"/>
          <w:color w:val="000000"/>
          <w:sz w:val="32"/>
          <w:szCs w:val="32"/>
        </w:rPr>
        <w:t>份，甲乙双方、乡镇政府（街道办）各一份。</w:t>
      </w:r>
    </w:p>
    <w:p w14:paraId="3D4E8DA1" w14:textId="77777777" w:rsidR="00000000" w:rsidRDefault="00710C4B">
      <w:pPr>
        <w:spacing w:line="580" w:lineRule="exact"/>
        <w:rPr>
          <w:rFonts w:eastAsia="仿宋_GB2312"/>
          <w:color w:val="000000"/>
          <w:sz w:val="32"/>
          <w:szCs w:val="32"/>
        </w:rPr>
      </w:pPr>
    </w:p>
    <w:p w14:paraId="099C1CED" w14:textId="77777777" w:rsidR="00000000" w:rsidRDefault="00710C4B">
      <w:pPr>
        <w:spacing w:line="580" w:lineRule="exact"/>
        <w:ind w:firstLineChars="400" w:firstLine="1280"/>
        <w:rPr>
          <w:rFonts w:eastAsia="仿宋_GB2312"/>
          <w:color w:val="000000"/>
          <w:sz w:val="32"/>
          <w:szCs w:val="32"/>
        </w:rPr>
      </w:pPr>
      <w:r>
        <w:rPr>
          <w:rFonts w:eastAsia="仿宋_GB2312"/>
          <w:color w:val="000000"/>
          <w:sz w:val="32"/>
          <w:szCs w:val="32"/>
        </w:rPr>
        <w:t>甲方：</w:t>
      </w:r>
      <w:r>
        <w:rPr>
          <w:rFonts w:eastAsia="仿宋_GB2312"/>
          <w:color w:val="000000"/>
          <w:sz w:val="32"/>
          <w:szCs w:val="32"/>
        </w:rPr>
        <w:t xml:space="preserve">               </w:t>
      </w:r>
      <w:r>
        <w:rPr>
          <w:rFonts w:eastAsia="仿宋_GB2312"/>
          <w:color w:val="000000"/>
          <w:sz w:val="32"/>
          <w:szCs w:val="32"/>
        </w:rPr>
        <w:t>（签字盖章）</w:t>
      </w:r>
    </w:p>
    <w:p w14:paraId="450E75DB" w14:textId="77777777" w:rsidR="00000000" w:rsidRDefault="00710C4B">
      <w:pPr>
        <w:spacing w:line="580" w:lineRule="exact"/>
        <w:ind w:firstLineChars="400" w:firstLine="1280"/>
        <w:rPr>
          <w:rFonts w:eastAsia="仿宋_GB2312"/>
          <w:color w:val="000000"/>
          <w:sz w:val="32"/>
          <w:szCs w:val="32"/>
        </w:rPr>
      </w:pPr>
    </w:p>
    <w:p w14:paraId="56CC3085" w14:textId="77777777" w:rsidR="00000000" w:rsidRDefault="00710C4B">
      <w:pPr>
        <w:spacing w:line="580" w:lineRule="exact"/>
        <w:ind w:firstLineChars="400" w:firstLine="1280"/>
        <w:rPr>
          <w:rFonts w:eastAsia="仿宋_GB2312"/>
          <w:color w:val="000000"/>
          <w:sz w:val="32"/>
          <w:szCs w:val="32"/>
        </w:rPr>
      </w:pPr>
      <w:r>
        <w:rPr>
          <w:rFonts w:eastAsia="仿宋_GB2312"/>
          <w:color w:val="000000"/>
          <w:sz w:val="32"/>
          <w:szCs w:val="32"/>
        </w:rPr>
        <w:t>乙方：</w:t>
      </w:r>
      <w:r>
        <w:rPr>
          <w:rFonts w:eastAsia="仿宋_GB2312"/>
          <w:color w:val="000000"/>
          <w:sz w:val="32"/>
          <w:szCs w:val="32"/>
        </w:rPr>
        <w:t xml:space="preserve">               </w:t>
      </w:r>
      <w:r>
        <w:rPr>
          <w:rFonts w:eastAsia="仿宋_GB2312"/>
          <w:color w:val="000000"/>
          <w:sz w:val="32"/>
          <w:szCs w:val="32"/>
        </w:rPr>
        <w:t>（签字盖章）</w:t>
      </w:r>
    </w:p>
    <w:p w14:paraId="726E2F9C" w14:textId="77777777" w:rsidR="00000000" w:rsidRDefault="00710C4B">
      <w:pPr>
        <w:spacing w:line="580" w:lineRule="exact"/>
        <w:ind w:firstLineChars="400" w:firstLine="1280"/>
        <w:rPr>
          <w:rFonts w:eastAsia="仿宋_GB2312"/>
          <w:color w:val="000000"/>
          <w:sz w:val="32"/>
          <w:szCs w:val="32"/>
        </w:rPr>
      </w:pPr>
    </w:p>
    <w:p w14:paraId="082576F3" w14:textId="77777777" w:rsidR="00000000" w:rsidRDefault="00710C4B">
      <w:pPr>
        <w:spacing w:line="580" w:lineRule="exact"/>
        <w:ind w:firstLineChars="400" w:firstLine="1280"/>
        <w:rPr>
          <w:rFonts w:eastAsia="仿宋_GB2312"/>
          <w:color w:val="000000"/>
          <w:sz w:val="32"/>
          <w:szCs w:val="32"/>
        </w:rPr>
      </w:pPr>
      <w:r>
        <w:rPr>
          <w:rFonts w:eastAsia="仿宋_GB2312"/>
          <w:color w:val="000000"/>
          <w:sz w:val="32"/>
          <w:szCs w:val="32"/>
        </w:rPr>
        <w:t>签订日期：</w:t>
      </w:r>
      <w:r>
        <w:rPr>
          <w:rFonts w:eastAsia="仿宋_GB2312"/>
          <w:color w:val="000000"/>
          <w:sz w:val="32"/>
          <w:szCs w:val="32"/>
        </w:rPr>
        <w:t xml:space="preserve">    </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sz w:val="32"/>
          <w:szCs w:val="32"/>
        </w:rPr>
        <w:t>日</w:t>
      </w:r>
    </w:p>
    <w:p w14:paraId="205104BF" w14:textId="77777777" w:rsidR="00000000" w:rsidRDefault="00710C4B">
      <w:pPr>
        <w:spacing w:line="580" w:lineRule="exact"/>
        <w:ind w:left="1110"/>
        <w:rPr>
          <w:rFonts w:eastAsia="仿宋_GB2312"/>
          <w:color w:val="000000"/>
          <w:sz w:val="32"/>
          <w:szCs w:val="32"/>
        </w:rPr>
      </w:pPr>
    </w:p>
    <w:tbl>
      <w:tblPr>
        <w:tblpPr w:leftFromText="180" w:rightFromText="180" w:vertAnchor="text" w:tblpX="122" w:tblpY="1122"/>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4"/>
      </w:tblGrid>
      <w:tr w:rsidR="00000000" w14:paraId="5AF997BD" w14:textId="77777777">
        <w:trPr>
          <w:trHeight w:val="12290"/>
        </w:trPr>
        <w:tc>
          <w:tcPr>
            <w:tcW w:w="8584" w:type="dxa"/>
          </w:tcPr>
          <w:p w14:paraId="5F2FDD44" w14:textId="77777777" w:rsidR="00000000" w:rsidRDefault="00710C4B">
            <w:pPr>
              <w:spacing w:line="580" w:lineRule="exact"/>
              <w:rPr>
                <w:color w:val="000000"/>
                <w:kern w:val="0"/>
                <w:sz w:val="32"/>
                <w:szCs w:val="32"/>
              </w:rPr>
            </w:pPr>
          </w:p>
          <w:p w14:paraId="4A48574A" w14:textId="77777777" w:rsidR="00000000" w:rsidRDefault="00710C4B">
            <w:pPr>
              <w:spacing w:line="580" w:lineRule="exact"/>
              <w:rPr>
                <w:color w:val="000000"/>
                <w:kern w:val="0"/>
                <w:sz w:val="32"/>
                <w:szCs w:val="32"/>
              </w:rPr>
            </w:pPr>
          </w:p>
          <w:p w14:paraId="544986B3" w14:textId="77777777" w:rsidR="00000000" w:rsidRDefault="00710C4B">
            <w:pPr>
              <w:spacing w:line="580" w:lineRule="exact"/>
              <w:rPr>
                <w:color w:val="000000"/>
                <w:kern w:val="0"/>
                <w:sz w:val="32"/>
                <w:szCs w:val="32"/>
              </w:rPr>
            </w:pPr>
          </w:p>
          <w:p w14:paraId="23C1728C" w14:textId="77777777" w:rsidR="00000000" w:rsidRDefault="00710C4B">
            <w:pPr>
              <w:spacing w:line="580" w:lineRule="exact"/>
              <w:rPr>
                <w:color w:val="000000"/>
                <w:kern w:val="0"/>
                <w:sz w:val="32"/>
                <w:szCs w:val="32"/>
              </w:rPr>
            </w:pPr>
          </w:p>
          <w:p w14:paraId="4F541F74" w14:textId="77777777" w:rsidR="00000000" w:rsidRDefault="00710C4B">
            <w:pPr>
              <w:spacing w:line="580" w:lineRule="exact"/>
              <w:rPr>
                <w:color w:val="000000"/>
                <w:kern w:val="0"/>
                <w:sz w:val="32"/>
                <w:szCs w:val="32"/>
              </w:rPr>
            </w:pPr>
          </w:p>
          <w:p w14:paraId="694780A0" w14:textId="77777777" w:rsidR="00000000" w:rsidRDefault="00710C4B">
            <w:pPr>
              <w:spacing w:line="580" w:lineRule="exact"/>
              <w:rPr>
                <w:color w:val="000000"/>
                <w:kern w:val="0"/>
                <w:sz w:val="32"/>
                <w:szCs w:val="32"/>
              </w:rPr>
            </w:pPr>
          </w:p>
          <w:p w14:paraId="771E7202" w14:textId="77777777" w:rsidR="00000000" w:rsidRDefault="00710C4B">
            <w:pPr>
              <w:spacing w:line="580" w:lineRule="exact"/>
              <w:rPr>
                <w:color w:val="000000"/>
                <w:kern w:val="0"/>
                <w:sz w:val="32"/>
                <w:szCs w:val="32"/>
              </w:rPr>
            </w:pPr>
          </w:p>
          <w:p w14:paraId="6608A88A" w14:textId="77777777" w:rsidR="00000000" w:rsidRDefault="00710C4B">
            <w:pPr>
              <w:spacing w:line="580" w:lineRule="exact"/>
              <w:rPr>
                <w:color w:val="000000"/>
                <w:kern w:val="0"/>
                <w:sz w:val="32"/>
                <w:szCs w:val="32"/>
              </w:rPr>
            </w:pPr>
          </w:p>
          <w:p w14:paraId="7536B309" w14:textId="77777777" w:rsidR="00000000" w:rsidRDefault="00710C4B">
            <w:pPr>
              <w:spacing w:line="580" w:lineRule="exact"/>
              <w:rPr>
                <w:color w:val="000000"/>
                <w:kern w:val="0"/>
                <w:sz w:val="32"/>
                <w:szCs w:val="32"/>
              </w:rPr>
            </w:pPr>
          </w:p>
          <w:p w14:paraId="4E7F589B" w14:textId="77777777" w:rsidR="00000000" w:rsidRDefault="00710C4B">
            <w:pPr>
              <w:spacing w:line="580" w:lineRule="exact"/>
              <w:rPr>
                <w:color w:val="000000"/>
                <w:kern w:val="0"/>
                <w:sz w:val="32"/>
                <w:szCs w:val="32"/>
              </w:rPr>
            </w:pPr>
          </w:p>
          <w:p w14:paraId="0677015D" w14:textId="77777777" w:rsidR="00000000" w:rsidRDefault="00710C4B">
            <w:pPr>
              <w:spacing w:line="580" w:lineRule="exact"/>
              <w:rPr>
                <w:color w:val="000000"/>
                <w:kern w:val="0"/>
                <w:sz w:val="32"/>
                <w:szCs w:val="32"/>
              </w:rPr>
            </w:pPr>
          </w:p>
          <w:p w14:paraId="1E7BF21A" w14:textId="77777777" w:rsidR="00000000" w:rsidRDefault="00710C4B">
            <w:pPr>
              <w:spacing w:before="100" w:beforeAutospacing="1" w:after="100" w:afterAutospacing="1" w:line="580" w:lineRule="exact"/>
              <w:jc w:val="left"/>
              <w:outlineLvl w:val="2"/>
              <w:rPr>
                <w:color w:val="000000"/>
                <w:kern w:val="0"/>
                <w:sz w:val="27"/>
                <w:szCs w:val="27"/>
              </w:rPr>
            </w:pPr>
          </w:p>
          <w:p w14:paraId="14039475" w14:textId="77777777" w:rsidR="00000000" w:rsidRDefault="00710C4B">
            <w:pPr>
              <w:spacing w:line="580" w:lineRule="exact"/>
              <w:rPr>
                <w:rFonts w:eastAsia="仿宋_GB2312"/>
                <w:color w:val="000000"/>
                <w:sz w:val="32"/>
                <w:szCs w:val="20"/>
                <w:lang w:bidi="ar"/>
              </w:rPr>
            </w:pPr>
          </w:p>
          <w:p w14:paraId="68630B24" w14:textId="77777777" w:rsidR="00000000" w:rsidRDefault="00710C4B">
            <w:pPr>
              <w:spacing w:line="580" w:lineRule="exact"/>
              <w:ind w:firstLineChars="400" w:firstLine="1280"/>
              <w:rPr>
                <w:color w:val="000000"/>
                <w:kern w:val="0"/>
                <w:sz w:val="32"/>
                <w:szCs w:val="32"/>
              </w:rPr>
            </w:pPr>
            <w:r>
              <w:rPr>
                <w:color w:val="000000"/>
                <w:kern w:val="0"/>
                <w:sz w:val="32"/>
                <w:szCs w:val="32"/>
              </w:rPr>
              <w:t>甲方：</w:t>
            </w:r>
            <w:r>
              <w:rPr>
                <w:color w:val="000000"/>
                <w:kern w:val="0"/>
                <w:sz w:val="32"/>
                <w:szCs w:val="32"/>
              </w:rPr>
              <w:t xml:space="preserve">            </w:t>
            </w:r>
            <w:r>
              <w:rPr>
                <w:color w:val="000000"/>
                <w:kern w:val="0"/>
                <w:sz w:val="32"/>
                <w:szCs w:val="32"/>
              </w:rPr>
              <w:t xml:space="preserve">   </w:t>
            </w:r>
            <w:r>
              <w:rPr>
                <w:color w:val="000000"/>
                <w:kern w:val="0"/>
                <w:sz w:val="32"/>
                <w:szCs w:val="32"/>
              </w:rPr>
              <w:t>（签字盖章）</w:t>
            </w:r>
          </w:p>
          <w:p w14:paraId="3AAF5E96" w14:textId="77777777" w:rsidR="00000000" w:rsidRDefault="00710C4B">
            <w:pPr>
              <w:spacing w:line="580" w:lineRule="exact"/>
              <w:ind w:firstLineChars="400" w:firstLine="1280"/>
              <w:rPr>
                <w:color w:val="000000"/>
                <w:kern w:val="0"/>
                <w:sz w:val="32"/>
                <w:szCs w:val="32"/>
              </w:rPr>
            </w:pPr>
          </w:p>
          <w:p w14:paraId="74CC79A7" w14:textId="77777777" w:rsidR="00000000" w:rsidRDefault="00710C4B">
            <w:pPr>
              <w:spacing w:line="580" w:lineRule="exact"/>
              <w:ind w:firstLineChars="400" w:firstLine="1280"/>
              <w:rPr>
                <w:color w:val="000000"/>
                <w:kern w:val="0"/>
                <w:sz w:val="32"/>
                <w:szCs w:val="32"/>
              </w:rPr>
            </w:pPr>
            <w:r>
              <w:rPr>
                <w:color w:val="000000"/>
                <w:kern w:val="0"/>
                <w:sz w:val="32"/>
                <w:szCs w:val="32"/>
              </w:rPr>
              <w:t>乙方：</w:t>
            </w:r>
            <w:r>
              <w:rPr>
                <w:color w:val="000000"/>
                <w:kern w:val="0"/>
                <w:sz w:val="32"/>
                <w:szCs w:val="32"/>
              </w:rPr>
              <w:t xml:space="preserve">               </w:t>
            </w:r>
            <w:r>
              <w:rPr>
                <w:color w:val="000000"/>
                <w:kern w:val="0"/>
                <w:sz w:val="32"/>
                <w:szCs w:val="32"/>
              </w:rPr>
              <w:t>（签字盖章）</w:t>
            </w:r>
          </w:p>
          <w:p w14:paraId="636401B6" w14:textId="77777777" w:rsidR="00000000" w:rsidRDefault="00710C4B">
            <w:pPr>
              <w:spacing w:line="580" w:lineRule="exact"/>
              <w:ind w:firstLineChars="400" w:firstLine="1280"/>
              <w:rPr>
                <w:color w:val="000000"/>
                <w:kern w:val="0"/>
                <w:sz w:val="32"/>
                <w:szCs w:val="32"/>
              </w:rPr>
            </w:pPr>
          </w:p>
          <w:p w14:paraId="0EA2A1AD" w14:textId="77777777" w:rsidR="00000000" w:rsidRDefault="00710C4B">
            <w:pPr>
              <w:spacing w:line="580" w:lineRule="exact"/>
              <w:ind w:firstLineChars="400" w:firstLine="1280"/>
              <w:rPr>
                <w:color w:val="000000"/>
                <w:kern w:val="0"/>
                <w:sz w:val="32"/>
                <w:szCs w:val="32"/>
              </w:rPr>
            </w:pPr>
          </w:p>
          <w:p w14:paraId="1021154F" w14:textId="77777777" w:rsidR="00000000" w:rsidRDefault="00710C4B">
            <w:pPr>
              <w:spacing w:line="580" w:lineRule="exact"/>
              <w:ind w:firstLineChars="400" w:firstLine="1280"/>
              <w:rPr>
                <w:color w:val="000000"/>
                <w:kern w:val="0"/>
                <w:sz w:val="32"/>
                <w:szCs w:val="32"/>
              </w:rPr>
            </w:pPr>
            <w:r>
              <w:rPr>
                <w:color w:val="000000"/>
                <w:kern w:val="0"/>
                <w:sz w:val="32"/>
                <w:szCs w:val="32"/>
              </w:rPr>
              <w:t xml:space="preserve">                          </w:t>
            </w:r>
            <w:r>
              <w:rPr>
                <w:color w:val="000000"/>
                <w:kern w:val="0"/>
                <w:sz w:val="32"/>
                <w:szCs w:val="32"/>
              </w:rPr>
              <w:t>年</w:t>
            </w:r>
            <w:r>
              <w:rPr>
                <w:color w:val="000000"/>
                <w:kern w:val="0"/>
                <w:sz w:val="32"/>
                <w:szCs w:val="32"/>
              </w:rPr>
              <w:t xml:space="preserve">   </w:t>
            </w:r>
            <w:r>
              <w:rPr>
                <w:color w:val="000000"/>
                <w:kern w:val="0"/>
                <w:sz w:val="32"/>
                <w:szCs w:val="32"/>
              </w:rPr>
              <w:t>月</w:t>
            </w:r>
            <w:r>
              <w:rPr>
                <w:color w:val="000000"/>
                <w:kern w:val="0"/>
                <w:sz w:val="32"/>
                <w:szCs w:val="32"/>
              </w:rPr>
              <w:t xml:space="preserve">   </w:t>
            </w:r>
            <w:r>
              <w:rPr>
                <w:color w:val="000000"/>
                <w:kern w:val="0"/>
                <w:sz w:val="32"/>
                <w:szCs w:val="32"/>
              </w:rPr>
              <w:t>日</w:t>
            </w:r>
          </w:p>
          <w:p w14:paraId="603B38A9" w14:textId="77777777" w:rsidR="00000000" w:rsidRDefault="00710C4B">
            <w:pPr>
              <w:spacing w:line="580" w:lineRule="exact"/>
              <w:rPr>
                <w:color w:val="000000"/>
                <w:kern w:val="0"/>
                <w:sz w:val="32"/>
                <w:szCs w:val="32"/>
              </w:rPr>
            </w:pPr>
          </w:p>
        </w:tc>
      </w:tr>
    </w:tbl>
    <w:p w14:paraId="343F2087" w14:textId="77777777" w:rsidR="00000000" w:rsidRDefault="00710C4B">
      <w:pPr>
        <w:spacing w:line="580" w:lineRule="exact"/>
        <w:rPr>
          <w:rFonts w:eastAsia="楷体"/>
          <w:color w:val="000000"/>
          <w:sz w:val="32"/>
          <w:szCs w:val="32"/>
        </w:rPr>
      </w:pPr>
      <w:r>
        <w:rPr>
          <w:rFonts w:eastAsia="黑体"/>
          <w:color w:val="000000"/>
          <w:sz w:val="28"/>
          <w:szCs w:val="28"/>
        </w:rPr>
        <w:t>附：补充协议或协议修改内容</w:t>
      </w:r>
    </w:p>
    <w:p w14:paraId="74CF9FF9" w14:textId="77777777" w:rsidR="00000000" w:rsidRDefault="00710C4B">
      <w:pPr>
        <w:spacing w:line="580" w:lineRule="exact"/>
        <w:rPr>
          <w:rFonts w:eastAsia="黑体"/>
          <w:color w:val="000000"/>
          <w:sz w:val="28"/>
          <w:szCs w:val="28"/>
        </w:rPr>
      </w:pPr>
      <w:r>
        <w:rPr>
          <w:rFonts w:eastAsia="黑体"/>
          <w:color w:val="000000"/>
          <w:sz w:val="28"/>
          <w:szCs w:val="28"/>
        </w:rPr>
        <w:t>宗地图</w:t>
      </w:r>
      <w:r>
        <w:rPr>
          <w:rFonts w:eastAsia="黑体"/>
          <w:color w:val="000000"/>
          <w:sz w:val="28"/>
          <w:szCs w:val="28"/>
        </w:rPr>
        <w:t>1</w:t>
      </w:r>
    </w:p>
    <w:p w14:paraId="5C3917DB" w14:textId="77777777" w:rsidR="00000000" w:rsidRDefault="00710C4B">
      <w:pPr>
        <w:spacing w:line="580" w:lineRule="exact"/>
        <w:rPr>
          <w:rFonts w:eastAsia="楷体"/>
          <w:color w:val="000000"/>
          <w:sz w:val="32"/>
          <w:szCs w:val="32"/>
        </w:rPr>
      </w:pPr>
    </w:p>
    <w:p w14:paraId="155504E7" w14:textId="77777777" w:rsidR="00000000" w:rsidRDefault="00710C4B">
      <w:pPr>
        <w:spacing w:line="580" w:lineRule="exact"/>
        <w:jc w:val="center"/>
        <w:rPr>
          <w:color w:val="000000"/>
          <w:sz w:val="32"/>
          <w:szCs w:val="32"/>
        </w:rPr>
      </w:pPr>
      <w:r>
        <w:rPr>
          <w:color w:val="000000"/>
          <w:sz w:val="32"/>
          <w:szCs w:val="32"/>
        </w:rPr>
        <w:t>项目宗地图</w:t>
      </w:r>
    </w:p>
    <w:p w14:paraId="79A9CB4F" w14:textId="77777777" w:rsidR="00000000" w:rsidRDefault="00710C4B">
      <w:pPr>
        <w:spacing w:line="580" w:lineRule="exact"/>
        <w:jc w:val="center"/>
        <w:rPr>
          <w:rFonts w:eastAsia="仿宋_GB2312"/>
          <w:color w:val="000000"/>
          <w:sz w:val="24"/>
          <w:szCs w:val="24"/>
        </w:rPr>
      </w:pPr>
      <w:r>
        <w:rPr>
          <w:rFonts w:eastAsia="仿宋_GB2312"/>
          <w:color w:val="000000"/>
          <w:sz w:val="24"/>
          <w:szCs w:val="24"/>
        </w:rPr>
        <w:t>不低于</w:t>
      </w:r>
      <w:r>
        <w:rPr>
          <w:rFonts w:eastAsia="仿宋_GB2312"/>
          <w:color w:val="000000"/>
          <w:sz w:val="24"/>
          <w:szCs w:val="24"/>
        </w:rPr>
        <w:t>1</w:t>
      </w:r>
      <w:r>
        <w:rPr>
          <w:rFonts w:ascii="宋体" w:hAnsi="宋体" w:cs="宋体" w:hint="eastAsia"/>
          <w:color w:val="000000"/>
          <w:sz w:val="24"/>
          <w:szCs w:val="24"/>
        </w:rPr>
        <w:t>∶</w:t>
      </w:r>
      <w:r>
        <w:rPr>
          <w:rFonts w:eastAsia="仿宋_GB2312"/>
          <w:color w:val="000000"/>
          <w:sz w:val="24"/>
          <w:szCs w:val="24"/>
        </w:rPr>
        <w:t>2000</w:t>
      </w:r>
      <w:r>
        <w:rPr>
          <w:rFonts w:eastAsia="仿宋_GB2312"/>
          <w:color w:val="000000"/>
          <w:sz w:val="24"/>
          <w:szCs w:val="24"/>
        </w:rPr>
        <w:t>勘测定界图</w:t>
      </w:r>
    </w:p>
    <w:p w14:paraId="01E99B27" w14:textId="77777777" w:rsidR="00000000" w:rsidRDefault="00710C4B">
      <w:pPr>
        <w:spacing w:line="580" w:lineRule="exact"/>
        <w:ind w:firstLineChars="1000" w:firstLine="3200"/>
        <w:rPr>
          <w:color w:val="000000"/>
          <w:sz w:val="32"/>
          <w:szCs w:val="32"/>
        </w:rPr>
      </w:pPr>
      <w:r>
        <w:rPr>
          <w:color w:val="000000"/>
          <w:sz w:val="32"/>
          <w:szCs w:val="32"/>
        </w:rPr>
        <w:t>（贴图件处）</w:t>
      </w:r>
    </w:p>
    <w:p w14:paraId="79F1C79C" w14:textId="77777777" w:rsidR="00000000" w:rsidRDefault="00710C4B">
      <w:pPr>
        <w:spacing w:line="580" w:lineRule="exact"/>
        <w:jc w:val="center"/>
        <w:rPr>
          <w:color w:val="000000"/>
          <w:sz w:val="32"/>
          <w:szCs w:val="32"/>
        </w:rPr>
      </w:pPr>
    </w:p>
    <w:p w14:paraId="4B839E77" w14:textId="77777777" w:rsidR="00000000" w:rsidRDefault="00710C4B">
      <w:pPr>
        <w:spacing w:line="580" w:lineRule="exact"/>
        <w:jc w:val="center"/>
        <w:rPr>
          <w:color w:val="000000"/>
          <w:sz w:val="32"/>
          <w:szCs w:val="32"/>
        </w:rPr>
      </w:pPr>
    </w:p>
    <w:p w14:paraId="13631047" w14:textId="77777777" w:rsidR="00000000" w:rsidRDefault="00710C4B">
      <w:pPr>
        <w:keepNext/>
        <w:keepLines/>
        <w:spacing w:before="260" w:after="260" w:line="580" w:lineRule="exact"/>
        <w:outlineLvl w:val="2"/>
        <w:rPr>
          <w:color w:val="000000"/>
          <w:sz w:val="32"/>
          <w:szCs w:val="32"/>
        </w:rPr>
      </w:pPr>
    </w:p>
    <w:p w14:paraId="5A742D7D" w14:textId="77777777" w:rsidR="00000000" w:rsidRDefault="00710C4B">
      <w:pPr>
        <w:spacing w:line="580" w:lineRule="exact"/>
        <w:rPr>
          <w:color w:val="000000"/>
          <w:sz w:val="32"/>
          <w:szCs w:val="24"/>
        </w:rPr>
      </w:pPr>
    </w:p>
    <w:p w14:paraId="3601E901" w14:textId="77777777" w:rsidR="00000000" w:rsidRDefault="00710C4B">
      <w:pPr>
        <w:spacing w:line="580" w:lineRule="exact"/>
        <w:rPr>
          <w:rFonts w:eastAsia="仿宋_GB2312"/>
          <w:color w:val="000000"/>
          <w:sz w:val="32"/>
          <w:szCs w:val="32"/>
        </w:rPr>
      </w:pPr>
    </w:p>
    <w:p w14:paraId="0254A7FB" w14:textId="77777777" w:rsidR="00000000" w:rsidRDefault="00710C4B">
      <w:pPr>
        <w:spacing w:before="100" w:beforeAutospacing="1" w:after="100" w:afterAutospacing="1" w:line="580" w:lineRule="exact"/>
        <w:jc w:val="left"/>
        <w:outlineLvl w:val="2"/>
        <w:rPr>
          <w:color w:val="000000"/>
          <w:kern w:val="0"/>
          <w:sz w:val="27"/>
          <w:szCs w:val="27"/>
        </w:rPr>
      </w:pPr>
    </w:p>
    <w:p w14:paraId="04BCE8C8" w14:textId="77777777" w:rsidR="00000000" w:rsidRDefault="00710C4B">
      <w:pPr>
        <w:rPr>
          <w:rFonts w:eastAsia="仿宋_GB2312"/>
          <w:color w:val="000000"/>
          <w:sz w:val="32"/>
          <w:szCs w:val="20"/>
        </w:rPr>
      </w:pPr>
    </w:p>
    <w:p w14:paraId="5E3AF4A8" w14:textId="77777777" w:rsidR="00000000" w:rsidRDefault="00710C4B">
      <w:pPr>
        <w:spacing w:line="580" w:lineRule="exact"/>
        <w:rPr>
          <w:rFonts w:eastAsia="仿宋_GB2312"/>
          <w:color w:val="000000"/>
          <w:sz w:val="28"/>
          <w:szCs w:val="28"/>
        </w:rPr>
      </w:pPr>
      <w:r>
        <w:rPr>
          <w:rFonts w:eastAsia="仿宋_GB2312"/>
          <w:color w:val="000000"/>
          <w:sz w:val="28"/>
          <w:szCs w:val="28"/>
        </w:rPr>
        <w:t>说明：</w:t>
      </w:r>
    </w:p>
    <w:p w14:paraId="16C8C41D" w14:textId="77777777" w:rsidR="00000000" w:rsidRDefault="00710C4B">
      <w:pPr>
        <w:spacing w:line="580" w:lineRule="exact"/>
        <w:ind w:firstLineChars="200" w:firstLine="560"/>
        <w:rPr>
          <w:rFonts w:eastAsia="仿宋_GB2312"/>
          <w:color w:val="000000"/>
          <w:sz w:val="28"/>
          <w:szCs w:val="28"/>
        </w:rPr>
      </w:pPr>
      <w:r>
        <w:rPr>
          <w:rFonts w:eastAsia="仿宋_GB2312"/>
          <w:color w:val="000000"/>
          <w:sz w:val="28"/>
          <w:szCs w:val="28"/>
        </w:rPr>
        <w:t>1.</w:t>
      </w:r>
      <w:r>
        <w:rPr>
          <w:rFonts w:eastAsia="仿宋_GB2312"/>
          <w:color w:val="000000"/>
          <w:sz w:val="28"/>
          <w:szCs w:val="28"/>
        </w:rPr>
        <w:t>项目用地宗地图应采用最新年度土地利用现状图</w:t>
      </w:r>
      <w:r>
        <w:rPr>
          <w:rFonts w:eastAsia="仿宋_GB2312"/>
          <w:color w:val="000000"/>
          <w:sz w:val="28"/>
          <w:szCs w:val="28"/>
        </w:rPr>
        <w:t>(</w:t>
      </w:r>
      <w:r>
        <w:rPr>
          <w:rFonts w:eastAsia="仿宋_GB2312"/>
          <w:color w:val="000000"/>
          <w:sz w:val="28"/>
          <w:szCs w:val="28"/>
        </w:rPr>
        <w:t>局部</w:t>
      </w:r>
      <w:r>
        <w:rPr>
          <w:rFonts w:eastAsia="仿宋_GB2312"/>
          <w:color w:val="000000"/>
          <w:sz w:val="28"/>
          <w:szCs w:val="28"/>
        </w:rPr>
        <w:t>)</w:t>
      </w:r>
      <w:r>
        <w:rPr>
          <w:rFonts w:eastAsia="仿宋_GB2312"/>
          <w:color w:val="000000"/>
          <w:sz w:val="28"/>
          <w:szCs w:val="28"/>
        </w:rPr>
        <w:t>。图面顶端为图件名称和</w:t>
      </w:r>
      <w:r>
        <w:rPr>
          <w:rFonts w:eastAsia="仿宋_GB2312"/>
          <w:color w:val="000000"/>
          <w:sz w:val="28"/>
          <w:szCs w:val="28"/>
        </w:rPr>
        <w:t>1:10000</w:t>
      </w:r>
      <w:r>
        <w:rPr>
          <w:rFonts w:eastAsia="仿宋_GB2312"/>
          <w:color w:val="000000"/>
          <w:sz w:val="28"/>
          <w:szCs w:val="28"/>
        </w:rPr>
        <w:t>标准</w:t>
      </w:r>
      <w:proofErr w:type="gramStart"/>
      <w:r>
        <w:rPr>
          <w:rFonts w:eastAsia="仿宋_GB2312"/>
          <w:color w:val="000000"/>
          <w:sz w:val="28"/>
          <w:szCs w:val="28"/>
        </w:rPr>
        <w:t>分幅图图幅</w:t>
      </w:r>
      <w:proofErr w:type="gramEnd"/>
      <w:r>
        <w:rPr>
          <w:rFonts w:eastAsia="仿宋_GB2312"/>
          <w:color w:val="000000"/>
          <w:sz w:val="28"/>
          <w:szCs w:val="28"/>
        </w:rPr>
        <w:t>号，左下角或左上角空白处加注图例，右下角加注主要坐标点坐标。底端左下角空白处加注制图员和制图日期，底端右下角空白处加盖</w:t>
      </w:r>
      <w:r>
        <w:rPr>
          <w:rFonts w:eastAsia="仿宋_GB2312" w:hint="eastAsia"/>
          <w:color w:val="000000"/>
          <w:sz w:val="28"/>
          <w:szCs w:val="28"/>
        </w:rPr>
        <w:t>区级</w:t>
      </w:r>
      <w:r>
        <w:rPr>
          <w:rFonts w:eastAsia="仿宋_GB2312"/>
          <w:color w:val="000000"/>
          <w:sz w:val="28"/>
          <w:szCs w:val="28"/>
        </w:rPr>
        <w:t>自然资源行政主管</w:t>
      </w:r>
      <w:r>
        <w:rPr>
          <w:rFonts w:eastAsia="仿宋_GB2312"/>
          <w:color w:val="000000"/>
          <w:sz w:val="28"/>
          <w:szCs w:val="28"/>
        </w:rPr>
        <w:t>部门公章及盖章日期。</w:t>
      </w:r>
    </w:p>
    <w:p w14:paraId="2F185717" w14:textId="77777777" w:rsidR="00000000" w:rsidRDefault="00710C4B">
      <w:pPr>
        <w:spacing w:line="580" w:lineRule="exact"/>
        <w:ind w:firstLineChars="200" w:firstLine="560"/>
        <w:rPr>
          <w:rFonts w:eastAsia="仿宋_GB2312"/>
          <w:color w:val="000000"/>
          <w:sz w:val="28"/>
          <w:szCs w:val="28"/>
        </w:rPr>
      </w:pPr>
      <w:r>
        <w:rPr>
          <w:rFonts w:eastAsia="仿宋_GB2312"/>
          <w:color w:val="000000"/>
          <w:sz w:val="28"/>
          <w:szCs w:val="28"/>
        </w:rPr>
        <w:t>2.</w:t>
      </w:r>
      <w:r>
        <w:rPr>
          <w:rFonts w:eastAsia="仿宋_GB2312"/>
          <w:color w:val="000000"/>
          <w:sz w:val="28"/>
          <w:szCs w:val="28"/>
        </w:rPr>
        <w:t>项目用地红线坐标采用最新年度土地变更调查数据成果、国土空间规划数据库统一的技术标准，采用</w:t>
      </w:r>
      <w:r>
        <w:rPr>
          <w:rFonts w:eastAsia="仿宋_GB2312"/>
          <w:color w:val="000000"/>
          <w:sz w:val="28"/>
          <w:szCs w:val="28"/>
        </w:rPr>
        <w:t>2000</w:t>
      </w:r>
      <w:r>
        <w:rPr>
          <w:rFonts w:eastAsia="仿宋_GB2312"/>
          <w:color w:val="000000"/>
          <w:sz w:val="28"/>
          <w:szCs w:val="28"/>
        </w:rPr>
        <w:t>国家大地坐标，高斯克吕格投影方式，</w:t>
      </w:r>
      <w:r>
        <w:rPr>
          <w:rFonts w:eastAsia="仿宋_GB2312"/>
          <w:color w:val="000000"/>
          <w:sz w:val="28"/>
          <w:szCs w:val="28"/>
        </w:rPr>
        <w:t>3</w:t>
      </w:r>
      <w:r>
        <w:rPr>
          <w:rFonts w:eastAsia="仿宋_GB2312"/>
          <w:color w:val="000000"/>
          <w:sz w:val="28"/>
          <w:szCs w:val="28"/>
        </w:rPr>
        <w:t>度分带</w:t>
      </w:r>
      <w:r>
        <w:rPr>
          <w:rFonts w:eastAsia="仿宋_GB2312"/>
          <w:color w:val="000000"/>
          <w:sz w:val="28"/>
          <w:szCs w:val="28"/>
        </w:rPr>
        <w:t>(</w:t>
      </w:r>
      <w:r>
        <w:rPr>
          <w:rFonts w:eastAsia="仿宋_GB2312"/>
          <w:color w:val="000000"/>
          <w:sz w:val="28"/>
          <w:szCs w:val="28"/>
        </w:rPr>
        <w:t>中央经线分别为</w:t>
      </w:r>
      <w:r>
        <w:rPr>
          <w:rFonts w:eastAsia="仿宋_GB2312"/>
          <w:color w:val="000000"/>
          <w:sz w:val="28"/>
          <w:szCs w:val="28"/>
        </w:rPr>
        <w:t>111°</w:t>
      </w:r>
      <w:r>
        <w:rPr>
          <w:rFonts w:eastAsia="仿宋_GB2312"/>
          <w:color w:val="000000"/>
          <w:sz w:val="28"/>
          <w:szCs w:val="28"/>
        </w:rPr>
        <w:t>、</w:t>
      </w:r>
      <w:r>
        <w:rPr>
          <w:rFonts w:eastAsia="仿宋_GB2312"/>
          <w:color w:val="000000"/>
          <w:sz w:val="28"/>
          <w:szCs w:val="28"/>
        </w:rPr>
        <w:t>114°</w:t>
      </w:r>
      <w:r>
        <w:rPr>
          <w:rFonts w:eastAsia="仿宋_GB2312"/>
          <w:color w:val="000000"/>
          <w:sz w:val="28"/>
          <w:szCs w:val="28"/>
        </w:rPr>
        <w:t>、</w:t>
      </w:r>
      <w:r>
        <w:rPr>
          <w:rFonts w:eastAsia="仿宋_GB2312"/>
          <w:color w:val="000000"/>
          <w:sz w:val="28"/>
          <w:szCs w:val="28"/>
        </w:rPr>
        <w:t>117°</w:t>
      </w:r>
      <w:r>
        <w:rPr>
          <w:rFonts w:eastAsia="仿宋_GB2312"/>
          <w:color w:val="000000"/>
          <w:sz w:val="28"/>
          <w:szCs w:val="28"/>
        </w:rPr>
        <w:t>）。</w:t>
      </w:r>
    </w:p>
    <w:p w14:paraId="53D1DCEE" w14:textId="77777777" w:rsidR="00000000" w:rsidRDefault="00710C4B">
      <w:pPr>
        <w:spacing w:line="580" w:lineRule="exact"/>
        <w:rPr>
          <w:rFonts w:eastAsia="黑体"/>
          <w:color w:val="000000"/>
          <w:sz w:val="28"/>
          <w:szCs w:val="28"/>
        </w:rPr>
      </w:pPr>
      <w:r>
        <w:rPr>
          <w:rFonts w:eastAsia="黑体"/>
          <w:color w:val="000000"/>
          <w:sz w:val="28"/>
          <w:szCs w:val="28"/>
        </w:rPr>
        <w:br w:type="page"/>
      </w:r>
      <w:r>
        <w:rPr>
          <w:rFonts w:eastAsia="黑体"/>
          <w:color w:val="000000"/>
          <w:sz w:val="28"/>
          <w:szCs w:val="28"/>
        </w:rPr>
        <w:t>宗地图</w:t>
      </w:r>
      <w:r>
        <w:rPr>
          <w:rFonts w:eastAsia="黑体"/>
          <w:color w:val="000000"/>
          <w:sz w:val="28"/>
          <w:szCs w:val="28"/>
        </w:rPr>
        <w:t>2</w:t>
      </w:r>
    </w:p>
    <w:p w14:paraId="35156C8E" w14:textId="77777777" w:rsidR="00000000" w:rsidRDefault="00710C4B">
      <w:pPr>
        <w:spacing w:line="580" w:lineRule="exact"/>
        <w:rPr>
          <w:color w:val="000000"/>
          <w:sz w:val="32"/>
          <w:szCs w:val="32"/>
        </w:rPr>
      </w:pPr>
    </w:p>
    <w:p w14:paraId="11F2521D" w14:textId="77777777" w:rsidR="00000000" w:rsidRDefault="00710C4B">
      <w:pPr>
        <w:spacing w:line="580" w:lineRule="exact"/>
        <w:jc w:val="center"/>
        <w:rPr>
          <w:color w:val="000000"/>
          <w:sz w:val="32"/>
          <w:szCs w:val="32"/>
        </w:rPr>
      </w:pPr>
      <w:r>
        <w:rPr>
          <w:color w:val="000000"/>
          <w:sz w:val="32"/>
          <w:szCs w:val="32"/>
        </w:rPr>
        <w:t>农业设施宗地图</w:t>
      </w:r>
    </w:p>
    <w:p w14:paraId="1844E3CD" w14:textId="77777777" w:rsidR="00000000" w:rsidRDefault="00710C4B">
      <w:pPr>
        <w:spacing w:line="580" w:lineRule="exact"/>
        <w:jc w:val="center"/>
        <w:rPr>
          <w:rFonts w:eastAsia="仿宋_GB2312"/>
          <w:color w:val="000000"/>
          <w:sz w:val="24"/>
          <w:szCs w:val="24"/>
        </w:rPr>
      </w:pPr>
      <w:r>
        <w:rPr>
          <w:rFonts w:eastAsia="仿宋_GB2312"/>
          <w:color w:val="000000"/>
          <w:sz w:val="24"/>
          <w:szCs w:val="24"/>
        </w:rPr>
        <w:t>不低于</w:t>
      </w:r>
      <w:r>
        <w:rPr>
          <w:rFonts w:eastAsia="仿宋_GB2312"/>
          <w:color w:val="000000"/>
          <w:sz w:val="24"/>
          <w:szCs w:val="24"/>
        </w:rPr>
        <w:t>1</w:t>
      </w:r>
      <w:r>
        <w:rPr>
          <w:rFonts w:ascii="宋体" w:hAnsi="宋体" w:cs="宋体" w:hint="eastAsia"/>
          <w:color w:val="000000"/>
          <w:sz w:val="24"/>
          <w:szCs w:val="24"/>
        </w:rPr>
        <w:t>∶</w:t>
      </w:r>
      <w:r>
        <w:rPr>
          <w:rFonts w:eastAsia="仿宋_GB2312"/>
          <w:color w:val="000000"/>
          <w:sz w:val="24"/>
          <w:szCs w:val="24"/>
        </w:rPr>
        <w:t>2000</w:t>
      </w:r>
      <w:r>
        <w:rPr>
          <w:rFonts w:eastAsia="仿宋_GB2312"/>
          <w:color w:val="000000"/>
          <w:sz w:val="24"/>
          <w:szCs w:val="24"/>
        </w:rPr>
        <w:t>勘测定界图</w:t>
      </w:r>
    </w:p>
    <w:p w14:paraId="25E3EAF8" w14:textId="77777777" w:rsidR="00000000" w:rsidRDefault="00710C4B">
      <w:pPr>
        <w:spacing w:line="580" w:lineRule="exact"/>
        <w:jc w:val="center"/>
        <w:rPr>
          <w:color w:val="000000"/>
          <w:sz w:val="32"/>
          <w:szCs w:val="32"/>
        </w:rPr>
      </w:pPr>
      <w:r>
        <w:rPr>
          <w:color w:val="000000"/>
          <w:sz w:val="32"/>
          <w:szCs w:val="32"/>
        </w:rPr>
        <w:t>（贴图件处）</w:t>
      </w:r>
    </w:p>
    <w:p w14:paraId="33B9E81D" w14:textId="77777777" w:rsidR="00000000" w:rsidRDefault="00710C4B">
      <w:pPr>
        <w:spacing w:line="580" w:lineRule="exact"/>
        <w:jc w:val="center"/>
        <w:rPr>
          <w:color w:val="000000"/>
          <w:sz w:val="32"/>
          <w:szCs w:val="32"/>
        </w:rPr>
      </w:pPr>
    </w:p>
    <w:p w14:paraId="7E0A66F7" w14:textId="77777777" w:rsidR="00000000" w:rsidRDefault="00710C4B">
      <w:pPr>
        <w:spacing w:line="580" w:lineRule="exact"/>
        <w:rPr>
          <w:rFonts w:eastAsia="仿宋_GB2312"/>
          <w:color w:val="000000"/>
          <w:sz w:val="32"/>
          <w:szCs w:val="32"/>
        </w:rPr>
      </w:pPr>
    </w:p>
    <w:p w14:paraId="701D080A" w14:textId="77777777" w:rsidR="00000000" w:rsidRDefault="00710C4B">
      <w:pPr>
        <w:spacing w:line="580" w:lineRule="exact"/>
        <w:rPr>
          <w:rFonts w:eastAsia="仿宋_GB2312"/>
          <w:color w:val="000000"/>
          <w:sz w:val="32"/>
          <w:szCs w:val="32"/>
        </w:rPr>
      </w:pPr>
    </w:p>
    <w:p w14:paraId="24CA60A5" w14:textId="77777777" w:rsidR="00000000" w:rsidRDefault="00710C4B">
      <w:pPr>
        <w:spacing w:line="580" w:lineRule="exact"/>
        <w:rPr>
          <w:rFonts w:eastAsia="仿宋_GB2312"/>
          <w:color w:val="000000"/>
          <w:sz w:val="32"/>
          <w:szCs w:val="32"/>
        </w:rPr>
      </w:pPr>
    </w:p>
    <w:p w14:paraId="02EA5AE9" w14:textId="77777777" w:rsidR="00000000" w:rsidRDefault="00710C4B">
      <w:pPr>
        <w:spacing w:line="580" w:lineRule="exact"/>
        <w:rPr>
          <w:rFonts w:eastAsia="仿宋_GB2312"/>
          <w:color w:val="000000"/>
          <w:sz w:val="32"/>
          <w:szCs w:val="32"/>
        </w:rPr>
      </w:pPr>
    </w:p>
    <w:p w14:paraId="73AE3C43" w14:textId="77777777" w:rsidR="00000000" w:rsidRDefault="00710C4B">
      <w:pPr>
        <w:spacing w:line="580" w:lineRule="exact"/>
        <w:rPr>
          <w:rFonts w:eastAsia="仿宋_GB2312"/>
          <w:color w:val="000000"/>
          <w:sz w:val="32"/>
          <w:szCs w:val="32"/>
        </w:rPr>
      </w:pPr>
    </w:p>
    <w:p w14:paraId="7E4AC934" w14:textId="77777777" w:rsidR="00000000" w:rsidRDefault="00710C4B">
      <w:pPr>
        <w:spacing w:line="580" w:lineRule="exact"/>
        <w:rPr>
          <w:rFonts w:eastAsia="仿宋_GB2312"/>
          <w:color w:val="000000"/>
          <w:sz w:val="32"/>
          <w:szCs w:val="32"/>
        </w:rPr>
      </w:pPr>
    </w:p>
    <w:p w14:paraId="1615D232" w14:textId="77777777" w:rsidR="00000000" w:rsidRDefault="00710C4B">
      <w:pPr>
        <w:spacing w:before="100" w:beforeAutospacing="1" w:after="100" w:afterAutospacing="1" w:line="580" w:lineRule="exact"/>
        <w:jc w:val="left"/>
        <w:outlineLvl w:val="2"/>
        <w:rPr>
          <w:color w:val="000000"/>
          <w:kern w:val="0"/>
          <w:sz w:val="27"/>
          <w:szCs w:val="27"/>
        </w:rPr>
      </w:pPr>
    </w:p>
    <w:p w14:paraId="5E2D76D8" w14:textId="77777777" w:rsidR="00000000" w:rsidRDefault="00710C4B">
      <w:pPr>
        <w:spacing w:line="580" w:lineRule="exact"/>
        <w:rPr>
          <w:rFonts w:eastAsia="仿宋_GB2312"/>
          <w:color w:val="000000"/>
          <w:sz w:val="28"/>
          <w:szCs w:val="28"/>
        </w:rPr>
      </w:pPr>
      <w:r>
        <w:rPr>
          <w:rFonts w:eastAsia="仿宋_GB2312"/>
          <w:color w:val="000000"/>
          <w:sz w:val="28"/>
          <w:szCs w:val="28"/>
        </w:rPr>
        <w:t>说明：</w:t>
      </w:r>
    </w:p>
    <w:p w14:paraId="11351C88" w14:textId="77777777" w:rsidR="00000000" w:rsidRDefault="00710C4B">
      <w:pPr>
        <w:spacing w:line="580" w:lineRule="exact"/>
        <w:ind w:firstLineChars="200" w:firstLine="560"/>
        <w:rPr>
          <w:rFonts w:eastAsia="仿宋_GB2312"/>
          <w:color w:val="000000"/>
          <w:sz w:val="28"/>
          <w:szCs w:val="28"/>
        </w:rPr>
      </w:pPr>
      <w:r>
        <w:rPr>
          <w:rFonts w:eastAsia="仿宋_GB2312"/>
          <w:color w:val="000000"/>
          <w:sz w:val="28"/>
          <w:szCs w:val="28"/>
        </w:rPr>
        <w:t>1.</w:t>
      </w:r>
      <w:r>
        <w:rPr>
          <w:rFonts w:eastAsia="仿宋_GB2312"/>
          <w:color w:val="000000"/>
          <w:sz w:val="28"/>
          <w:szCs w:val="28"/>
        </w:rPr>
        <w:t>农业设施宗地图应采用最新年度土地利用现状图</w:t>
      </w:r>
      <w:r>
        <w:rPr>
          <w:rFonts w:eastAsia="仿宋_GB2312"/>
          <w:color w:val="000000"/>
          <w:sz w:val="28"/>
          <w:szCs w:val="28"/>
        </w:rPr>
        <w:t>(</w:t>
      </w:r>
      <w:r>
        <w:rPr>
          <w:rFonts w:eastAsia="仿宋_GB2312"/>
          <w:color w:val="000000"/>
          <w:sz w:val="28"/>
          <w:szCs w:val="28"/>
        </w:rPr>
        <w:t>局部</w:t>
      </w:r>
      <w:r>
        <w:rPr>
          <w:rFonts w:eastAsia="仿宋_GB2312"/>
          <w:color w:val="000000"/>
          <w:sz w:val="28"/>
          <w:szCs w:val="28"/>
        </w:rPr>
        <w:t>)</w:t>
      </w:r>
      <w:r>
        <w:rPr>
          <w:rFonts w:eastAsia="仿宋_GB2312"/>
          <w:color w:val="000000"/>
          <w:sz w:val="28"/>
          <w:szCs w:val="28"/>
        </w:rPr>
        <w:t>。图面顶端为图件名称和</w:t>
      </w:r>
      <w:r>
        <w:rPr>
          <w:rFonts w:eastAsia="仿宋_GB2312"/>
          <w:color w:val="000000"/>
          <w:sz w:val="28"/>
          <w:szCs w:val="28"/>
        </w:rPr>
        <w:t>1:10000</w:t>
      </w:r>
      <w:r>
        <w:rPr>
          <w:rFonts w:eastAsia="仿宋_GB2312"/>
          <w:color w:val="000000"/>
          <w:sz w:val="28"/>
          <w:szCs w:val="28"/>
        </w:rPr>
        <w:t>标准</w:t>
      </w:r>
      <w:proofErr w:type="gramStart"/>
      <w:r>
        <w:rPr>
          <w:rFonts w:eastAsia="仿宋_GB2312"/>
          <w:color w:val="000000"/>
          <w:sz w:val="28"/>
          <w:szCs w:val="28"/>
        </w:rPr>
        <w:t>分幅图图幅</w:t>
      </w:r>
      <w:proofErr w:type="gramEnd"/>
      <w:r>
        <w:rPr>
          <w:rFonts w:eastAsia="仿宋_GB2312"/>
          <w:color w:val="000000"/>
          <w:sz w:val="28"/>
          <w:szCs w:val="28"/>
        </w:rPr>
        <w:t>号，左下角或左上角空白处加注图例，右下角加注主要坐标点坐标。底端左下角空白处加注制图员和制图日期</w:t>
      </w:r>
      <w:r>
        <w:rPr>
          <w:rFonts w:eastAsia="仿宋_GB2312"/>
          <w:color w:val="000000"/>
          <w:sz w:val="28"/>
          <w:szCs w:val="28"/>
        </w:rPr>
        <w:t>，底端右下角空白处加盖</w:t>
      </w:r>
      <w:r>
        <w:rPr>
          <w:rFonts w:eastAsia="仿宋_GB2312" w:hint="eastAsia"/>
          <w:color w:val="000000"/>
          <w:sz w:val="28"/>
          <w:szCs w:val="28"/>
        </w:rPr>
        <w:t>区级</w:t>
      </w:r>
      <w:r>
        <w:rPr>
          <w:rFonts w:eastAsia="仿宋_GB2312"/>
          <w:color w:val="000000"/>
          <w:sz w:val="28"/>
          <w:szCs w:val="28"/>
        </w:rPr>
        <w:t>自然资源行政主管部门公章及盖章日期。</w:t>
      </w:r>
    </w:p>
    <w:p w14:paraId="3D943BA3" w14:textId="77777777" w:rsidR="00000000" w:rsidRDefault="00710C4B">
      <w:pPr>
        <w:spacing w:line="580" w:lineRule="exact"/>
        <w:ind w:firstLineChars="200" w:firstLine="560"/>
        <w:rPr>
          <w:rFonts w:ascii="仿宋_GB2312" w:eastAsia="仿宋_GB2312" w:hAnsi="Calibri"/>
          <w:color w:val="000000"/>
          <w:sz w:val="32"/>
          <w:szCs w:val="32"/>
        </w:rPr>
      </w:pPr>
      <w:r>
        <w:rPr>
          <w:rFonts w:eastAsia="仿宋_GB2312"/>
          <w:color w:val="000000"/>
          <w:sz w:val="28"/>
          <w:szCs w:val="28"/>
        </w:rPr>
        <w:t>2.</w:t>
      </w:r>
      <w:r>
        <w:rPr>
          <w:rFonts w:eastAsia="仿宋_GB2312"/>
          <w:color w:val="000000"/>
          <w:sz w:val="28"/>
          <w:szCs w:val="28"/>
        </w:rPr>
        <w:t>项目用地红线坐标采用最新年度土地变更调查数据成果、国土空间规划数据库统一的技术标准，采用</w:t>
      </w:r>
      <w:r>
        <w:rPr>
          <w:rFonts w:eastAsia="仿宋_GB2312"/>
          <w:color w:val="000000"/>
          <w:sz w:val="28"/>
          <w:szCs w:val="28"/>
        </w:rPr>
        <w:t>2000</w:t>
      </w:r>
      <w:r>
        <w:rPr>
          <w:rFonts w:eastAsia="仿宋_GB2312"/>
          <w:color w:val="000000"/>
          <w:sz w:val="28"/>
          <w:szCs w:val="28"/>
        </w:rPr>
        <w:t>国家大地坐标，高斯克吕格投影方式，</w:t>
      </w:r>
      <w:r>
        <w:rPr>
          <w:rFonts w:eastAsia="仿宋_GB2312"/>
          <w:color w:val="000000"/>
          <w:sz w:val="28"/>
          <w:szCs w:val="28"/>
        </w:rPr>
        <w:t>3</w:t>
      </w:r>
      <w:r>
        <w:rPr>
          <w:rFonts w:eastAsia="仿宋_GB2312"/>
          <w:color w:val="000000"/>
          <w:sz w:val="28"/>
          <w:szCs w:val="28"/>
        </w:rPr>
        <w:t>度分带</w:t>
      </w:r>
      <w:r>
        <w:rPr>
          <w:rFonts w:eastAsia="仿宋_GB2312"/>
          <w:color w:val="000000"/>
          <w:sz w:val="28"/>
          <w:szCs w:val="28"/>
        </w:rPr>
        <w:t>(</w:t>
      </w:r>
      <w:r>
        <w:rPr>
          <w:rFonts w:eastAsia="仿宋_GB2312"/>
          <w:color w:val="000000"/>
          <w:sz w:val="28"/>
          <w:szCs w:val="28"/>
        </w:rPr>
        <w:t>中央经线分别为</w:t>
      </w:r>
      <w:r>
        <w:rPr>
          <w:rFonts w:eastAsia="仿宋_GB2312"/>
          <w:color w:val="000000"/>
          <w:sz w:val="28"/>
          <w:szCs w:val="28"/>
        </w:rPr>
        <w:t>111°</w:t>
      </w:r>
      <w:r>
        <w:rPr>
          <w:rFonts w:eastAsia="仿宋_GB2312"/>
          <w:color w:val="000000"/>
          <w:sz w:val="28"/>
          <w:szCs w:val="28"/>
        </w:rPr>
        <w:t>、</w:t>
      </w:r>
      <w:r>
        <w:rPr>
          <w:rFonts w:eastAsia="仿宋_GB2312"/>
          <w:color w:val="000000"/>
          <w:sz w:val="28"/>
          <w:szCs w:val="28"/>
        </w:rPr>
        <w:t>114°</w:t>
      </w:r>
      <w:r>
        <w:rPr>
          <w:rFonts w:eastAsia="仿宋_GB2312"/>
          <w:color w:val="000000"/>
          <w:sz w:val="28"/>
          <w:szCs w:val="28"/>
        </w:rPr>
        <w:t>、</w:t>
      </w:r>
      <w:r>
        <w:rPr>
          <w:rFonts w:eastAsia="仿宋_GB2312"/>
          <w:color w:val="000000"/>
          <w:sz w:val="28"/>
          <w:szCs w:val="28"/>
        </w:rPr>
        <w:t>117°</w:t>
      </w:r>
      <w:r>
        <w:rPr>
          <w:rFonts w:eastAsia="仿宋_GB2312"/>
          <w:color w:val="000000"/>
          <w:sz w:val="28"/>
          <w:szCs w:val="28"/>
        </w:rPr>
        <w:t>）。</w:t>
      </w:r>
    </w:p>
    <w:p w14:paraId="7AC0B8D3" w14:textId="77777777" w:rsidR="00710C4B" w:rsidRDefault="00710C4B"/>
    <w:sectPr w:rsidR="00710C4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1C3A8" w14:textId="77777777" w:rsidR="00710C4B" w:rsidRDefault="00710C4B">
      <w:r>
        <w:separator/>
      </w:r>
    </w:p>
  </w:endnote>
  <w:endnote w:type="continuationSeparator" w:id="0">
    <w:p w14:paraId="4470A7F0" w14:textId="77777777" w:rsidR="00710C4B" w:rsidRDefault="0071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98BFB" w14:textId="77777777" w:rsidR="00000000" w:rsidRDefault="00710C4B">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95302" w14:textId="77777777" w:rsidR="00000000" w:rsidRDefault="00710C4B">
    <w:pPr>
      <w:pStyle w:val="a4"/>
      <w:jc w:val="center"/>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61834" w14:textId="77777777" w:rsidR="00710C4B" w:rsidRDefault="00710C4B">
      <w:r>
        <w:separator/>
      </w:r>
    </w:p>
  </w:footnote>
  <w:footnote w:type="continuationSeparator" w:id="0">
    <w:p w14:paraId="1B870359" w14:textId="77777777" w:rsidR="00710C4B" w:rsidRDefault="00710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4564"/>
    <w:multiLevelType w:val="multilevel"/>
    <w:tmpl w:val="00184564"/>
    <w:lvl w:ilvl="0">
      <w:start w:val="1"/>
      <w:numFmt w:val="decimal"/>
      <w:suff w:val="nothing"/>
      <w:lvlText w:val="%1."/>
      <w:lvlJc w:val="left"/>
      <w:pPr>
        <w:ind w:left="0" w:firstLine="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30624A49"/>
    <w:multiLevelType w:val="multilevel"/>
    <w:tmpl w:val="30624A49"/>
    <w:lvl w:ilvl="0">
      <w:start w:val="1"/>
      <w:numFmt w:val="decimal"/>
      <w:suff w:val="nothing"/>
      <w:lvlText w:val="%1."/>
      <w:lvlJc w:val="left"/>
      <w:pPr>
        <w:ind w:left="0" w:firstLine="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3CF95E9B"/>
    <w:multiLevelType w:val="multilevel"/>
    <w:tmpl w:val="3CF95E9B"/>
    <w:lvl w:ilvl="0">
      <w:start w:val="1"/>
      <w:numFmt w:val="decimal"/>
      <w:suff w:val="nothing"/>
      <w:lvlText w:val="%1."/>
      <w:lvlJc w:val="left"/>
      <w:pPr>
        <w:ind w:left="0" w:firstLine="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oNotTrackMoves/>
  <w:documentProtection w:edit="trackedChanges" w:enforcement="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8D6655C"/>
    <w:rsid w:val="00710C4B"/>
    <w:rsid w:val="0074001F"/>
    <w:rsid w:val="08D66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D68E080"/>
  <w15:chartTrackingRefBased/>
  <w15:docId w15:val="{53D79CD8-B9F9-4988-BC0D-0376346B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lsdException w:name="toc 2" w:uiPriority="39" w:unhideWhenUsed="1"/>
    <w:lsdException w:name="footer" w:uiPriority="99" w:unhideWhenUsed="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563C1"/>
      <w:u w:val="single"/>
    </w:rPr>
  </w:style>
  <w:style w:type="paragraph" w:styleId="TOC2">
    <w:name w:val="toc 2"/>
    <w:basedOn w:val="a"/>
    <w:next w:val="a"/>
    <w:uiPriority w:val="39"/>
    <w:unhideWhenUsed/>
    <w:pPr>
      <w:widowControl/>
      <w:tabs>
        <w:tab w:val="right" w:leader="dot" w:pos="8296"/>
      </w:tabs>
      <w:adjustRightInd w:val="0"/>
      <w:snapToGrid w:val="0"/>
      <w:spacing w:beforeLines="50" w:before="156" w:line="288" w:lineRule="auto"/>
      <w:ind w:leftChars="100" w:left="210"/>
      <w:jc w:val="left"/>
    </w:pPr>
    <w:rPr>
      <w:rFonts w:ascii="宋体" w:hAnsi="宋体"/>
      <w:bCs/>
      <w:kern w:val="0"/>
      <w:szCs w:val="21"/>
    </w:rPr>
  </w:style>
  <w:style w:type="paragraph" w:styleId="TOC1">
    <w:name w:val="toc 1"/>
    <w:basedOn w:val="a"/>
    <w:next w:val="a"/>
    <w:uiPriority w:val="39"/>
    <w:unhideWhenUsed/>
    <w:pPr>
      <w:widowControl/>
      <w:spacing w:after="100" w:line="259" w:lineRule="auto"/>
      <w:jc w:val="left"/>
    </w:pPr>
    <w:rPr>
      <w:kern w:val="0"/>
      <w:sz w:val="22"/>
    </w:rPr>
  </w:style>
  <w:style w:type="paragraph" w:styleId="a4">
    <w:name w:val="footer"/>
    <w:basedOn w:val="a"/>
    <w:uiPriority w:val="99"/>
    <w:unhideWhenUsed/>
    <w:pPr>
      <w:tabs>
        <w:tab w:val="center" w:pos="4153"/>
        <w:tab w:val="right" w:pos="8306"/>
      </w:tabs>
      <w:snapToGrid w:val="0"/>
      <w:jc w:val="left"/>
    </w:pPr>
    <w:rPr>
      <w:sz w:val="18"/>
      <w:szCs w:val="18"/>
    </w:rPr>
  </w:style>
  <w:style w:type="paragraph" w:customStyle="1" w:styleId="a5">
    <w:name w:val="封面标准名称"/>
    <w:basedOn w:val="a"/>
    <w:pPr>
      <w:spacing w:line="680" w:lineRule="exact"/>
      <w:jc w:val="center"/>
    </w:pPr>
    <w:rPr>
      <w:rFonts w:ascii="黑体" w:eastAsia="黑体" w:hint="eastAsia"/>
      <w:kern w:val="0"/>
      <w:sz w:val="52"/>
      <w:szCs w:val="20"/>
    </w:rPr>
  </w:style>
  <w:style w:type="paragraph" w:customStyle="1" w:styleId="Style4">
    <w:name w:val="_Style 4"/>
    <w:basedOn w:val="1"/>
    <w:next w:val="a"/>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p0">
    <w:name w:val="p0"/>
    <w:basedOn w:val="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1356</Words>
  <Characters>7733</Characters>
  <Application>Microsoft Office Word</Application>
  <DocSecurity>0</DocSecurity>
  <Lines>64</Lines>
  <Paragraphs>18</Paragraphs>
  <ScaleCrop>false</ScaleCrop>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安诗芳</dc:creator>
  <cp:keywords/>
  <cp:lastModifiedBy>杜凯</cp:lastModifiedBy>
  <cp:revision>2</cp:revision>
  <dcterms:created xsi:type="dcterms:W3CDTF">2020-12-18T01:09:00Z</dcterms:created>
  <dcterms:modified xsi:type="dcterms:W3CDTF">2020-12-21T09:31:00Z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