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color w:val="auto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工程质量终身责任承诺书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单位（法定代表人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）授权，担任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工程项目的(建设、勘察、设计、施工、监理)项目负责人，对该工程项目的(建设、勘察、设计、施工、监理)工作实施组织管理。本人承诺严格依据国家有关法律法规及标准规范履行职责，并对设计使用年限内的工程质量承担相应终身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               </w:t>
      </w:r>
      <w:r>
        <w:rPr>
          <w:rFonts w:hint="default" w:ascii="Times New Roman" w:hAnsi="Times New Roman" w:eastAsia="仿宋" w:cs="Times New Roman"/>
          <w:color w:val="auto"/>
          <w:spacing w:val="30"/>
          <w:sz w:val="32"/>
          <w:szCs w:val="32"/>
          <w:highlight w:val="none"/>
        </w:rPr>
        <w:t>承诺人签字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               </w:t>
      </w:r>
      <w:r>
        <w:rPr>
          <w:rFonts w:hint="default" w:ascii="Times New Roman" w:hAnsi="Times New Roman" w:eastAsia="仿宋" w:cs="Times New Roman"/>
          <w:color w:val="auto"/>
          <w:spacing w:val="28"/>
          <w:sz w:val="32"/>
          <w:szCs w:val="32"/>
          <w:highlight w:val="none"/>
        </w:rPr>
        <w:t>身</w:t>
      </w:r>
      <w:r>
        <w:rPr>
          <w:rFonts w:hint="default" w:ascii="Times New Roman" w:hAnsi="Times New Roman" w:eastAsia="仿宋" w:cs="Times New Roman"/>
          <w:color w:val="auto"/>
          <w:spacing w:val="28"/>
          <w:sz w:val="15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pacing w:val="28"/>
          <w:sz w:val="32"/>
          <w:szCs w:val="32"/>
          <w:highlight w:val="none"/>
        </w:rPr>
        <w:t>份</w:t>
      </w:r>
      <w:r>
        <w:rPr>
          <w:rFonts w:hint="default" w:ascii="Times New Roman" w:hAnsi="Times New Roman" w:eastAsia="仿宋" w:cs="Times New Roman"/>
          <w:color w:val="auto"/>
          <w:spacing w:val="28"/>
          <w:sz w:val="15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pacing w:val="28"/>
          <w:sz w:val="32"/>
          <w:szCs w:val="32"/>
          <w:highlight w:val="none"/>
        </w:rPr>
        <w:t>证</w:t>
      </w:r>
      <w:r>
        <w:rPr>
          <w:rFonts w:hint="default" w:ascii="Times New Roman" w:hAnsi="Times New Roman" w:eastAsia="仿宋" w:cs="Times New Roman"/>
          <w:color w:val="auto"/>
          <w:spacing w:val="28"/>
          <w:sz w:val="15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pacing w:val="28"/>
          <w:sz w:val="32"/>
          <w:szCs w:val="32"/>
          <w:highlight w:val="none"/>
        </w:rPr>
        <w:t>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               注册执业资格：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               注册执业证号：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               </w:t>
      </w:r>
      <w:r>
        <w:rPr>
          <w:rFonts w:hint="default" w:ascii="Times New Roman" w:hAnsi="Times New Roman" w:eastAsia="仿宋" w:cs="Times New Roman"/>
          <w:color w:val="auto"/>
          <w:spacing w:val="28"/>
          <w:sz w:val="32"/>
          <w:szCs w:val="32"/>
          <w:highlight w:val="none"/>
        </w:rPr>
        <w:t>签</w:t>
      </w:r>
      <w:r>
        <w:rPr>
          <w:rFonts w:hint="default" w:ascii="Times New Roman" w:hAnsi="Times New Roman" w:eastAsia="仿宋" w:cs="Times New Roman"/>
          <w:color w:val="auto"/>
          <w:spacing w:val="28"/>
          <w:sz w:val="15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pacing w:val="28"/>
          <w:sz w:val="32"/>
          <w:szCs w:val="32"/>
          <w:highlight w:val="none"/>
        </w:rPr>
        <w:t>字</w:t>
      </w:r>
      <w:r>
        <w:rPr>
          <w:rFonts w:hint="default" w:ascii="Times New Roman" w:hAnsi="Times New Roman" w:eastAsia="仿宋" w:cs="Times New Roman"/>
          <w:color w:val="auto"/>
          <w:spacing w:val="28"/>
          <w:sz w:val="15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pacing w:val="28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pacing w:val="28"/>
          <w:sz w:val="15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pacing w:val="28"/>
          <w:sz w:val="32"/>
          <w:szCs w:val="32"/>
          <w:highlight w:val="none"/>
        </w:rPr>
        <w:t>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：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jc w:val="left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F32AD"/>
    <w:rsid w:val="2E974F26"/>
    <w:rsid w:val="5BA825AF"/>
    <w:rsid w:val="5D4616C9"/>
    <w:rsid w:val="6A605409"/>
    <w:rsid w:val="7E1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2022-08-11T08:00:00Z</dcterms:created>
  <dc:creator>NTKO</dc:creator>
  <cp:lastModifiedBy>NTKO</cp:lastModifiedBy>
  <dcterms:modified xsi:type="dcterms:W3CDTF">2022-08-11T08:04:38Z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