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宋体" w:hAnsi="宋体" w:cs="宋体"/>
          <w:sz w:val="21"/>
        </w:rPr>
        <w:id w:val="147461444"/>
        <w:docPartObj>
          <w:docPartGallery w:val="Table of Contents"/>
          <w:docPartUnique/>
        </w:docPartObj>
      </w:sdtPr>
      <w:sdtEndPr>
        <w:rPr>
          <w:rFonts w:hint="eastAsia" w:ascii="宋体" w:hAnsi="宋体" w:cs="宋体"/>
          <w:sz w:val="21"/>
        </w:rPr>
      </w:sdtEndPr>
      <w:sdtContent>
        <w:p>
          <w:pPr>
            <w:pStyle w:val="522"/>
            <w:tabs>
              <w:tab w:val="right" w:leader="dot" w:pos="8306"/>
            </w:tabs>
            <w:ind w:left="420"/>
            <w:rPr>
              <w:rFonts w:ascii="宋体" w:hAnsi="宋体" w:cs="宋体"/>
            </w:rPr>
          </w:pPr>
          <w:bookmarkStart w:id="0" w:name="_Toc27561"/>
          <w:bookmarkStart w:id="1" w:name="_Toc21819"/>
          <w:bookmarkStart w:id="2" w:name="_Toc29045"/>
        </w:p>
      </w:sdtContent>
    </w:sdt>
    <w:p>
      <w:pPr>
        <w:widowControl/>
        <w:jc w:val="center"/>
        <w:rPr>
          <w:rFonts w:ascii="宋体" w:hAnsi="宋体" w:eastAsia="宋体" w:cs="宋体"/>
          <w:b/>
          <w:bCs/>
          <w:sz w:val="44"/>
          <w:szCs w:val="44"/>
        </w:rPr>
      </w:pPr>
      <w:r>
        <w:rPr>
          <w:rFonts w:hint="eastAsia" w:ascii="宋体" w:hAnsi="宋体" w:eastAsia="宋体" w:cs="宋体"/>
          <w:b/>
          <w:bCs/>
          <w:sz w:val="44"/>
          <w:szCs w:val="44"/>
        </w:rPr>
        <w:t>广州市中心城区不动产登记数据整合</w:t>
      </w:r>
    </w:p>
    <w:p>
      <w:pPr>
        <w:widowControl/>
        <w:jc w:val="center"/>
        <w:rPr>
          <w:rFonts w:ascii="宋体" w:hAnsi="宋体" w:eastAsia="宋体" w:cs="宋体"/>
          <w:b/>
          <w:bCs/>
          <w:sz w:val="44"/>
          <w:szCs w:val="44"/>
        </w:rPr>
      </w:pPr>
      <w:r>
        <w:rPr>
          <w:rFonts w:hint="eastAsia" w:ascii="宋体" w:hAnsi="宋体" w:eastAsia="宋体" w:cs="宋体"/>
          <w:b/>
          <w:bCs/>
          <w:sz w:val="44"/>
          <w:szCs w:val="44"/>
        </w:rPr>
        <w:t>项目任务需求书</w:t>
      </w:r>
    </w:p>
    <w:p>
      <w:pPr>
        <w:widowControl/>
        <w:jc w:val="center"/>
        <w:rPr>
          <w:rFonts w:ascii="宋体" w:hAnsi="宋体" w:eastAsia="宋体" w:cs="宋体"/>
          <w:b/>
          <w:bCs/>
          <w:sz w:val="44"/>
          <w:szCs w:val="44"/>
        </w:rPr>
      </w:pPr>
    </w:p>
    <w:tbl>
      <w:tblPr>
        <w:tblStyle w:val="58"/>
        <w:tblW w:w="9104" w:type="dxa"/>
        <w:tblInd w:w="-1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1488"/>
        <w:gridCol w:w="1812"/>
        <w:gridCol w:w="27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3069" w:type="dxa"/>
            <w:shd w:val="clear" w:color="auto" w:fill="EEECE1"/>
            <w:vAlign w:val="center"/>
          </w:tcPr>
          <w:p>
            <w:pPr>
              <w:adjustRightInd w:val="0"/>
              <w:snapToGrid w:val="0"/>
              <w:jc w:val="center"/>
              <w:rPr>
                <w:rFonts w:ascii="宋体"/>
                <w:b/>
              </w:rPr>
            </w:pPr>
            <w:r>
              <w:rPr>
                <w:rFonts w:hint="eastAsia" w:ascii="宋体"/>
                <w:b/>
              </w:rPr>
              <w:t>服务内容</w:t>
            </w:r>
          </w:p>
        </w:tc>
        <w:tc>
          <w:tcPr>
            <w:tcW w:w="1488" w:type="dxa"/>
            <w:shd w:val="clear" w:color="auto" w:fill="EEECE1"/>
            <w:vAlign w:val="center"/>
          </w:tcPr>
          <w:p>
            <w:pPr>
              <w:adjustRightInd w:val="0"/>
              <w:snapToGrid w:val="0"/>
              <w:jc w:val="center"/>
              <w:rPr>
                <w:rFonts w:ascii="宋体"/>
                <w:b/>
              </w:rPr>
            </w:pPr>
            <w:r>
              <w:rPr>
                <w:rFonts w:hint="eastAsia" w:ascii="宋体"/>
                <w:b/>
              </w:rPr>
              <w:t>数量</w:t>
            </w:r>
          </w:p>
        </w:tc>
        <w:tc>
          <w:tcPr>
            <w:tcW w:w="1812" w:type="dxa"/>
            <w:shd w:val="clear" w:color="auto" w:fill="EEECE1"/>
            <w:vAlign w:val="center"/>
          </w:tcPr>
          <w:p>
            <w:pPr>
              <w:adjustRightInd w:val="0"/>
              <w:snapToGrid w:val="0"/>
              <w:jc w:val="center"/>
              <w:rPr>
                <w:rFonts w:ascii="宋体"/>
                <w:b/>
              </w:rPr>
            </w:pPr>
            <w:r>
              <w:rPr>
                <w:rFonts w:hint="eastAsia" w:ascii="宋体"/>
                <w:b/>
              </w:rPr>
              <w:t>最高限价</w:t>
            </w:r>
          </w:p>
        </w:tc>
        <w:tc>
          <w:tcPr>
            <w:tcW w:w="2735" w:type="dxa"/>
            <w:shd w:val="clear" w:color="auto" w:fill="EEECE1"/>
            <w:vAlign w:val="center"/>
          </w:tcPr>
          <w:p>
            <w:pPr>
              <w:adjustRightInd w:val="0"/>
              <w:snapToGrid w:val="0"/>
              <w:jc w:val="center"/>
              <w:rPr>
                <w:rFonts w:ascii="宋体"/>
                <w:b/>
              </w:rPr>
            </w:pPr>
            <w:r>
              <w:rPr>
                <w:rFonts w:hint="eastAsia" w:ascii="宋体"/>
                <w:b/>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3069" w:type="dxa"/>
            <w:vAlign w:val="center"/>
          </w:tcPr>
          <w:p>
            <w:pPr>
              <w:adjustRightInd w:val="0"/>
              <w:snapToGrid w:val="0"/>
              <w:rPr>
                <w:rFonts w:ascii="宋体"/>
                <w:bCs/>
              </w:rPr>
            </w:pPr>
            <w:r>
              <w:rPr>
                <w:rFonts w:hint="eastAsia"/>
              </w:rPr>
              <w:t>子项</w:t>
            </w:r>
            <w:r>
              <w:t>1</w:t>
            </w:r>
            <w:r>
              <w:rPr>
                <w:rFonts w:hint="eastAsia"/>
              </w:rPr>
              <w:t>广州市中心城区不动产登记数据整合</w:t>
            </w:r>
            <w:r>
              <w:rPr>
                <w:rFonts w:hint="eastAsia" w:ascii="宋体"/>
                <w:bCs/>
              </w:rPr>
              <w:t>项目</w:t>
            </w:r>
          </w:p>
        </w:tc>
        <w:tc>
          <w:tcPr>
            <w:tcW w:w="1488" w:type="dxa"/>
            <w:vAlign w:val="center"/>
          </w:tcPr>
          <w:p>
            <w:pPr>
              <w:adjustRightInd w:val="0"/>
              <w:snapToGrid w:val="0"/>
              <w:jc w:val="center"/>
              <w:rPr>
                <w:rFonts w:ascii="宋体"/>
                <w:bCs/>
              </w:rPr>
            </w:pPr>
            <w:r>
              <w:rPr>
                <w:rFonts w:ascii="宋体"/>
                <w:bCs/>
              </w:rPr>
              <w:t>1项</w:t>
            </w:r>
          </w:p>
        </w:tc>
        <w:tc>
          <w:tcPr>
            <w:tcW w:w="1812" w:type="dxa"/>
            <w:vAlign w:val="center"/>
          </w:tcPr>
          <w:p>
            <w:pPr>
              <w:pStyle w:val="516"/>
              <w:snapToGrid w:val="0"/>
              <w:spacing w:before="0" w:after="0" w:line="240" w:lineRule="auto"/>
              <w:rPr>
                <w:rFonts w:ascii="宋体" w:hAnsi="宋体"/>
                <w:spacing w:val="0"/>
                <w:kern w:val="2"/>
                <w:szCs w:val="24"/>
              </w:rPr>
            </w:pPr>
            <w:r>
              <w:rPr>
                <w:rFonts w:hint="eastAsia" w:ascii="宋体" w:hAnsi="宋体"/>
                <w:spacing w:val="0"/>
                <w:kern w:val="2"/>
                <w:szCs w:val="24"/>
              </w:rPr>
              <w:t>人民币</w:t>
            </w:r>
          </w:p>
          <w:p>
            <w:pPr>
              <w:pStyle w:val="516"/>
              <w:snapToGrid w:val="0"/>
              <w:spacing w:before="0" w:after="0" w:line="240" w:lineRule="auto"/>
              <w:rPr>
                <w:rFonts w:ascii="宋体" w:hAnsi="宋体"/>
                <w:spacing w:val="0"/>
                <w:kern w:val="2"/>
                <w:szCs w:val="24"/>
              </w:rPr>
            </w:pPr>
            <w:r>
              <w:rPr>
                <w:rFonts w:ascii="宋体" w:hAnsi="宋体"/>
                <w:spacing w:val="0"/>
                <w:kern w:val="2"/>
                <w:szCs w:val="24"/>
              </w:rPr>
              <w:t>8438.87</w:t>
            </w:r>
            <w:r>
              <w:rPr>
                <w:rFonts w:hint="eastAsia" w:ascii="宋体" w:hAnsi="宋体"/>
                <w:spacing w:val="0"/>
                <w:kern w:val="2"/>
                <w:szCs w:val="24"/>
              </w:rPr>
              <w:t>万元</w:t>
            </w:r>
          </w:p>
        </w:tc>
        <w:tc>
          <w:tcPr>
            <w:tcW w:w="2735" w:type="dxa"/>
            <w:vAlign w:val="center"/>
          </w:tcPr>
          <w:p>
            <w:pPr>
              <w:pStyle w:val="516"/>
              <w:snapToGrid w:val="0"/>
              <w:spacing w:before="0" w:after="0" w:line="240" w:lineRule="auto"/>
              <w:rPr>
                <w:rFonts w:ascii="宋体" w:hAnsi="宋体"/>
                <w:spacing w:val="0"/>
                <w:kern w:val="2"/>
                <w:szCs w:val="24"/>
              </w:rPr>
            </w:pPr>
            <w:r>
              <w:rPr>
                <w:rFonts w:hint="eastAsia" w:ascii="宋体" w:hAnsi="宋体"/>
                <w:spacing w:val="0"/>
                <w:kern w:val="2"/>
                <w:szCs w:val="24"/>
              </w:rPr>
              <w:t>自合同签订之日起</w:t>
            </w:r>
            <w:r>
              <w:rPr>
                <w:rFonts w:ascii="宋体" w:hAnsi="宋体"/>
                <w:spacing w:val="0"/>
                <w:kern w:val="2"/>
                <w:szCs w:val="24"/>
              </w:rPr>
              <w:t>2年</w:t>
            </w:r>
          </w:p>
        </w:tc>
      </w:tr>
    </w:tbl>
    <w:p>
      <w:pPr>
        <w:pStyle w:val="2"/>
        <w:numPr>
          <w:ilvl w:val="255"/>
          <w:numId w:val="0"/>
        </w:numPr>
        <w:rPr>
          <w:rFonts w:ascii="宋体" w:hAnsi="宋体" w:eastAsia="宋体" w:cs="宋体"/>
        </w:rPr>
      </w:pPr>
      <w:r>
        <w:rPr>
          <w:rFonts w:hint="eastAsia" w:ascii="宋体" w:hAnsi="宋体" w:eastAsia="宋体" w:cs="宋体"/>
          <w:sz w:val="40"/>
          <w:szCs w:val="40"/>
        </w:rPr>
        <w:t>一、项目概述</w:t>
      </w:r>
    </w:p>
    <w:p>
      <w:pPr>
        <w:pStyle w:val="3"/>
        <w:numPr>
          <w:ilvl w:val="255"/>
          <w:numId w:val="0"/>
        </w:numPr>
        <w:rPr>
          <w:rFonts w:ascii="宋体" w:hAnsi="宋体" w:eastAsia="宋体" w:cs="宋体"/>
        </w:rPr>
      </w:pPr>
      <w:r>
        <w:rPr>
          <w:rFonts w:hint="eastAsia" w:ascii="宋体" w:hAnsi="宋体" w:eastAsia="宋体" w:cs="宋体"/>
        </w:rPr>
        <w:t>（一）项目背景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根据国务院办公厅、自然资源部、省自然资源厅关于压缩不动产登记办理时间，进一步加强信息集成，提高不动产登记数据质量和便民利民服务能力，优化营商环境的工作部署，我市需完成全市存量数据的全面</w:t>
      </w:r>
      <w:bookmarkStart w:id="40" w:name="_GoBack"/>
      <w:bookmarkEnd w:id="40"/>
      <w:r>
        <w:rPr>
          <w:rFonts w:hint="eastAsia" w:ascii="宋体" w:hAnsi="宋体" w:eastAsia="宋体" w:cs="宋体"/>
          <w:kern w:val="0"/>
          <w:sz w:val="24"/>
          <w:szCs w:val="24"/>
        </w:rPr>
        <w:t>整合建库及汇交工作。</w:t>
      </w:r>
    </w:p>
    <w:p>
      <w:pPr>
        <w:spacing w:line="360" w:lineRule="auto"/>
        <w:ind w:firstLine="480" w:firstLineChars="200"/>
        <w:rPr>
          <w:rFonts w:ascii="宋体" w:hAnsi="宋体" w:eastAsia="宋体" w:cs="宋体"/>
          <w:sz w:val="24"/>
          <w:szCs w:val="24"/>
        </w:rPr>
      </w:pPr>
      <w:r>
        <w:rPr>
          <w:rFonts w:hint="eastAsia" w:ascii="宋体" w:hAnsi="宋体" w:eastAsia="宋体" w:cs="宋体"/>
          <w:kern w:val="0"/>
          <w:sz w:val="24"/>
          <w:szCs w:val="24"/>
        </w:rPr>
        <w:t>为做好该项工作，广州市规划和自然资源局立项开展</w:t>
      </w:r>
      <w:r>
        <w:rPr>
          <w:rFonts w:hint="eastAsia" w:ascii="宋体" w:hAnsi="宋体" w:eastAsia="宋体" w:cs="宋体"/>
          <w:sz w:val="24"/>
          <w:szCs w:val="24"/>
        </w:rPr>
        <w:t>广州市中心城区不动产登记数据整合技术服务项目，各区人民政府同步开展各自辖区内的存量数据整合工作。本项目</w:t>
      </w:r>
      <w:r>
        <w:rPr>
          <w:rFonts w:hint="eastAsia" w:ascii="宋体" w:hAnsi="宋体" w:eastAsia="宋体" w:cs="宋体"/>
          <w:kern w:val="0"/>
          <w:sz w:val="24"/>
          <w:szCs w:val="24"/>
        </w:rPr>
        <w:t>中心城区是指越秀、荔湾、海珠、天河、白云和原黄埔区，数据类型包括国有土地使用权、国有土地上的房屋、林权、海域使用权以及由市本级保管的集体土地所有权、集体房屋。</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sz w:val="24"/>
          <w:szCs w:val="24"/>
        </w:rPr>
        <w:t>项目成果将满足</w:t>
      </w:r>
      <w:r>
        <w:rPr>
          <w:rFonts w:hint="eastAsia" w:ascii="宋体" w:hAnsi="宋体" w:eastAsia="宋体" w:cs="宋体"/>
          <w:kern w:val="0"/>
          <w:sz w:val="24"/>
          <w:szCs w:val="24"/>
        </w:rPr>
        <w:t>国家、省的不动产登记数据要求，建立不动产登记一张底图。</w:t>
      </w:r>
    </w:p>
    <w:p>
      <w:pPr>
        <w:pStyle w:val="3"/>
        <w:numPr>
          <w:ilvl w:val="255"/>
          <w:numId w:val="0"/>
        </w:numPr>
        <w:rPr>
          <w:rFonts w:ascii="宋体" w:hAnsi="宋体" w:eastAsia="宋体" w:cs="宋体"/>
        </w:rPr>
      </w:pPr>
      <w:r>
        <w:rPr>
          <w:rFonts w:hint="eastAsia" w:ascii="宋体" w:hAnsi="宋体" w:eastAsia="宋体" w:cs="宋体"/>
        </w:rPr>
        <w:t>（二）工作目标</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深入分析广州市实际数据量、数据复杂度、数据质量、相关工作背景等内容，按照《广东省不动产登记存量数据整合技术指南（试行）》和《广州市不动产登记数据库标准》要求，对广州市中心城区（越秀、荔湾、海珠、天河、白云和原黄埔区）不动产登记数据进行整合，进一步提升不动产登记服务质效，推动我市营商环境走在全国前列。</w:t>
      </w:r>
    </w:p>
    <w:p>
      <w:pPr>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、全面梳理和整合已登记且归档的土地、房屋、林、海的空间、非空间和档案数据，实现不动产单元落图、落宗、落号。</w:t>
      </w:r>
      <w:r>
        <w:rPr>
          <w:rFonts w:ascii="宋体" w:hAnsi="宋体" w:eastAsia="宋体" w:cs="宋体"/>
          <w:kern w:val="0"/>
          <w:sz w:val="24"/>
          <w:szCs w:val="24"/>
        </w:rPr>
        <w:t xml:space="preserve"> </w:t>
      </w:r>
    </w:p>
    <w:p>
      <w:pPr>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形成标准、规范、完整和准确的不动产登记数据成果，支撑国家、省的监管和汇交。</w:t>
      </w:r>
    </w:p>
    <w:p>
      <w:pPr>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、全面实现不动产登记数据统一管理，建立健全不动产电子登记簿，支撑广州市不动产统一登记信息平台业务办理，加强不动产登记成果统一利用。</w:t>
      </w:r>
    </w:p>
    <w:p>
      <w:pPr>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以不动产单元为基础，实现已注销不动产登记信息与现势有效不动产登记信息的关联，形成不动产登记信息可追溯信息链。（其中已注销不动产登记信息只做整体现状迁移</w:t>
      </w:r>
      <w:r>
        <w:rPr>
          <w:rFonts w:ascii="宋体" w:hAnsi="宋体" w:eastAsia="宋体" w:cs="宋体"/>
          <w:kern w:val="0"/>
          <w:sz w:val="24"/>
          <w:szCs w:val="24"/>
        </w:rPr>
        <w:t>)</w:t>
      </w:r>
      <w:r>
        <w:rPr>
          <w:rFonts w:hint="eastAsia" w:ascii="宋体" w:hAnsi="宋体" w:eastAsia="宋体" w:cs="宋体"/>
          <w:kern w:val="0"/>
          <w:sz w:val="24"/>
          <w:szCs w:val="24"/>
        </w:rPr>
        <w:t>。</w:t>
      </w:r>
    </w:p>
    <w:p>
      <w:pPr>
        <w:pStyle w:val="3"/>
        <w:numPr>
          <w:ilvl w:val="255"/>
          <w:numId w:val="0"/>
        </w:numPr>
        <w:rPr>
          <w:rFonts w:ascii="宋体" w:hAnsi="宋体" w:eastAsia="宋体" w:cs="宋体"/>
        </w:rPr>
      </w:pPr>
      <w:r>
        <w:rPr>
          <w:rFonts w:hint="eastAsia" w:ascii="宋体" w:hAnsi="宋体" w:eastAsia="宋体" w:cs="宋体"/>
        </w:rPr>
        <w:t>（三）工作范围</w:t>
      </w:r>
    </w:p>
    <w:p>
      <w:pPr>
        <w:tabs>
          <w:tab w:val="left" w:pos="284"/>
        </w:tabs>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完成</w:t>
      </w:r>
      <w:r>
        <w:rPr>
          <w:rFonts w:ascii="宋体" w:hAnsi="宋体" w:eastAsia="宋体" w:cs="宋体"/>
          <w:kern w:val="0"/>
          <w:sz w:val="24"/>
          <w:szCs w:val="24"/>
        </w:rPr>
        <w:t>2019</w:t>
      </w:r>
      <w:r>
        <w:rPr>
          <w:rFonts w:hint="eastAsia" w:ascii="宋体" w:hAnsi="宋体" w:eastAsia="宋体" w:cs="宋体"/>
          <w:kern w:val="0"/>
          <w:sz w:val="24"/>
          <w:szCs w:val="24"/>
        </w:rPr>
        <w:t>年</w:t>
      </w:r>
      <w:r>
        <w:rPr>
          <w:rFonts w:ascii="宋体" w:hAnsi="宋体" w:eastAsia="宋体" w:cs="宋体"/>
          <w:kern w:val="0"/>
          <w:sz w:val="24"/>
          <w:szCs w:val="24"/>
        </w:rPr>
        <w:t>3月31</w:t>
      </w:r>
      <w:r>
        <w:rPr>
          <w:rFonts w:hint="eastAsia" w:ascii="宋体" w:hAnsi="宋体" w:eastAsia="宋体" w:cs="宋体"/>
          <w:kern w:val="0"/>
          <w:sz w:val="24"/>
          <w:szCs w:val="24"/>
        </w:rPr>
        <w:t>日以前广州市中心城区现势有效的国有土地及上房屋、林权、海权数据，以及档案已归入市房地产档案馆的集体土地及上房屋数据的整合工作，产权总量约为</w:t>
      </w:r>
      <w:r>
        <w:rPr>
          <w:rFonts w:ascii="宋体" w:hAnsi="宋体" w:eastAsia="宋体" w:cs="宋体"/>
          <w:kern w:val="0"/>
          <w:sz w:val="24"/>
          <w:szCs w:val="24"/>
        </w:rPr>
        <w:t>276</w:t>
      </w:r>
      <w:r>
        <w:rPr>
          <w:rFonts w:hint="eastAsia" w:ascii="宋体" w:hAnsi="宋体" w:eastAsia="宋体" w:cs="宋体"/>
          <w:kern w:val="0"/>
          <w:sz w:val="24"/>
          <w:szCs w:val="24"/>
        </w:rPr>
        <w:t>万单元或宗。</w:t>
      </w:r>
    </w:p>
    <w:p>
      <w:pPr>
        <w:tabs>
          <w:tab w:val="left" w:pos="284"/>
        </w:tabs>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为保障不动产登记工作有效开展，上述范围内涉及的不动产单元，在</w:t>
      </w:r>
      <w:r>
        <w:rPr>
          <w:rFonts w:ascii="宋体" w:hAnsi="宋体" w:eastAsia="宋体" w:cs="宋体"/>
          <w:kern w:val="0"/>
          <w:sz w:val="24"/>
          <w:szCs w:val="24"/>
        </w:rPr>
        <w:t>2019年4月1日至2021</w:t>
      </w:r>
      <w:r>
        <w:rPr>
          <w:rFonts w:hint="eastAsia" w:ascii="宋体" w:hAnsi="宋体" w:eastAsia="宋体" w:cs="宋体"/>
          <w:kern w:val="0"/>
          <w:sz w:val="24"/>
          <w:szCs w:val="24"/>
        </w:rPr>
        <w:t>年</w:t>
      </w:r>
      <w:r>
        <w:rPr>
          <w:rFonts w:ascii="宋体" w:hAnsi="宋体" w:eastAsia="宋体" w:cs="宋体"/>
          <w:kern w:val="0"/>
          <w:sz w:val="24"/>
          <w:szCs w:val="24"/>
        </w:rPr>
        <w:t>7</w:t>
      </w:r>
      <w:r>
        <w:rPr>
          <w:rFonts w:hint="eastAsia" w:ascii="宋体" w:hAnsi="宋体" w:eastAsia="宋体" w:cs="宋体"/>
          <w:kern w:val="0"/>
          <w:sz w:val="24"/>
          <w:szCs w:val="24"/>
        </w:rPr>
        <w:t>月</w:t>
      </w:r>
      <w:r>
        <w:rPr>
          <w:rFonts w:ascii="宋体" w:hAnsi="宋体" w:eastAsia="宋体" w:cs="宋体"/>
          <w:kern w:val="0"/>
          <w:sz w:val="24"/>
          <w:szCs w:val="24"/>
        </w:rPr>
        <w:t>31</w:t>
      </w:r>
      <w:r>
        <w:rPr>
          <w:rFonts w:hint="eastAsia" w:ascii="宋体" w:hAnsi="宋体" w:eastAsia="宋体" w:cs="宋体"/>
          <w:kern w:val="0"/>
          <w:sz w:val="24"/>
          <w:szCs w:val="24"/>
        </w:rPr>
        <w:t>日，新产生的产权数据，同时纳入整合范围。</w:t>
      </w:r>
      <w:r>
        <w:rPr>
          <w:rFonts w:hint="eastAsia" w:ascii="宋体" w:hAnsi="宋体" w:eastAsia="宋体" w:cs="宋体"/>
          <w:kern w:val="0"/>
          <w:sz w:val="24"/>
          <w:szCs w:val="24"/>
          <w:highlight w:val="yellow"/>
        </w:rPr>
        <w:t>（</w:t>
      </w:r>
      <w:r>
        <w:rPr>
          <w:rFonts w:ascii="宋体" w:hAnsi="宋体" w:eastAsia="宋体" w:cs="宋体"/>
          <w:kern w:val="0"/>
          <w:sz w:val="24"/>
          <w:szCs w:val="24"/>
          <w:highlight w:val="yellow"/>
        </w:rPr>
        <w:t>2019</w:t>
      </w:r>
      <w:r>
        <w:rPr>
          <w:rFonts w:hint="eastAsia" w:ascii="宋体" w:hAnsi="宋体" w:eastAsia="宋体" w:cs="宋体"/>
          <w:kern w:val="0"/>
          <w:sz w:val="24"/>
          <w:szCs w:val="24"/>
          <w:highlight w:val="yellow"/>
        </w:rPr>
        <w:t>年</w:t>
      </w:r>
      <w:r>
        <w:rPr>
          <w:rFonts w:ascii="宋体" w:hAnsi="宋体" w:eastAsia="宋体" w:cs="宋体"/>
          <w:kern w:val="0"/>
          <w:sz w:val="24"/>
          <w:szCs w:val="24"/>
          <w:highlight w:val="yellow"/>
        </w:rPr>
        <w:t>4月1日至2020</w:t>
      </w:r>
      <w:r>
        <w:rPr>
          <w:rFonts w:hint="eastAsia" w:ascii="宋体" w:hAnsi="宋体" w:eastAsia="宋体" w:cs="宋体"/>
          <w:kern w:val="0"/>
          <w:sz w:val="24"/>
          <w:szCs w:val="24"/>
          <w:highlight w:val="yellow"/>
        </w:rPr>
        <w:t>年</w:t>
      </w:r>
      <w:r>
        <w:rPr>
          <w:rFonts w:ascii="宋体" w:hAnsi="宋体" w:eastAsia="宋体" w:cs="宋体"/>
          <w:kern w:val="0"/>
          <w:sz w:val="24"/>
          <w:szCs w:val="24"/>
          <w:highlight w:val="yellow"/>
        </w:rPr>
        <w:t>5</w:t>
      </w:r>
      <w:r>
        <w:rPr>
          <w:rFonts w:hint="eastAsia" w:ascii="宋体" w:hAnsi="宋体" w:eastAsia="宋体" w:cs="宋体"/>
          <w:kern w:val="0"/>
          <w:sz w:val="24"/>
          <w:szCs w:val="24"/>
          <w:highlight w:val="yellow"/>
        </w:rPr>
        <w:t>月</w:t>
      </w:r>
      <w:r>
        <w:rPr>
          <w:rFonts w:ascii="宋体" w:hAnsi="宋体" w:eastAsia="宋体" w:cs="宋体"/>
          <w:kern w:val="0"/>
          <w:sz w:val="24"/>
          <w:szCs w:val="24"/>
          <w:highlight w:val="yellow"/>
        </w:rPr>
        <w:t>31</w:t>
      </w:r>
      <w:r>
        <w:rPr>
          <w:rFonts w:hint="eastAsia" w:ascii="宋体" w:hAnsi="宋体" w:eastAsia="宋体" w:cs="宋体"/>
          <w:kern w:val="0"/>
          <w:sz w:val="24"/>
          <w:szCs w:val="24"/>
          <w:highlight w:val="yellow"/>
        </w:rPr>
        <w:t>日产生新产生的产权数据约3</w:t>
      </w:r>
      <w:r>
        <w:rPr>
          <w:rFonts w:ascii="宋体" w:hAnsi="宋体" w:eastAsia="宋体" w:cs="宋体"/>
          <w:kern w:val="0"/>
          <w:sz w:val="24"/>
          <w:szCs w:val="24"/>
          <w:highlight w:val="yellow"/>
        </w:rPr>
        <w:t>7</w:t>
      </w:r>
      <w:r>
        <w:rPr>
          <w:rFonts w:hint="eastAsia" w:ascii="宋体" w:hAnsi="宋体" w:eastAsia="宋体" w:cs="宋体"/>
          <w:kern w:val="0"/>
          <w:sz w:val="24"/>
          <w:szCs w:val="24"/>
          <w:highlight w:val="yellow"/>
        </w:rPr>
        <w:t>万）</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具体数据整合总量按照实际现势有效的，经采购人确定的工作总量确定。</w:t>
      </w:r>
    </w:p>
    <w:p>
      <w:pPr>
        <w:pStyle w:val="3"/>
        <w:numPr>
          <w:ilvl w:val="255"/>
          <w:numId w:val="0"/>
        </w:numPr>
        <w:rPr>
          <w:rFonts w:ascii="宋体" w:hAnsi="宋体" w:eastAsia="宋体" w:cs="宋体"/>
        </w:rPr>
      </w:pPr>
      <w:bookmarkStart w:id="3" w:name="_Toc4356"/>
      <w:bookmarkStart w:id="4" w:name="_Toc25615"/>
      <w:bookmarkStart w:id="5" w:name="_Toc28727"/>
      <w:r>
        <w:rPr>
          <w:rFonts w:hint="eastAsia" w:ascii="宋体" w:hAnsi="宋体" w:eastAsia="宋体" w:cs="宋体"/>
        </w:rPr>
        <w:t>（四）项目服务期</w:t>
      </w:r>
      <w:bookmarkEnd w:id="3"/>
      <w:bookmarkEnd w:id="4"/>
      <w:bookmarkEnd w:id="5"/>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自合同签订之日起，第</w:t>
      </w:r>
      <w:r>
        <w:rPr>
          <w:rFonts w:ascii="宋体" w:hAnsi="宋体" w:eastAsia="宋体" w:cs="宋体"/>
          <w:kern w:val="0"/>
          <w:sz w:val="24"/>
          <w:szCs w:val="24"/>
        </w:rPr>
        <w:t>1</w:t>
      </w:r>
      <w:r>
        <w:rPr>
          <w:rFonts w:hint="eastAsia" w:ascii="宋体" w:hAnsi="宋体" w:eastAsia="宋体" w:cs="宋体"/>
          <w:kern w:val="0"/>
          <w:sz w:val="24"/>
          <w:szCs w:val="24"/>
        </w:rPr>
        <w:t>年内完成不动产登记数据整合工作及验收，验收后</w:t>
      </w:r>
      <w:r>
        <w:rPr>
          <w:rFonts w:ascii="宋体" w:hAnsi="宋体" w:eastAsia="宋体" w:cs="宋体"/>
          <w:kern w:val="0"/>
          <w:sz w:val="24"/>
          <w:szCs w:val="24"/>
        </w:rPr>
        <w:t>1年</w:t>
      </w:r>
      <w:r>
        <w:rPr>
          <w:rFonts w:hint="eastAsia" w:ascii="宋体" w:hAnsi="宋体" w:eastAsia="宋体" w:cs="宋体"/>
          <w:kern w:val="0"/>
          <w:sz w:val="24"/>
          <w:szCs w:val="24"/>
        </w:rPr>
        <w:t>为项目维护期。</w:t>
      </w:r>
    </w:p>
    <w:p>
      <w:pPr>
        <w:numPr>
          <w:ilvl w:val="0"/>
          <w:numId w:val="14"/>
        </w:numPr>
        <w:tabs>
          <w:tab w:val="left" w:pos="284"/>
        </w:tabs>
        <w:spacing w:line="360" w:lineRule="auto"/>
        <w:ind w:firstLine="480" w:firstLineChars="200"/>
        <w:jc w:val="left"/>
        <w:rPr>
          <w:rFonts w:eastAsia="宋体"/>
          <w:kern w:val="0"/>
          <w:sz w:val="24"/>
          <w:szCs w:val="24"/>
        </w:rPr>
      </w:pPr>
      <w:r>
        <w:rPr>
          <w:rFonts w:hint="eastAsia" w:ascii="宋体" w:hAnsi="宋体" w:eastAsia="宋体" w:cs="宋体"/>
          <w:kern w:val="0"/>
          <w:sz w:val="24"/>
          <w:szCs w:val="24"/>
        </w:rPr>
        <w:t>合同签订</w:t>
      </w:r>
      <w:r>
        <w:rPr>
          <w:rFonts w:ascii="宋体" w:hAnsi="宋体" w:eastAsia="宋体" w:cs="宋体"/>
          <w:kern w:val="0"/>
          <w:sz w:val="24"/>
          <w:szCs w:val="24"/>
        </w:rPr>
        <w:t>1年内完成</w:t>
      </w:r>
      <w:r>
        <w:rPr>
          <w:rFonts w:hint="eastAsia" w:ascii="宋体" w:hAnsi="宋体" w:eastAsia="宋体" w:cs="宋体"/>
          <w:kern w:val="0"/>
          <w:sz w:val="24"/>
          <w:szCs w:val="24"/>
        </w:rPr>
        <w:t>全部</w:t>
      </w:r>
      <w:r>
        <w:rPr>
          <w:rFonts w:ascii="宋体" w:hAnsi="宋体" w:eastAsia="宋体" w:cs="宋体"/>
          <w:kern w:val="0"/>
          <w:sz w:val="24"/>
          <w:szCs w:val="24"/>
        </w:rPr>
        <w:t>数据</w:t>
      </w:r>
      <w:r>
        <w:rPr>
          <w:rFonts w:hint="eastAsia" w:ascii="宋体" w:hAnsi="宋体" w:eastAsia="宋体" w:cs="宋体"/>
          <w:kern w:val="0"/>
          <w:sz w:val="24"/>
          <w:szCs w:val="24"/>
        </w:rPr>
        <w:t>采集和规范化整理、数据</w:t>
      </w:r>
      <w:r>
        <w:rPr>
          <w:rFonts w:ascii="宋体" w:hAnsi="宋体" w:eastAsia="宋体" w:cs="宋体"/>
          <w:kern w:val="0"/>
          <w:sz w:val="24"/>
          <w:szCs w:val="24"/>
        </w:rPr>
        <w:t>整合</w:t>
      </w:r>
      <w:r>
        <w:rPr>
          <w:rFonts w:hint="eastAsia" w:ascii="宋体" w:hAnsi="宋体" w:eastAsia="宋体" w:cs="宋体"/>
          <w:kern w:val="0"/>
          <w:sz w:val="24"/>
          <w:szCs w:val="24"/>
        </w:rPr>
        <w:t>与建库</w:t>
      </w:r>
      <w:r>
        <w:rPr>
          <w:rFonts w:ascii="宋体" w:hAnsi="宋体" w:eastAsia="宋体" w:cs="宋体"/>
          <w:kern w:val="0"/>
          <w:sz w:val="24"/>
          <w:szCs w:val="24"/>
        </w:rPr>
        <w:t>，</w:t>
      </w:r>
      <w:r>
        <w:rPr>
          <w:rFonts w:hint="eastAsia" w:ascii="宋体" w:hAnsi="宋体" w:eastAsia="宋体" w:cs="宋体"/>
          <w:kern w:val="0"/>
          <w:sz w:val="24"/>
          <w:szCs w:val="24"/>
        </w:rPr>
        <w:t>全面建成满足汇交要求及应用需求的不动产登记数据，</w:t>
      </w:r>
      <w:r>
        <w:rPr>
          <w:rFonts w:ascii="宋体" w:hAnsi="宋体" w:eastAsia="宋体" w:cs="宋体"/>
          <w:kern w:val="0"/>
          <w:sz w:val="24"/>
          <w:szCs w:val="24"/>
        </w:rPr>
        <w:t>完成项目验收。</w:t>
      </w:r>
    </w:p>
    <w:p>
      <w:pPr>
        <w:tabs>
          <w:tab w:val="left" w:pos="284"/>
        </w:tabs>
        <w:spacing w:line="360" w:lineRule="auto"/>
        <w:ind w:firstLine="480" w:firstLineChars="200"/>
        <w:jc w:val="left"/>
        <w:rPr>
          <w:rFonts w:eastAsia="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、项目验收后，需要提供</w:t>
      </w:r>
      <w:r>
        <w:rPr>
          <w:rFonts w:ascii="宋体" w:hAnsi="宋体" w:eastAsia="宋体" w:cs="宋体"/>
          <w:kern w:val="0"/>
          <w:sz w:val="24"/>
          <w:szCs w:val="24"/>
        </w:rPr>
        <w:t>1年的维护期，维护期内满足以下要求：</w:t>
      </w:r>
    </w:p>
    <w:p>
      <w:pPr>
        <w:tabs>
          <w:tab w:val="left" w:pos="284"/>
        </w:tabs>
        <w:spacing w:line="360" w:lineRule="auto"/>
        <w:ind w:firstLine="480" w:firstLineChars="200"/>
        <w:jc w:val="left"/>
        <w:rPr>
          <w:rFonts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对</w:t>
      </w:r>
      <w:r>
        <w:rPr>
          <w:rFonts w:ascii="宋体" w:hAnsi="宋体" w:eastAsia="宋体" w:cs="宋体"/>
          <w:kern w:val="0"/>
          <w:sz w:val="24"/>
          <w:szCs w:val="24"/>
        </w:rPr>
        <w:t>数据整合成果在使用过程中产生的错误</w:t>
      </w:r>
      <w:r>
        <w:rPr>
          <w:rFonts w:hint="eastAsia" w:ascii="宋体" w:hAnsi="宋体" w:eastAsia="宋体" w:cs="宋体"/>
          <w:kern w:val="0"/>
          <w:sz w:val="24"/>
          <w:szCs w:val="24"/>
        </w:rPr>
        <w:t>进行修正，使成果满足汇交要求及应用需求。</w:t>
      </w:r>
    </w:p>
    <w:p>
      <w:pPr>
        <w:spacing w:line="360" w:lineRule="auto"/>
        <w:ind w:firstLine="480" w:firstLineChars="200"/>
        <w:rPr>
          <w:rFonts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2）因不可抗力引致数据的丢失、损坏不包括在</w:t>
      </w:r>
      <w:r>
        <w:rPr>
          <w:rFonts w:hint="eastAsia" w:ascii="宋体" w:hAnsi="宋体" w:eastAsia="宋体" w:cs="宋体"/>
          <w:kern w:val="0"/>
          <w:sz w:val="24"/>
          <w:szCs w:val="24"/>
        </w:rPr>
        <w:t>维护服务范围内。</w:t>
      </w:r>
    </w:p>
    <w:p>
      <w:pPr>
        <w:pStyle w:val="2"/>
        <w:numPr>
          <w:ilvl w:val="255"/>
          <w:numId w:val="0"/>
        </w:numPr>
        <w:tabs>
          <w:tab w:val="left" w:pos="284"/>
        </w:tabs>
        <w:spacing w:before="100" w:after="120" w:line="579" w:lineRule="auto"/>
        <w:ind w:firstLine="803" w:firstLineChars="200"/>
        <w:rPr>
          <w:rFonts w:ascii="宋体" w:hAnsi="宋体" w:eastAsia="宋体" w:cs="宋体"/>
          <w:bCs w:val="0"/>
          <w:sz w:val="40"/>
          <w:szCs w:val="40"/>
        </w:rPr>
      </w:pPr>
      <w:bookmarkStart w:id="6" w:name="_Toc15111"/>
      <w:bookmarkStart w:id="7" w:name="_Toc26339"/>
      <w:bookmarkStart w:id="8" w:name="_Toc16231"/>
      <w:r>
        <w:rPr>
          <w:rFonts w:hint="eastAsia" w:ascii="宋体" w:hAnsi="宋体" w:eastAsia="宋体" w:cs="宋体"/>
          <w:sz w:val="40"/>
          <w:szCs w:val="40"/>
        </w:rPr>
        <w:t>二、工作原则与</w:t>
      </w:r>
      <w:bookmarkEnd w:id="6"/>
      <w:bookmarkEnd w:id="7"/>
      <w:bookmarkEnd w:id="8"/>
      <w:r>
        <w:rPr>
          <w:rFonts w:hint="eastAsia" w:ascii="宋体" w:hAnsi="宋体" w:eastAsia="宋体" w:cs="宋体"/>
          <w:sz w:val="40"/>
          <w:szCs w:val="40"/>
        </w:rPr>
        <w:t>依据</w:t>
      </w:r>
    </w:p>
    <w:p>
      <w:pPr>
        <w:pStyle w:val="3"/>
        <w:numPr>
          <w:ilvl w:val="255"/>
          <w:numId w:val="0"/>
        </w:numPr>
        <w:rPr>
          <w:rFonts w:ascii="宋体" w:hAnsi="宋体" w:eastAsia="宋体" w:cs="宋体"/>
        </w:rPr>
      </w:pPr>
      <w:bookmarkStart w:id="9" w:name="_Toc12063"/>
      <w:bookmarkStart w:id="10" w:name="_Toc20102"/>
      <w:r>
        <w:rPr>
          <w:rFonts w:hint="eastAsia" w:ascii="宋体" w:hAnsi="宋体" w:eastAsia="宋体" w:cs="宋体"/>
        </w:rPr>
        <w:t>（一）技术原则</w:t>
      </w:r>
      <w:bookmarkEnd w:id="9"/>
      <w:bookmarkEnd w:id="10"/>
    </w:p>
    <w:p>
      <w:pPr>
        <w:numPr>
          <w:ilvl w:val="255"/>
          <w:numId w:val="0"/>
        </w:numPr>
        <w:tabs>
          <w:tab w:val="left" w:pos="284"/>
        </w:tabs>
        <w:spacing w:line="360" w:lineRule="auto"/>
        <w:ind w:left="420" w:leftChars="200"/>
        <w:jc w:val="left"/>
        <w:rPr>
          <w:rFonts w:ascii="宋体" w:hAnsi="宋体" w:eastAsia="宋体" w:cs="宋体"/>
          <w:kern w:val="0"/>
          <w:sz w:val="24"/>
          <w:szCs w:val="24"/>
        </w:rPr>
      </w:pPr>
      <w:bookmarkStart w:id="11" w:name="_Toc29659"/>
      <w:bookmarkStart w:id="12" w:name="_Toc17155"/>
      <w:r>
        <w:rPr>
          <w:rFonts w:ascii="宋体" w:hAnsi="宋体" w:eastAsia="宋体" w:cs="宋体"/>
          <w:kern w:val="0"/>
          <w:sz w:val="24"/>
          <w:szCs w:val="24"/>
        </w:rPr>
        <w:t>1</w:t>
      </w:r>
      <w:r>
        <w:rPr>
          <w:rFonts w:hint="eastAsia" w:ascii="宋体" w:hAnsi="宋体" w:eastAsia="宋体" w:cs="宋体"/>
          <w:kern w:val="0"/>
          <w:sz w:val="24"/>
          <w:szCs w:val="24"/>
        </w:rPr>
        <w:t>、</w:t>
      </w:r>
      <w:r>
        <w:rPr>
          <w:rFonts w:ascii="宋体" w:hAnsi="宋体" w:eastAsia="宋体" w:cs="宋体"/>
          <w:kern w:val="0"/>
          <w:sz w:val="24"/>
          <w:szCs w:val="24"/>
        </w:rPr>
        <w:t>规范化原则</w:t>
      </w:r>
      <w:bookmarkEnd w:id="11"/>
      <w:bookmarkEnd w:id="12"/>
    </w:p>
    <w:p>
      <w:pPr>
        <w:tabs>
          <w:tab w:val="left" w:pos="284"/>
        </w:tabs>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参照国家及省有关规范要求，以土地、房产等不动产登记的最小单元为单位进行整理，通过对已有不动产登记档案、登记簿、权籍图等信息的梳理、补充和完善，形成包括登记档案、登记簿和权籍图等内容的不动产登记规范化整理成果。</w:t>
      </w:r>
    </w:p>
    <w:p>
      <w:pPr>
        <w:numPr>
          <w:ilvl w:val="255"/>
          <w:numId w:val="0"/>
        </w:numPr>
        <w:tabs>
          <w:tab w:val="left" w:pos="284"/>
        </w:tabs>
        <w:spacing w:line="360" w:lineRule="auto"/>
        <w:ind w:left="420" w:leftChars="200"/>
        <w:jc w:val="left"/>
        <w:rPr>
          <w:rFonts w:ascii="宋体" w:hAnsi="宋体" w:eastAsia="宋体" w:cs="宋体"/>
          <w:kern w:val="0"/>
          <w:sz w:val="24"/>
          <w:szCs w:val="24"/>
        </w:rPr>
      </w:pPr>
      <w:bookmarkStart w:id="13" w:name="_Toc8992"/>
      <w:bookmarkStart w:id="14" w:name="_Toc29074"/>
      <w:r>
        <w:rPr>
          <w:rFonts w:ascii="宋体" w:hAnsi="宋体" w:eastAsia="宋体" w:cs="宋体"/>
          <w:kern w:val="0"/>
          <w:sz w:val="24"/>
          <w:szCs w:val="24"/>
        </w:rPr>
        <w:t>2</w:t>
      </w:r>
      <w:r>
        <w:rPr>
          <w:rFonts w:hint="eastAsia" w:ascii="宋体" w:hAnsi="宋体" w:eastAsia="宋体" w:cs="宋体"/>
          <w:kern w:val="0"/>
          <w:sz w:val="24"/>
          <w:szCs w:val="24"/>
        </w:rPr>
        <w:t>、</w:t>
      </w:r>
      <w:r>
        <w:rPr>
          <w:rFonts w:ascii="宋体" w:hAnsi="宋体" w:eastAsia="宋体" w:cs="宋体"/>
          <w:kern w:val="0"/>
          <w:sz w:val="24"/>
          <w:szCs w:val="24"/>
        </w:rPr>
        <w:t>完整性原则</w:t>
      </w:r>
      <w:bookmarkEnd w:id="13"/>
      <w:bookmarkEnd w:id="14"/>
    </w:p>
    <w:p>
      <w:pPr>
        <w:tabs>
          <w:tab w:val="left" w:pos="284"/>
        </w:tabs>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不动产登记成果数据库应具有概括性和包容性，成果数据库建设过程中要严格按照相关数据库标准和规范的要求，容纳数据库标准的全部信息，不重不漏。</w:t>
      </w:r>
    </w:p>
    <w:p>
      <w:pPr>
        <w:numPr>
          <w:ilvl w:val="255"/>
          <w:numId w:val="0"/>
        </w:numPr>
        <w:tabs>
          <w:tab w:val="left" w:pos="284"/>
        </w:tabs>
        <w:spacing w:line="360" w:lineRule="auto"/>
        <w:ind w:left="420" w:leftChars="200"/>
        <w:jc w:val="left"/>
        <w:rPr>
          <w:rFonts w:ascii="宋体" w:hAnsi="宋体" w:eastAsia="宋体" w:cs="宋体"/>
          <w:kern w:val="0"/>
          <w:sz w:val="24"/>
          <w:szCs w:val="24"/>
        </w:rPr>
      </w:pPr>
      <w:bookmarkStart w:id="15" w:name="_Toc8345"/>
      <w:bookmarkStart w:id="16" w:name="_Toc26618"/>
      <w:r>
        <w:rPr>
          <w:rFonts w:ascii="宋体" w:hAnsi="宋体" w:eastAsia="宋体" w:cs="宋体"/>
          <w:kern w:val="0"/>
          <w:sz w:val="24"/>
          <w:szCs w:val="24"/>
        </w:rPr>
        <w:t>3、一致性原则</w:t>
      </w:r>
      <w:bookmarkEnd w:id="15"/>
      <w:bookmarkEnd w:id="16"/>
    </w:p>
    <w:p>
      <w:pPr>
        <w:tabs>
          <w:tab w:val="left" w:pos="284"/>
        </w:tabs>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不动产数据库中的登记信息必须与数据库建设前的原始数据信息保持绝对一致。经核实属于原始数据错误的，不能修改数据，应当通过建立标识的方式，逐一记录标记，确保数据的一致性，在将来登记业务办理过程中对数据进行修正更新。</w:t>
      </w:r>
    </w:p>
    <w:p>
      <w:pPr>
        <w:numPr>
          <w:ilvl w:val="255"/>
          <w:numId w:val="0"/>
        </w:numPr>
        <w:tabs>
          <w:tab w:val="left" w:pos="284"/>
        </w:tabs>
        <w:spacing w:line="360" w:lineRule="auto"/>
        <w:ind w:left="420" w:leftChars="200"/>
        <w:jc w:val="left"/>
        <w:rPr>
          <w:rFonts w:ascii="宋体" w:hAnsi="宋体" w:eastAsia="宋体" w:cs="宋体"/>
          <w:kern w:val="0"/>
          <w:sz w:val="24"/>
          <w:szCs w:val="24"/>
        </w:rPr>
      </w:pPr>
      <w:bookmarkStart w:id="17" w:name="_Toc19466"/>
      <w:bookmarkStart w:id="18" w:name="_Toc15149"/>
      <w:r>
        <w:rPr>
          <w:rFonts w:ascii="宋体" w:hAnsi="宋体" w:eastAsia="宋体" w:cs="宋体"/>
          <w:kern w:val="0"/>
          <w:sz w:val="24"/>
          <w:szCs w:val="24"/>
        </w:rPr>
        <w:t>4</w:t>
      </w:r>
      <w:r>
        <w:rPr>
          <w:rFonts w:hint="eastAsia" w:ascii="宋体" w:hAnsi="宋体" w:eastAsia="宋体" w:cs="宋体"/>
          <w:kern w:val="0"/>
          <w:sz w:val="24"/>
          <w:szCs w:val="24"/>
        </w:rPr>
        <w:t>、</w:t>
      </w:r>
      <w:r>
        <w:rPr>
          <w:rFonts w:ascii="宋体" w:hAnsi="宋体" w:eastAsia="宋体" w:cs="宋体"/>
          <w:kern w:val="0"/>
          <w:sz w:val="24"/>
          <w:szCs w:val="24"/>
        </w:rPr>
        <w:t>关联性原则</w:t>
      </w:r>
      <w:bookmarkEnd w:id="17"/>
      <w:bookmarkEnd w:id="18"/>
    </w:p>
    <w:p>
      <w:pPr>
        <w:tabs>
          <w:tab w:val="left" w:pos="284"/>
        </w:tabs>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不动产登记数据要依据不动产单元的空间信息建立关联关系，确保数据的图形、属性、档案三者之间的关系、以及历史与现状之间的关系清晰。</w:t>
      </w:r>
    </w:p>
    <w:p>
      <w:pPr>
        <w:pStyle w:val="3"/>
        <w:numPr>
          <w:ilvl w:val="255"/>
          <w:numId w:val="0"/>
        </w:numPr>
        <w:rPr>
          <w:rFonts w:ascii="宋体" w:hAnsi="宋体" w:eastAsia="宋体" w:cs="宋体"/>
        </w:rPr>
      </w:pPr>
      <w:bookmarkStart w:id="19" w:name="_Toc11557"/>
      <w:bookmarkStart w:id="20" w:name="_Toc18478"/>
      <w:r>
        <w:rPr>
          <w:rFonts w:hint="eastAsia" w:ascii="宋体" w:hAnsi="宋体" w:eastAsia="宋体" w:cs="宋体"/>
        </w:rPr>
        <w:t>（二）</w:t>
      </w:r>
      <w:bookmarkEnd w:id="19"/>
      <w:bookmarkEnd w:id="20"/>
      <w:r>
        <w:rPr>
          <w:rFonts w:hint="eastAsia" w:ascii="宋体" w:hAnsi="宋体" w:eastAsia="宋体" w:cs="宋体"/>
        </w:rPr>
        <w:t>工作依据</w:t>
      </w:r>
    </w:p>
    <w:p>
      <w:pPr>
        <w:pStyle w:val="82"/>
        <w:spacing w:line="360" w:lineRule="auto"/>
        <w:ind w:firstLine="0" w:firstLineChars="0"/>
        <w:rPr>
          <w:rFonts w:eastAsia="宋体"/>
          <w:sz w:val="24"/>
          <w:szCs w:val="24"/>
        </w:rPr>
      </w:pPr>
      <w:r>
        <w:rPr>
          <w:rFonts w:eastAsia="宋体" w:asciiTheme="minorEastAsia" w:hAnsiTheme="minorEastAsia"/>
          <w:bCs/>
          <w:sz w:val="24"/>
          <w:szCs w:val="24"/>
        </w:rPr>
        <w:t>1、《不动产登记暂行条例》（国务院令第656号）</w:t>
      </w:r>
      <w:r>
        <w:rPr>
          <w:rFonts w:eastAsia="宋体" w:asciiTheme="minorEastAsia" w:hAnsiTheme="minorEastAsia"/>
          <w:bCs/>
          <w:sz w:val="24"/>
          <w:szCs w:val="24"/>
        </w:rPr>
        <w:br w:type="textWrapping"/>
      </w:r>
      <w:r>
        <w:rPr>
          <w:rFonts w:eastAsia="宋体" w:asciiTheme="minorEastAsia" w:hAnsiTheme="minorEastAsia"/>
          <w:bCs/>
          <w:sz w:val="24"/>
          <w:szCs w:val="24"/>
        </w:rPr>
        <w:t>2、《不动产登记暂行条例实施细则》（国土资源部令第63号）</w:t>
      </w:r>
      <w:r>
        <w:rPr>
          <w:rFonts w:eastAsia="宋体" w:asciiTheme="minorEastAsia" w:hAnsiTheme="minorEastAsia"/>
          <w:bCs/>
          <w:sz w:val="24"/>
          <w:szCs w:val="24"/>
        </w:rPr>
        <w:br w:type="textWrapping"/>
      </w:r>
      <w:r>
        <w:rPr>
          <w:rFonts w:eastAsia="宋体"/>
          <w:sz w:val="24"/>
          <w:szCs w:val="24"/>
        </w:rPr>
        <w:t>3、</w:t>
      </w:r>
      <w:r>
        <w:rPr>
          <w:rFonts w:eastAsia="宋体" w:asciiTheme="minorEastAsia" w:hAnsiTheme="minorEastAsia"/>
          <w:bCs/>
          <w:sz w:val="24"/>
          <w:szCs w:val="24"/>
        </w:rPr>
        <w:t>《不动产登记存量数据成果汇交规范（试行）》</w:t>
      </w:r>
      <w:r>
        <w:rPr>
          <w:rFonts w:eastAsia="宋体" w:asciiTheme="minorEastAsia" w:hAnsiTheme="minorEastAsia"/>
          <w:bCs/>
          <w:sz w:val="24"/>
          <w:szCs w:val="24"/>
        </w:rPr>
        <w:br w:type="textWrapping"/>
      </w:r>
      <w:r>
        <w:rPr>
          <w:rFonts w:eastAsia="宋体"/>
          <w:sz w:val="24"/>
          <w:szCs w:val="24"/>
        </w:rPr>
        <w:t>4、</w:t>
      </w:r>
      <w:r>
        <w:rPr>
          <w:rFonts w:eastAsia="宋体" w:asciiTheme="minorEastAsia" w:hAnsiTheme="minorEastAsia"/>
          <w:bCs/>
          <w:sz w:val="24"/>
          <w:szCs w:val="24"/>
        </w:rPr>
        <w:t>《不动产登记信息数据库标准（试行）》</w:t>
      </w:r>
      <w:r>
        <w:rPr>
          <w:rFonts w:eastAsia="宋体" w:asciiTheme="minorEastAsia" w:hAnsiTheme="minorEastAsia"/>
          <w:bCs/>
          <w:sz w:val="24"/>
          <w:szCs w:val="24"/>
        </w:rPr>
        <w:br w:type="textWrapping"/>
      </w:r>
      <w:r>
        <w:rPr>
          <w:rFonts w:eastAsia="宋体"/>
          <w:sz w:val="24"/>
          <w:szCs w:val="24"/>
        </w:rPr>
        <w:t>5、</w:t>
      </w:r>
      <w:r>
        <w:rPr>
          <w:rFonts w:eastAsia="宋体" w:asciiTheme="minorEastAsia" w:hAnsiTheme="minorEastAsia"/>
          <w:bCs/>
          <w:sz w:val="24"/>
          <w:szCs w:val="24"/>
        </w:rPr>
        <w:t>《不动产登记数据整合建库技术规范（试行）》</w:t>
      </w:r>
      <w:r>
        <w:rPr>
          <w:rFonts w:eastAsia="宋体" w:asciiTheme="minorEastAsia" w:hAnsiTheme="minorEastAsia"/>
          <w:bCs/>
          <w:sz w:val="24"/>
          <w:szCs w:val="24"/>
        </w:rPr>
        <w:br w:type="textWrapping"/>
      </w:r>
      <w:r>
        <w:rPr>
          <w:rFonts w:eastAsia="宋体"/>
          <w:sz w:val="24"/>
          <w:szCs w:val="24"/>
        </w:rPr>
        <w:t>6、</w:t>
      </w:r>
      <w:r>
        <w:rPr>
          <w:rFonts w:eastAsia="宋体" w:asciiTheme="minorEastAsia" w:hAnsiTheme="minorEastAsia"/>
          <w:bCs/>
          <w:sz w:val="24"/>
          <w:szCs w:val="24"/>
        </w:rPr>
        <w:t>《不动产权籍调查技术方案（试行）》</w:t>
      </w:r>
      <w:r>
        <w:rPr>
          <w:rFonts w:eastAsia="宋体" w:asciiTheme="minorEastAsia" w:hAnsiTheme="minorEastAsia"/>
          <w:bCs/>
          <w:sz w:val="24"/>
          <w:szCs w:val="24"/>
        </w:rPr>
        <w:br w:type="textWrapping"/>
      </w:r>
      <w:r>
        <w:rPr>
          <w:rFonts w:eastAsia="宋体"/>
          <w:sz w:val="24"/>
          <w:szCs w:val="24"/>
        </w:rPr>
        <w:t>7、</w:t>
      </w:r>
      <w:r>
        <w:rPr>
          <w:rFonts w:eastAsia="宋体" w:asciiTheme="minorEastAsia" w:hAnsiTheme="minorEastAsia"/>
          <w:bCs/>
          <w:sz w:val="24"/>
          <w:szCs w:val="24"/>
        </w:rPr>
        <w:t>《不动产登记簿册样式（试行）》</w:t>
      </w:r>
    </w:p>
    <w:p>
      <w:pPr>
        <w:pStyle w:val="82"/>
        <w:spacing w:line="360" w:lineRule="auto"/>
        <w:ind w:firstLine="0" w:firstLineChars="0"/>
        <w:rPr>
          <w:rFonts w:eastAsia="宋体"/>
          <w:sz w:val="24"/>
          <w:szCs w:val="24"/>
        </w:rPr>
      </w:pPr>
      <w:r>
        <w:rPr>
          <w:rFonts w:eastAsia="宋体"/>
          <w:sz w:val="24"/>
          <w:szCs w:val="24"/>
        </w:rPr>
        <w:t>8、《不动产单元设定与代码编制规则》（GB/T 37346-2019）</w:t>
      </w:r>
    </w:p>
    <w:p>
      <w:pPr>
        <w:pStyle w:val="82"/>
        <w:spacing w:line="360" w:lineRule="auto"/>
        <w:ind w:firstLine="0" w:firstLineChars="0"/>
        <w:rPr>
          <w:rFonts w:eastAsia="宋体"/>
          <w:sz w:val="24"/>
          <w:szCs w:val="24"/>
        </w:rPr>
      </w:pPr>
      <w:r>
        <w:rPr>
          <w:rFonts w:eastAsia="宋体"/>
          <w:sz w:val="24"/>
          <w:szCs w:val="24"/>
        </w:rPr>
        <w:t>9、《不动产登记信息管理基础平台建设总体方案》</w:t>
      </w:r>
    </w:p>
    <w:p>
      <w:pPr>
        <w:pStyle w:val="82"/>
        <w:spacing w:line="360" w:lineRule="auto"/>
        <w:ind w:firstLine="0" w:firstLineChars="0"/>
        <w:rPr>
          <w:rFonts w:eastAsia="宋体"/>
          <w:sz w:val="24"/>
          <w:szCs w:val="24"/>
        </w:rPr>
      </w:pPr>
      <w:r>
        <w:rPr>
          <w:rFonts w:eastAsia="宋体"/>
          <w:sz w:val="24"/>
          <w:szCs w:val="24"/>
        </w:rPr>
        <w:t>10、《不动产登记信息系统建设技术规范》</w:t>
      </w:r>
    </w:p>
    <w:p>
      <w:pPr>
        <w:pStyle w:val="82"/>
        <w:spacing w:line="360" w:lineRule="auto"/>
        <w:ind w:firstLine="0" w:firstLineChars="0"/>
        <w:rPr>
          <w:rFonts w:eastAsia="宋体"/>
          <w:sz w:val="24"/>
          <w:szCs w:val="24"/>
        </w:rPr>
      </w:pPr>
      <w:r>
        <w:rPr>
          <w:rFonts w:eastAsia="宋体"/>
          <w:sz w:val="24"/>
          <w:szCs w:val="24"/>
        </w:rPr>
        <w:t>11、《不动产信息平台接入技术规范》</w:t>
      </w:r>
    </w:p>
    <w:p>
      <w:pPr>
        <w:pStyle w:val="82"/>
        <w:spacing w:line="360" w:lineRule="auto"/>
        <w:ind w:firstLine="0" w:firstLineChars="0"/>
        <w:rPr>
          <w:rFonts w:eastAsia="宋体"/>
          <w:sz w:val="24"/>
          <w:szCs w:val="24"/>
        </w:rPr>
      </w:pPr>
      <w:r>
        <w:rPr>
          <w:rFonts w:eastAsia="宋体"/>
          <w:sz w:val="24"/>
          <w:szCs w:val="24"/>
        </w:rPr>
        <w:t>12、《不动产登记信息协同共享规范》</w:t>
      </w:r>
    </w:p>
    <w:p>
      <w:pPr>
        <w:pStyle w:val="82"/>
        <w:spacing w:line="360" w:lineRule="auto"/>
        <w:ind w:firstLine="0" w:firstLineChars="0"/>
        <w:rPr>
          <w:rFonts w:eastAsia="宋体"/>
          <w:sz w:val="24"/>
          <w:szCs w:val="24"/>
        </w:rPr>
      </w:pPr>
      <w:r>
        <w:rPr>
          <w:rFonts w:eastAsia="宋体"/>
          <w:sz w:val="24"/>
          <w:szCs w:val="24"/>
        </w:rPr>
        <w:t>13、《不动产存量数据库成果汇交要求》</w:t>
      </w:r>
    </w:p>
    <w:p>
      <w:pPr>
        <w:pStyle w:val="82"/>
        <w:spacing w:line="360" w:lineRule="auto"/>
        <w:ind w:firstLine="0" w:firstLineChars="0"/>
        <w:rPr>
          <w:rFonts w:eastAsia="宋体"/>
          <w:sz w:val="24"/>
          <w:szCs w:val="24"/>
        </w:rPr>
      </w:pPr>
      <w:r>
        <w:rPr>
          <w:rFonts w:eastAsia="宋体"/>
          <w:sz w:val="24"/>
          <w:szCs w:val="24"/>
        </w:rPr>
        <w:t>14、《不动产登记存量数据汇交成果质量检查细则》</w:t>
      </w:r>
    </w:p>
    <w:p>
      <w:pPr>
        <w:pStyle w:val="82"/>
        <w:spacing w:line="360" w:lineRule="auto"/>
        <w:ind w:firstLine="0" w:firstLineChars="0"/>
        <w:rPr>
          <w:rFonts w:eastAsia="宋体"/>
          <w:sz w:val="24"/>
          <w:szCs w:val="24"/>
        </w:rPr>
      </w:pPr>
      <w:r>
        <w:rPr>
          <w:rFonts w:eastAsia="宋体"/>
          <w:sz w:val="24"/>
          <w:szCs w:val="24"/>
        </w:rPr>
        <w:t>15、《宗地代码编制规则（试行）》</w:t>
      </w:r>
    </w:p>
    <w:p>
      <w:pPr>
        <w:pStyle w:val="82"/>
        <w:spacing w:line="360" w:lineRule="auto"/>
        <w:ind w:firstLine="0" w:firstLineChars="0"/>
        <w:rPr>
          <w:rFonts w:eastAsia="宋体" w:asciiTheme="minorEastAsia" w:hAnsiTheme="minorEastAsia"/>
          <w:bCs/>
          <w:sz w:val="24"/>
          <w:szCs w:val="24"/>
        </w:rPr>
      </w:pPr>
      <w:r>
        <w:rPr>
          <w:rFonts w:eastAsia="宋体"/>
          <w:sz w:val="24"/>
          <w:szCs w:val="24"/>
        </w:rPr>
        <w:t>16</w:t>
      </w:r>
      <w:r>
        <w:rPr>
          <w:rFonts w:hint="eastAsia" w:eastAsia="宋体"/>
          <w:sz w:val="24"/>
          <w:szCs w:val="24"/>
        </w:rPr>
        <w:t>、</w:t>
      </w:r>
      <w:r>
        <w:rPr>
          <w:rFonts w:eastAsia="宋体" w:asciiTheme="minorEastAsia" w:hAnsiTheme="minorEastAsia"/>
          <w:bCs/>
          <w:sz w:val="24"/>
          <w:szCs w:val="24"/>
        </w:rPr>
        <w:t>《城镇地籍数据库标准》（国土资源部TD-T1015-2007）</w:t>
      </w:r>
      <w:r>
        <w:rPr>
          <w:rFonts w:eastAsia="宋体" w:asciiTheme="minorEastAsia" w:hAnsiTheme="minorEastAsia"/>
          <w:bCs/>
          <w:sz w:val="24"/>
          <w:szCs w:val="24"/>
        </w:rPr>
        <w:br w:type="textWrapping"/>
      </w:r>
      <w:r>
        <w:rPr>
          <w:rFonts w:eastAsia="宋体"/>
          <w:sz w:val="24"/>
          <w:szCs w:val="24"/>
        </w:rPr>
        <w:t>17</w:t>
      </w:r>
      <w:r>
        <w:rPr>
          <w:rFonts w:hint="eastAsia" w:eastAsia="宋体"/>
          <w:sz w:val="24"/>
          <w:szCs w:val="24"/>
        </w:rPr>
        <w:t>、</w:t>
      </w:r>
      <w:r>
        <w:rPr>
          <w:rFonts w:eastAsia="宋体" w:asciiTheme="minorEastAsia" w:hAnsiTheme="minorEastAsia"/>
          <w:bCs/>
          <w:sz w:val="24"/>
          <w:szCs w:val="24"/>
        </w:rPr>
        <w:t>《土地勘测定界规程》（国土资源部TDT_1008—2007）</w:t>
      </w:r>
      <w:r>
        <w:rPr>
          <w:rFonts w:eastAsia="宋体" w:asciiTheme="minorEastAsia" w:hAnsiTheme="minorEastAsia"/>
          <w:bCs/>
          <w:sz w:val="24"/>
          <w:szCs w:val="24"/>
        </w:rPr>
        <w:br w:type="textWrapping"/>
      </w:r>
      <w:r>
        <w:rPr>
          <w:rFonts w:eastAsia="宋体"/>
          <w:sz w:val="24"/>
          <w:szCs w:val="24"/>
        </w:rPr>
        <w:t>18</w:t>
      </w:r>
      <w:r>
        <w:rPr>
          <w:rFonts w:hint="eastAsia" w:eastAsia="宋体"/>
          <w:sz w:val="24"/>
          <w:szCs w:val="24"/>
        </w:rPr>
        <w:t>、</w:t>
      </w:r>
      <w:r>
        <w:rPr>
          <w:rFonts w:eastAsia="宋体" w:asciiTheme="minorEastAsia" w:hAnsiTheme="minorEastAsia"/>
          <w:bCs/>
          <w:sz w:val="24"/>
          <w:szCs w:val="24"/>
        </w:rPr>
        <w:t>《房产测绘管理办法》（建设部、国家测绘局令第83号）</w:t>
      </w:r>
      <w:r>
        <w:rPr>
          <w:rFonts w:eastAsia="宋体" w:asciiTheme="minorEastAsia" w:hAnsiTheme="minorEastAsia"/>
          <w:bCs/>
          <w:sz w:val="24"/>
          <w:szCs w:val="24"/>
        </w:rPr>
        <w:br w:type="textWrapping"/>
      </w:r>
      <w:r>
        <w:rPr>
          <w:rFonts w:eastAsia="宋体"/>
          <w:sz w:val="24"/>
          <w:szCs w:val="24"/>
        </w:rPr>
        <w:t>19</w:t>
      </w:r>
      <w:r>
        <w:rPr>
          <w:rFonts w:hint="eastAsia" w:eastAsia="宋体"/>
          <w:sz w:val="24"/>
          <w:szCs w:val="24"/>
        </w:rPr>
        <w:t>、</w:t>
      </w:r>
      <w:r>
        <w:rPr>
          <w:rFonts w:eastAsia="宋体" w:asciiTheme="minorEastAsia" w:hAnsiTheme="minorEastAsia"/>
          <w:bCs/>
          <w:sz w:val="24"/>
          <w:szCs w:val="24"/>
        </w:rPr>
        <w:t>《广东省不动产登记存量数据整合技术指南（试行）》（粤国土资登记发〔2016〕115号）</w:t>
      </w:r>
      <w:r>
        <w:rPr>
          <w:rFonts w:eastAsia="宋体" w:asciiTheme="minorEastAsia" w:hAnsiTheme="minorEastAsia"/>
          <w:bCs/>
          <w:sz w:val="24"/>
          <w:szCs w:val="24"/>
        </w:rPr>
        <w:br w:type="textWrapping"/>
      </w:r>
      <w:r>
        <w:rPr>
          <w:rFonts w:eastAsia="宋体"/>
          <w:sz w:val="24"/>
          <w:szCs w:val="24"/>
        </w:rPr>
        <w:t>20</w:t>
      </w:r>
      <w:r>
        <w:rPr>
          <w:rFonts w:hint="eastAsia" w:eastAsia="宋体"/>
          <w:sz w:val="24"/>
          <w:szCs w:val="24"/>
        </w:rPr>
        <w:t>、</w:t>
      </w:r>
      <w:r>
        <w:rPr>
          <w:rFonts w:eastAsia="宋体" w:asciiTheme="minorEastAsia" w:hAnsiTheme="minorEastAsia"/>
          <w:bCs/>
          <w:sz w:val="24"/>
          <w:szCs w:val="24"/>
        </w:rPr>
        <w:t>《广东省不动产登记存量数据成果汇交规范（试行）》</w:t>
      </w:r>
      <w:r>
        <w:rPr>
          <w:rFonts w:eastAsia="宋体" w:asciiTheme="minorEastAsia" w:hAnsiTheme="minorEastAsia"/>
          <w:bCs/>
          <w:sz w:val="24"/>
          <w:szCs w:val="24"/>
        </w:rPr>
        <w:br w:type="textWrapping"/>
      </w:r>
      <w:r>
        <w:rPr>
          <w:rFonts w:eastAsia="宋体"/>
          <w:sz w:val="24"/>
          <w:szCs w:val="24"/>
        </w:rPr>
        <w:t>21</w:t>
      </w:r>
      <w:r>
        <w:rPr>
          <w:rFonts w:hint="eastAsia" w:eastAsia="宋体"/>
          <w:sz w:val="24"/>
          <w:szCs w:val="24"/>
        </w:rPr>
        <w:t>、</w:t>
      </w:r>
      <w:r>
        <w:rPr>
          <w:rFonts w:eastAsia="宋体" w:asciiTheme="minorEastAsia" w:hAnsiTheme="minorEastAsia"/>
          <w:bCs/>
          <w:sz w:val="24"/>
          <w:szCs w:val="24"/>
        </w:rPr>
        <w:t>《广东省不动产登记信息数据库标准（试行）》</w:t>
      </w:r>
      <w:r>
        <w:rPr>
          <w:rFonts w:eastAsia="宋体" w:asciiTheme="minorEastAsia" w:hAnsiTheme="minorEastAsia"/>
          <w:bCs/>
          <w:sz w:val="24"/>
          <w:szCs w:val="24"/>
        </w:rPr>
        <w:br w:type="textWrapping"/>
      </w:r>
      <w:r>
        <w:rPr>
          <w:rFonts w:eastAsia="宋体"/>
          <w:sz w:val="24"/>
          <w:szCs w:val="24"/>
        </w:rPr>
        <w:t>22</w:t>
      </w:r>
      <w:r>
        <w:rPr>
          <w:rFonts w:hint="eastAsia" w:eastAsia="宋体"/>
          <w:sz w:val="24"/>
          <w:szCs w:val="24"/>
        </w:rPr>
        <w:t>、</w:t>
      </w:r>
      <w:r>
        <w:rPr>
          <w:rFonts w:eastAsia="宋体" w:asciiTheme="minorEastAsia" w:hAnsiTheme="minorEastAsia"/>
          <w:bCs/>
          <w:sz w:val="24"/>
          <w:szCs w:val="24"/>
        </w:rPr>
        <w:t>《广州市不动产登记数据库标准（试行）》</w:t>
      </w:r>
    </w:p>
    <w:p>
      <w:pPr>
        <w:pStyle w:val="82"/>
        <w:spacing w:line="360" w:lineRule="auto"/>
        <w:ind w:firstLine="0" w:firstLineChars="0"/>
        <w:rPr>
          <w:rFonts w:eastAsia="宋体" w:asciiTheme="minorEastAsia" w:hAnsiTheme="minorEastAsia"/>
          <w:bCs/>
          <w:sz w:val="24"/>
          <w:szCs w:val="24"/>
        </w:rPr>
      </w:pPr>
      <w:r>
        <w:rPr>
          <w:rFonts w:eastAsia="宋体"/>
          <w:sz w:val="24"/>
          <w:szCs w:val="24"/>
        </w:rPr>
        <w:t>23</w:t>
      </w:r>
      <w:r>
        <w:rPr>
          <w:rFonts w:hint="eastAsia" w:eastAsia="宋体"/>
          <w:sz w:val="24"/>
          <w:szCs w:val="24"/>
        </w:rPr>
        <w:t>、</w:t>
      </w:r>
      <w:r>
        <w:rPr>
          <w:rFonts w:hint="eastAsia" w:eastAsia="宋体" w:asciiTheme="minorEastAsia" w:hAnsiTheme="minorEastAsia"/>
          <w:bCs/>
          <w:sz w:val="24"/>
          <w:szCs w:val="24"/>
        </w:rPr>
        <w:t>《广州市不动产登记数据接入技术规范（试行）》</w:t>
      </w:r>
    </w:p>
    <w:p>
      <w:pPr>
        <w:pStyle w:val="82"/>
        <w:spacing w:line="360" w:lineRule="auto"/>
        <w:ind w:firstLine="0" w:firstLineChars="0"/>
        <w:rPr>
          <w:rFonts w:eastAsia="宋体" w:asciiTheme="minorEastAsia" w:hAnsiTheme="minorEastAsia"/>
          <w:bCs/>
          <w:kern w:val="0"/>
          <w:sz w:val="24"/>
          <w:szCs w:val="24"/>
        </w:rPr>
      </w:pPr>
      <w:r>
        <w:rPr>
          <w:rFonts w:eastAsia="宋体" w:asciiTheme="minorEastAsia" w:hAnsiTheme="minorEastAsia"/>
          <w:bCs/>
          <w:kern w:val="0"/>
          <w:sz w:val="24"/>
          <w:szCs w:val="24"/>
        </w:rPr>
        <w:t>24</w:t>
      </w:r>
      <w:r>
        <w:rPr>
          <w:rFonts w:hint="eastAsia" w:eastAsia="宋体" w:asciiTheme="minorEastAsia" w:hAnsiTheme="minorEastAsia"/>
          <w:bCs/>
          <w:kern w:val="0"/>
          <w:sz w:val="24"/>
          <w:szCs w:val="24"/>
        </w:rPr>
        <w:t>、</w:t>
      </w:r>
      <w:r>
        <w:rPr>
          <w:rFonts w:ascii="微软雅黑" w:hAnsi="微软雅黑" w:eastAsia="宋体" w:cs="微软雅黑"/>
          <w:kern w:val="0"/>
          <w:sz w:val="24"/>
          <w:szCs w:val="24"/>
          <w:shd w:val="clear" w:color="auto" w:fill="FFFFFF"/>
        </w:rPr>
        <w:t>广州市不动产登记成果利用中间库标准</w:t>
      </w:r>
      <w:r>
        <w:rPr>
          <w:rFonts w:hint="eastAsia" w:eastAsia="宋体"/>
          <w:bCs/>
          <w:kern w:val="0"/>
          <w:sz w:val="24"/>
          <w:szCs w:val="24"/>
        </w:rPr>
        <w:t>及与项目有关的其他文件</w:t>
      </w:r>
    </w:p>
    <w:p>
      <w:pPr>
        <w:pStyle w:val="2"/>
        <w:numPr>
          <w:ilvl w:val="255"/>
          <w:numId w:val="0"/>
        </w:numPr>
        <w:spacing w:before="100" w:after="120" w:line="579" w:lineRule="auto"/>
        <w:rPr>
          <w:rFonts w:ascii="宋体" w:hAnsi="宋体" w:eastAsia="宋体" w:cs="宋体"/>
          <w:sz w:val="40"/>
          <w:szCs w:val="40"/>
        </w:rPr>
      </w:pPr>
      <w:bookmarkStart w:id="21" w:name="_Toc3368"/>
      <w:bookmarkStart w:id="22" w:name="_Toc22907"/>
      <w:bookmarkStart w:id="23" w:name="_Toc13922"/>
      <w:r>
        <w:rPr>
          <w:rFonts w:hint="eastAsia" w:ascii="宋体" w:hAnsi="宋体" w:eastAsia="宋体" w:cs="宋体"/>
          <w:sz w:val="40"/>
          <w:szCs w:val="40"/>
        </w:rPr>
        <w:t>三、工作任务</w:t>
      </w:r>
      <w:bookmarkEnd w:id="21"/>
      <w:bookmarkEnd w:id="22"/>
      <w:bookmarkEnd w:id="23"/>
    </w:p>
    <w:p>
      <w:pPr>
        <w:pStyle w:val="82"/>
        <w:spacing w:line="360" w:lineRule="auto"/>
        <w:ind w:firstLine="424" w:firstLineChars="177"/>
        <w:rPr>
          <w:rFonts w:eastAsia="宋体"/>
          <w:bCs/>
          <w:spacing w:val="-4"/>
          <w:kern w:val="44"/>
          <w:sz w:val="24"/>
          <w:szCs w:val="24"/>
        </w:rPr>
      </w:pPr>
      <w:r>
        <w:rPr>
          <w:rFonts w:hint="eastAsia" w:eastAsia="宋体"/>
          <w:bCs/>
          <w:sz w:val="24"/>
          <w:szCs w:val="24"/>
        </w:rPr>
        <w:t>严格按照《广东省不动产登记存量数据整合技术指南（试行）》和《广州市不动产登记数据库标准</w:t>
      </w:r>
      <w:r>
        <w:rPr>
          <w:rFonts w:eastAsia="宋体"/>
          <w:sz w:val="24"/>
          <w:szCs w:val="24"/>
        </w:rPr>
        <w:t>（试行）</w:t>
      </w:r>
      <w:r>
        <w:rPr>
          <w:rFonts w:hint="eastAsia" w:eastAsia="宋体"/>
          <w:bCs/>
          <w:sz w:val="24"/>
          <w:szCs w:val="24"/>
        </w:rPr>
        <w:t>》的要求</w:t>
      </w:r>
      <w:r>
        <w:rPr>
          <w:rFonts w:hint="eastAsia" w:eastAsia="宋体"/>
          <w:bCs/>
          <w:spacing w:val="-4"/>
          <w:kern w:val="44"/>
          <w:sz w:val="24"/>
          <w:szCs w:val="24"/>
        </w:rPr>
        <w:t>，完成工作范围约定的中心城区不动产登记数据整合工作。工作任务包括准备工作、数据规范化整理、数据整合关联、数据入库、质量检查等，具体详见下表：</w:t>
      </w:r>
    </w:p>
    <w:p>
      <w:pPr>
        <w:pStyle w:val="14"/>
        <w:ind w:firstLine="400"/>
        <w:jc w:val="center"/>
        <w:rPr>
          <w:rFonts w:ascii="宋体" w:hAnsi="宋体" w:eastAsia="宋体" w:cs="宋体"/>
        </w:rPr>
      </w:pPr>
      <w:bookmarkStart w:id="24" w:name="_Toc10796"/>
      <w:bookmarkStart w:id="25" w:name="_Toc26777"/>
      <w:bookmarkStart w:id="26" w:name="_Toc7066"/>
      <w:r>
        <w:rPr>
          <w:rFonts w:hint="eastAsia" w:ascii="宋体" w:hAnsi="宋体" w:eastAsia="宋体" w:cs="宋体"/>
        </w:rPr>
        <w:t>表</w:t>
      </w:r>
      <w:r>
        <w:rPr>
          <w:rFonts w:ascii="宋体" w:hAnsi="宋体" w:eastAsia="宋体" w:cs="宋体"/>
        </w:rPr>
        <w:t xml:space="preserve"> </w:t>
      </w:r>
      <w:r>
        <w:rPr>
          <w:rFonts w:ascii="宋体" w:hAnsi="宋体" w:eastAsia="宋体" w:cs="宋体"/>
        </w:rPr>
        <w:fldChar w:fldCharType="begin"/>
      </w:r>
      <w:r>
        <w:rPr>
          <w:rFonts w:ascii="宋体" w:hAnsi="宋体" w:eastAsia="宋体" w:cs="宋体"/>
        </w:rPr>
        <w:instrText xml:space="preserve"> SEQ </w:instrText>
      </w:r>
      <w:r>
        <w:rPr>
          <w:rFonts w:hint="eastAsia" w:ascii="宋体" w:hAnsi="宋体" w:eastAsia="宋体" w:cs="宋体"/>
        </w:rPr>
        <w:instrText xml:space="preserve">表</w:instrText>
      </w:r>
      <w:r>
        <w:rPr>
          <w:rFonts w:ascii="宋体" w:hAnsi="宋体" w:eastAsia="宋体" w:cs="宋体"/>
        </w:rPr>
        <w:instrText xml:space="preserve"> \* ARABIC </w:instrText>
      </w:r>
      <w:bookmarkEnd w:id="24"/>
      <w:bookmarkEnd w:id="25"/>
      <w:bookmarkEnd w:id="26"/>
      <w:r>
        <w:rPr>
          <w:rFonts w:ascii="宋体" w:hAnsi="宋体" w:eastAsia="宋体" w:cs="宋体"/>
        </w:rPr>
        <w:instrText xml:space="preserve">\s 1 </w:instrText>
      </w:r>
      <w:r>
        <w:rPr>
          <w:rFonts w:ascii="宋体" w:hAnsi="宋体" w:eastAsia="宋体" w:cs="宋体"/>
        </w:rPr>
        <w:fldChar w:fldCharType="separate"/>
      </w:r>
      <w:r>
        <w:rPr>
          <w:rFonts w:ascii="宋体" w:hAnsi="宋体" w:eastAsia="宋体" w:cs="宋体"/>
        </w:rPr>
        <w:t>1</w:t>
      </w:r>
      <w:r>
        <w:rPr>
          <w:rFonts w:ascii="宋体" w:hAnsi="宋体" w:eastAsia="宋体" w:cs="宋体"/>
        </w:rPr>
        <w:fldChar w:fldCharType="end"/>
      </w:r>
      <w:r>
        <w:rPr>
          <w:rFonts w:ascii="宋体" w:hAnsi="宋体" w:eastAsia="宋体" w:cs="宋体"/>
        </w:rPr>
        <w:t xml:space="preserve"> </w:t>
      </w:r>
      <w:r>
        <w:rPr>
          <w:rFonts w:hint="eastAsia" w:ascii="宋体" w:hAnsi="宋体" w:eastAsia="宋体" w:cs="宋体"/>
        </w:rPr>
        <w:t>中心城区不动产登记数据整合任务表</w:t>
      </w:r>
    </w:p>
    <w:tbl>
      <w:tblPr>
        <w:tblStyle w:val="58"/>
        <w:tblW w:w="8336" w:type="dxa"/>
        <w:tblInd w:w="0" w:type="dxa"/>
        <w:tblLayout w:type="fixed"/>
        <w:tblCellMar>
          <w:top w:w="0" w:type="dxa"/>
          <w:left w:w="0" w:type="dxa"/>
          <w:bottom w:w="0" w:type="dxa"/>
          <w:right w:w="0" w:type="dxa"/>
        </w:tblCellMar>
      </w:tblPr>
      <w:tblGrid>
        <w:gridCol w:w="845"/>
        <w:gridCol w:w="1409"/>
        <w:gridCol w:w="1526"/>
        <w:gridCol w:w="1080"/>
        <w:gridCol w:w="1856"/>
        <w:gridCol w:w="1620"/>
      </w:tblGrid>
      <w:tr>
        <w:tblPrEx>
          <w:tblCellMar>
            <w:top w:w="0" w:type="dxa"/>
            <w:left w:w="0" w:type="dxa"/>
            <w:bottom w:w="0" w:type="dxa"/>
            <w:right w:w="0" w:type="dxa"/>
          </w:tblCellMar>
        </w:tblPrEx>
        <w:trPr>
          <w:trHeight w:val="31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lang w:bidi="ar"/>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lang w:bidi="ar"/>
              </w:rPr>
              <w:t>工作内容</w:t>
            </w:r>
          </w:p>
        </w:tc>
        <w:tc>
          <w:tcPr>
            <w:tcW w:w="44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lang w:bidi="ar"/>
              </w:rPr>
              <w:t>详细工作内容及分类</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lang w:bidi="ar"/>
              </w:rPr>
              <w:t>数量</w:t>
            </w:r>
          </w:p>
        </w:tc>
      </w:tr>
      <w:tr>
        <w:tblPrEx>
          <w:tblCellMar>
            <w:top w:w="0" w:type="dxa"/>
            <w:left w:w="0" w:type="dxa"/>
            <w:bottom w:w="0" w:type="dxa"/>
            <w:right w:w="0" w:type="dxa"/>
          </w:tblCellMar>
        </w:tblPrEx>
        <w:trPr>
          <w:trHeight w:val="73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准备工作</w:t>
            </w:r>
          </w:p>
        </w:tc>
        <w:tc>
          <w:tcPr>
            <w:tcW w:w="60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基础数据、空间数据、非空间数据和档案数据的收集；对数据梳理分析。</w:t>
            </w:r>
          </w:p>
        </w:tc>
      </w:tr>
      <w:tr>
        <w:tblPrEx>
          <w:tblCellMar>
            <w:top w:w="0" w:type="dxa"/>
            <w:left w:w="0" w:type="dxa"/>
            <w:bottom w:w="0" w:type="dxa"/>
            <w:right w:w="0" w:type="dxa"/>
          </w:tblCellMar>
        </w:tblPrEx>
        <w:trPr>
          <w:trHeight w:val="620"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2</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数据采集和规范化整理（完成数据迁移、无效数据清理、规范化梳理）</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国有房产（约</w:t>
            </w:r>
            <w:r>
              <w:rPr>
                <w:rFonts w:ascii="宋体" w:hAnsi="宋体" w:eastAsia="宋体" w:cs="宋体"/>
                <w:kern w:val="0"/>
                <w:sz w:val="20"/>
                <w:szCs w:val="20"/>
                <w:lang w:bidi="ar"/>
              </w:rPr>
              <w:t>265</w:t>
            </w:r>
            <w:r>
              <w:rPr>
                <w:rFonts w:hint="eastAsia" w:ascii="宋体" w:hAnsi="宋体" w:eastAsia="宋体" w:cs="宋体"/>
                <w:kern w:val="0"/>
                <w:sz w:val="20"/>
                <w:szCs w:val="20"/>
                <w:lang w:bidi="ar"/>
              </w:rPr>
              <w:t>万</w:t>
            </w:r>
            <w:r>
              <w:rPr>
                <w:rFonts w:ascii="宋体" w:hAnsi="宋体" w:eastAsia="宋体" w:cs="宋体"/>
                <w:kern w:val="0"/>
                <w:sz w:val="20"/>
                <w:szCs w:val="20"/>
                <w:lang w:bidi="ar"/>
              </w:rPr>
              <w:t>单元</w:t>
            </w:r>
            <w:r>
              <w:rPr>
                <w:rFonts w:hint="eastAsia" w:ascii="宋体" w:hAnsi="宋体" w:eastAsia="宋体" w:cs="宋体"/>
                <w:kern w:val="0"/>
                <w:sz w:val="20"/>
                <w:szCs w:val="20"/>
                <w:lang w:bidi="ar"/>
              </w:rPr>
              <w:t>或宗</w:t>
            </w:r>
            <w:r>
              <w:rPr>
                <w:rFonts w:ascii="宋体" w:hAnsi="宋体" w:eastAsia="宋体" w:cs="宋体"/>
                <w:kern w:val="0"/>
                <w:sz w:val="20"/>
                <w:szCs w:val="20"/>
                <w:lang w:bidi="ar"/>
              </w:rPr>
              <w:t>)</w:t>
            </w: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按有无电子信息划分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档案系统、业务系统均有电子信息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178</w:t>
            </w:r>
            <w:r>
              <w:rPr>
                <w:rFonts w:hint="eastAsia" w:ascii="宋体" w:hAnsi="宋体" w:eastAsia="宋体" w:cs="宋体"/>
                <w:kern w:val="0"/>
                <w:sz w:val="20"/>
                <w:szCs w:val="20"/>
                <w:lang w:bidi="ar"/>
              </w:rPr>
              <w:t>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仅档案系统有电子信息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szCs w:val="21"/>
              </w:rPr>
            </w:pPr>
            <w:r>
              <w:rPr>
                <w:rFonts w:ascii="宋体" w:hAnsi="宋体" w:eastAsia="宋体" w:cs="宋体"/>
                <w:kern w:val="0"/>
                <w:szCs w:val="21"/>
                <w:lang w:bidi="ar"/>
              </w:rPr>
              <w:t xml:space="preserve">        </w:t>
            </w:r>
            <w:r>
              <w:rPr>
                <w:rFonts w:hint="eastAsia" w:ascii="宋体" w:hAnsi="宋体" w:eastAsia="宋体" w:cs="宋体"/>
                <w:kern w:val="0"/>
                <w:szCs w:val="21"/>
                <w:lang w:bidi="ar"/>
              </w:rPr>
              <w:t>约</w:t>
            </w:r>
            <w:r>
              <w:rPr>
                <w:rFonts w:ascii="宋体" w:hAnsi="宋体" w:eastAsia="宋体" w:cs="宋体"/>
                <w:kern w:val="0"/>
                <w:szCs w:val="21"/>
                <w:lang w:bidi="ar"/>
              </w:rPr>
              <w:t>87</w:t>
            </w:r>
            <w:r>
              <w:rPr>
                <w:rFonts w:hint="eastAsia" w:ascii="宋体" w:hAnsi="宋体" w:eastAsia="宋体" w:cs="宋体"/>
                <w:kern w:val="0"/>
                <w:sz w:val="20"/>
                <w:szCs w:val="20"/>
                <w:lang w:bidi="ar"/>
              </w:rPr>
              <w:t>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按有无扫描档案划分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已扫描档案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 w:val="20"/>
                <w:szCs w:val="20"/>
                <w:lang w:bidi="ar"/>
              </w:rPr>
              <w:t>约</w:t>
            </w:r>
            <w:r>
              <w:rPr>
                <w:rFonts w:ascii="宋体" w:hAnsi="宋体" w:eastAsia="宋体" w:cs="宋体"/>
                <w:kern w:val="0"/>
                <w:sz w:val="20"/>
                <w:szCs w:val="20"/>
                <w:lang w:bidi="ar"/>
              </w:rPr>
              <w:t>265万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未扫描纸质档案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ascii="宋体" w:hAnsi="宋体" w:eastAsia="宋体" w:cs="宋体"/>
                <w:kern w:val="0"/>
                <w:szCs w:val="21"/>
                <w:lang w:bidi="ar"/>
              </w:rPr>
              <w:t>0</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按有无矢量化数据划分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矢量化数据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218</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无矢量数据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47</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58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国有建设用地使用权（约</w:t>
            </w:r>
            <w:r>
              <w:rPr>
                <w:rFonts w:ascii="宋体" w:hAnsi="宋体" w:eastAsia="宋体" w:cs="宋体"/>
                <w:kern w:val="0"/>
                <w:sz w:val="20"/>
                <w:szCs w:val="20"/>
                <w:lang w:bidi="ar"/>
              </w:rPr>
              <w:t>0.45</w:t>
            </w:r>
            <w:r>
              <w:rPr>
                <w:rFonts w:hint="eastAsia" w:ascii="宋体" w:hAnsi="宋体" w:eastAsia="宋体" w:cs="宋体"/>
                <w:kern w:val="0"/>
                <w:sz w:val="20"/>
                <w:szCs w:val="20"/>
                <w:lang w:bidi="ar"/>
              </w:rPr>
              <w:t>万</w:t>
            </w:r>
            <w:r>
              <w:rPr>
                <w:rFonts w:ascii="宋体" w:hAnsi="宋体" w:eastAsia="宋体" w:cs="宋体"/>
                <w:kern w:val="0"/>
                <w:sz w:val="20"/>
                <w:szCs w:val="20"/>
              </w:rPr>
              <w:t xml:space="preserve"> 单元</w:t>
            </w:r>
            <w:r>
              <w:rPr>
                <w:rFonts w:hint="eastAsia" w:ascii="宋体" w:hAnsi="宋体" w:eastAsia="宋体" w:cs="宋体"/>
                <w:kern w:val="0"/>
                <w:sz w:val="20"/>
                <w:szCs w:val="20"/>
              </w:rPr>
              <w:t>或</w:t>
            </w:r>
            <w:r>
              <w:rPr>
                <w:rFonts w:ascii="宋体" w:hAnsi="宋体" w:eastAsia="宋体" w:cs="宋体"/>
                <w:kern w:val="0"/>
                <w:sz w:val="20"/>
                <w:szCs w:val="20"/>
              </w:rPr>
              <w:t>宗</w:t>
            </w:r>
            <w:r>
              <w:rPr>
                <w:kern w:val="0"/>
              </w:rPr>
              <w:t>）</w:t>
            </w: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按有无电子信息划分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档案系统、业务系统均有电子信息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0.01</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仅档案系统有电子信息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0.44</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按有无扫描档案划分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已扫描档案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 w:val="20"/>
                <w:szCs w:val="20"/>
                <w:lang w:bidi="ar"/>
              </w:rPr>
              <w:t>约</w:t>
            </w:r>
            <w:r>
              <w:rPr>
                <w:rFonts w:ascii="宋体" w:hAnsi="宋体" w:eastAsia="宋体" w:cs="宋体"/>
                <w:kern w:val="0"/>
                <w:sz w:val="20"/>
                <w:szCs w:val="20"/>
                <w:lang w:bidi="ar"/>
              </w:rPr>
              <w:t>0.5万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未扫描纸质档案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ascii="宋体" w:hAnsi="宋体" w:eastAsia="宋体" w:cs="宋体"/>
                <w:kern w:val="0"/>
                <w:szCs w:val="21"/>
                <w:lang w:bidi="ar"/>
              </w:rPr>
              <w:t>0</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按有无矢量化数据划分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矢量化数据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0.01万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无矢量数据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0.44万</w:t>
            </w:r>
          </w:p>
        </w:tc>
      </w:tr>
      <w:tr>
        <w:tblPrEx>
          <w:tblCellMar>
            <w:top w:w="0" w:type="dxa"/>
            <w:left w:w="0" w:type="dxa"/>
            <w:bottom w:w="0" w:type="dxa"/>
            <w:right w:w="0" w:type="dxa"/>
          </w:tblCellMar>
        </w:tblPrEx>
        <w:trPr>
          <w:trHeight w:val="54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林权</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（约</w:t>
            </w:r>
            <w:r>
              <w:rPr>
                <w:rFonts w:ascii="宋体" w:hAnsi="宋体" w:eastAsia="宋体" w:cs="宋体"/>
                <w:kern w:val="0"/>
                <w:sz w:val="20"/>
                <w:szCs w:val="20"/>
                <w:lang w:bidi="ar"/>
              </w:rPr>
              <w:t>0.3</w:t>
            </w:r>
            <w:r>
              <w:rPr>
                <w:rFonts w:hint="eastAsia" w:ascii="宋体" w:hAnsi="宋体" w:eastAsia="宋体" w:cs="宋体"/>
                <w:kern w:val="0"/>
                <w:sz w:val="20"/>
                <w:szCs w:val="20"/>
                <w:lang w:bidi="ar"/>
              </w:rPr>
              <w:t>万</w:t>
            </w:r>
            <w:r>
              <w:rPr>
                <w:rFonts w:ascii="宋体" w:hAnsi="宋体" w:eastAsia="宋体" w:cs="宋体"/>
                <w:kern w:val="0"/>
                <w:sz w:val="20"/>
                <w:szCs w:val="20"/>
                <w:lang w:bidi="ar"/>
              </w:rPr>
              <w:t>单元</w:t>
            </w:r>
            <w:r>
              <w:rPr>
                <w:rFonts w:hint="eastAsia" w:ascii="宋体" w:hAnsi="宋体" w:eastAsia="宋体" w:cs="宋体"/>
                <w:kern w:val="0"/>
                <w:sz w:val="20"/>
                <w:szCs w:val="20"/>
                <w:lang w:bidi="ar"/>
              </w:rPr>
              <w:t>或宗）</w:t>
            </w: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按有无电子信息划分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档案系统、业务系统均有电子信息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ascii="宋体" w:hAnsi="宋体" w:eastAsia="宋体" w:cs="宋体"/>
                <w:kern w:val="0"/>
                <w:szCs w:val="21"/>
                <w:lang w:bidi="ar"/>
              </w:rPr>
              <w:t>0</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仅档案系统有电子信息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0.3</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按有无扫描档案划分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已扫描档案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0.06</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未扫描纸质档案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0.24</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按有无矢量化数据划分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矢量化数据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ascii="宋体" w:hAnsi="宋体" w:eastAsia="宋体" w:cs="宋体"/>
                <w:kern w:val="0"/>
                <w:szCs w:val="21"/>
                <w:lang w:bidi="ar"/>
              </w:rPr>
              <w:t>0</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无矢量数据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0.3</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56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海权</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（约</w:t>
            </w:r>
            <w:r>
              <w:rPr>
                <w:rFonts w:ascii="宋体" w:hAnsi="宋体" w:eastAsia="宋体" w:cs="宋体"/>
                <w:kern w:val="0"/>
                <w:sz w:val="20"/>
                <w:szCs w:val="20"/>
                <w:lang w:bidi="ar"/>
              </w:rPr>
              <w:t>150单元</w:t>
            </w:r>
            <w:r>
              <w:rPr>
                <w:rFonts w:hint="eastAsia" w:ascii="宋体" w:hAnsi="宋体" w:eastAsia="宋体" w:cs="宋体"/>
                <w:kern w:val="0"/>
                <w:sz w:val="20"/>
                <w:szCs w:val="20"/>
                <w:lang w:bidi="ar"/>
              </w:rPr>
              <w:t>或宗）</w:t>
            </w: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按有无电子信息划分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档案系统、业务系统均有电子信息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ascii="宋体" w:hAnsi="宋体" w:eastAsia="宋体" w:cs="宋体"/>
                <w:kern w:val="0"/>
                <w:szCs w:val="21"/>
                <w:lang w:bidi="ar"/>
              </w:rPr>
              <w:t>0</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仅档案系统有电子信息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150</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按有无扫描档案划分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已扫描档案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ascii="宋体" w:hAnsi="宋体" w:eastAsia="宋体" w:cs="宋体"/>
                <w:kern w:val="0"/>
                <w:szCs w:val="21"/>
                <w:lang w:bidi="ar"/>
              </w:rPr>
              <w:t>0</w:t>
            </w:r>
          </w:p>
        </w:tc>
      </w:tr>
      <w:tr>
        <w:tblPrEx>
          <w:tblCellMar>
            <w:top w:w="0" w:type="dxa"/>
            <w:left w:w="0" w:type="dxa"/>
            <w:bottom w:w="0" w:type="dxa"/>
            <w:right w:w="0" w:type="dxa"/>
          </w:tblCellMar>
        </w:tblPrEx>
        <w:trPr>
          <w:trHeight w:val="9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未扫描纸质档案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150</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按有无矢量化数据划分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矢量化数据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100</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无矢量数据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50</w:t>
            </w:r>
          </w:p>
        </w:tc>
      </w:tr>
      <w:tr>
        <w:tblPrEx>
          <w:tblCellMar>
            <w:top w:w="0" w:type="dxa"/>
            <w:left w:w="0" w:type="dxa"/>
            <w:bottom w:w="0" w:type="dxa"/>
            <w:right w:w="0" w:type="dxa"/>
          </w:tblCellMar>
        </w:tblPrEx>
        <w:trPr>
          <w:trHeight w:val="50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集体土地使用权（</w:t>
            </w:r>
            <w:r>
              <w:rPr>
                <w:rFonts w:ascii="宋体" w:hAnsi="宋体" w:eastAsia="宋体" w:cs="宋体"/>
                <w:kern w:val="0"/>
                <w:sz w:val="20"/>
                <w:szCs w:val="20"/>
              </w:rPr>
              <w:t>10单元</w:t>
            </w:r>
            <w:r>
              <w:rPr>
                <w:rFonts w:hint="eastAsia" w:ascii="宋体" w:hAnsi="宋体" w:eastAsia="宋体" w:cs="宋体"/>
                <w:kern w:val="0"/>
                <w:sz w:val="20"/>
                <w:szCs w:val="20"/>
                <w:lang w:bidi="ar"/>
              </w:rPr>
              <w:t>或</w:t>
            </w:r>
            <w:r>
              <w:rPr>
                <w:kern w:val="0"/>
              </w:rPr>
              <w:t>宗）</w:t>
            </w: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按有无电子信息划分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档案系统、业务系统均有电子信息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ascii="宋体" w:hAnsi="宋体" w:eastAsia="宋体" w:cs="宋体"/>
                <w:kern w:val="0"/>
                <w:szCs w:val="21"/>
                <w:lang w:bidi="ar"/>
              </w:rPr>
              <w:t>9</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仅档案系统有电子信息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ascii="宋体" w:hAnsi="宋体" w:eastAsia="宋体" w:cs="宋体"/>
                <w:kern w:val="0"/>
                <w:szCs w:val="21"/>
                <w:lang w:bidi="ar"/>
              </w:rPr>
              <w:t>1</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按有无扫描档案划分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已扫描档案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ascii="宋体" w:hAnsi="宋体" w:eastAsia="宋体" w:cs="宋体"/>
                <w:kern w:val="0"/>
                <w:szCs w:val="21"/>
                <w:lang w:bidi="ar"/>
              </w:rPr>
              <w:t>2</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未扫描纸质档案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ascii="宋体" w:hAnsi="宋体" w:eastAsia="宋体" w:cs="宋体"/>
                <w:kern w:val="0"/>
                <w:szCs w:val="21"/>
                <w:lang w:bidi="ar"/>
              </w:rPr>
              <w:t>8</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按有无矢量化数据划分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矢量化数据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ascii="宋体" w:hAnsi="宋体" w:eastAsia="宋体" w:cs="宋体"/>
                <w:kern w:val="0"/>
                <w:szCs w:val="21"/>
                <w:lang w:bidi="ar"/>
              </w:rPr>
              <w:t>2</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无矢量数据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ascii="宋体" w:hAnsi="宋体" w:eastAsia="宋体" w:cs="宋体"/>
                <w:kern w:val="0"/>
                <w:szCs w:val="21"/>
                <w:lang w:bidi="ar"/>
              </w:rPr>
              <w:t>8</w:t>
            </w:r>
          </w:p>
        </w:tc>
      </w:tr>
      <w:tr>
        <w:tblPrEx>
          <w:tblCellMar>
            <w:top w:w="0" w:type="dxa"/>
            <w:left w:w="0" w:type="dxa"/>
            <w:bottom w:w="0" w:type="dxa"/>
            <w:right w:w="0" w:type="dxa"/>
          </w:tblCellMar>
        </w:tblPrEx>
        <w:trPr>
          <w:trHeight w:val="54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集体房产（约</w:t>
            </w:r>
            <w:r>
              <w:rPr>
                <w:rFonts w:ascii="宋体" w:hAnsi="宋体" w:eastAsia="宋体" w:cs="宋体"/>
                <w:kern w:val="0"/>
                <w:sz w:val="20"/>
                <w:szCs w:val="20"/>
              </w:rPr>
              <w:t>10</w:t>
            </w:r>
            <w:r>
              <w:rPr>
                <w:rFonts w:hint="eastAsia" w:ascii="宋体" w:hAnsi="宋体" w:eastAsia="宋体" w:cs="宋体"/>
                <w:kern w:val="0"/>
                <w:sz w:val="20"/>
                <w:szCs w:val="20"/>
                <w:lang w:bidi="ar"/>
              </w:rPr>
              <w:t>万</w:t>
            </w:r>
            <w:r>
              <w:rPr>
                <w:rFonts w:ascii="宋体" w:hAnsi="宋体" w:eastAsia="宋体" w:cs="宋体"/>
                <w:kern w:val="0"/>
                <w:sz w:val="20"/>
                <w:szCs w:val="20"/>
              </w:rPr>
              <w:t>单元</w:t>
            </w:r>
            <w:r>
              <w:rPr>
                <w:rFonts w:hint="eastAsia" w:ascii="宋体" w:hAnsi="宋体" w:eastAsia="宋体" w:cs="宋体"/>
                <w:kern w:val="0"/>
                <w:sz w:val="20"/>
                <w:szCs w:val="20"/>
                <w:lang w:bidi="ar"/>
              </w:rPr>
              <w:t>或</w:t>
            </w:r>
            <w:r>
              <w:rPr>
                <w:kern w:val="0"/>
              </w:rPr>
              <w:t>宗）</w:t>
            </w: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按有无电子信息划分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档案系统、业务系统均有电子信息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9.2</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仅档案系统有电子信息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0.8</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按有无扫描档案划分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已扫描档案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9.5</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未扫描纸质档案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0.5</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按有无矢量化数据划分</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矢量化数据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2.7</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28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0"/>
                <w:szCs w:val="20"/>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无矢量数据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宋体" w:hAnsi="宋体" w:eastAsia="宋体" w:cs="宋体"/>
                <w:szCs w:val="21"/>
              </w:rPr>
            </w:pPr>
            <w:r>
              <w:rPr>
                <w:rFonts w:hint="eastAsia" w:ascii="宋体" w:hAnsi="宋体" w:eastAsia="宋体" w:cs="宋体"/>
                <w:kern w:val="0"/>
                <w:szCs w:val="21"/>
                <w:lang w:bidi="ar"/>
              </w:rPr>
              <w:t>约</w:t>
            </w:r>
            <w:r>
              <w:rPr>
                <w:rFonts w:ascii="宋体" w:hAnsi="宋体" w:eastAsia="宋体" w:cs="宋体"/>
                <w:kern w:val="0"/>
                <w:szCs w:val="21"/>
                <w:lang w:bidi="ar"/>
              </w:rPr>
              <w:t>7.3</w:t>
            </w:r>
            <w:r>
              <w:rPr>
                <w:rFonts w:hint="eastAsia" w:ascii="宋体" w:hAnsi="宋体" w:eastAsia="宋体" w:cs="宋体"/>
                <w:kern w:val="0"/>
                <w:szCs w:val="21"/>
                <w:lang w:bidi="ar"/>
              </w:rPr>
              <w:t>万</w:t>
            </w:r>
          </w:p>
        </w:tc>
      </w:tr>
      <w:tr>
        <w:tblPrEx>
          <w:tblCellMar>
            <w:top w:w="0" w:type="dxa"/>
            <w:left w:w="0" w:type="dxa"/>
            <w:bottom w:w="0" w:type="dxa"/>
            <w:right w:w="0" w:type="dxa"/>
          </w:tblCellMar>
        </w:tblPrEx>
        <w:trPr>
          <w:trHeight w:val="96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数据整合关联</w:t>
            </w:r>
          </w:p>
        </w:tc>
        <w:tc>
          <w:tcPr>
            <w:tcW w:w="60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通过对数据整理后的不动产数据进行图层合并、冗余数据剔除、信息补录等操作，形成符合《不动产登记数据库标准》</w:t>
            </w:r>
            <w:r>
              <w:rPr>
                <w:rFonts w:ascii="宋体" w:hAnsi="宋体" w:eastAsia="宋体" w:cs="宋体"/>
                <w:kern w:val="0"/>
                <w:sz w:val="20"/>
                <w:szCs w:val="20"/>
                <w:lang w:bidi="ar"/>
              </w:rPr>
              <w:t>(试行)要求的空间数据以及与之关联的属性数据；实现土地数据与房产数据挂接。</w:t>
            </w:r>
          </w:p>
        </w:tc>
      </w:tr>
      <w:tr>
        <w:tblPrEx>
          <w:tblCellMar>
            <w:top w:w="0" w:type="dxa"/>
            <w:left w:w="0" w:type="dxa"/>
            <w:bottom w:w="0" w:type="dxa"/>
            <w:right w:w="0" w:type="dxa"/>
          </w:tblCellMar>
        </w:tblPrEx>
        <w:trPr>
          <w:trHeight w:val="72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数据生成及入库</w:t>
            </w:r>
          </w:p>
        </w:tc>
        <w:tc>
          <w:tcPr>
            <w:tcW w:w="60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逐步将整合关联阶段形成的阶段性成果（中间数据库）和通过入库检查的不动产登记成果进行入库操作，形成不动产登记元数据。</w:t>
            </w:r>
          </w:p>
        </w:tc>
      </w:tr>
      <w:tr>
        <w:tblPrEx>
          <w:tblCellMar>
            <w:top w:w="0" w:type="dxa"/>
            <w:left w:w="0" w:type="dxa"/>
            <w:bottom w:w="0" w:type="dxa"/>
            <w:right w:w="0" w:type="dxa"/>
          </w:tblCellMar>
        </w:tblPrEx>
        <w:trPr>
          <w:trHeight w:val="6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工作总结文档编制</w:t>
            </w:r>
          </w:p>
        </w:tc>
        <w:tc>
          <w:tcPr>
            <w:tcW w:w="60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进行技术总结、工作总结、质量报告等文档编写。</w:t>
            </w:r>
          </w:p>
        </w:tc>
      </w:tr>
      <w:tr>
        <w:tblPrEx>
          <w:tblCellMar>
            <w:top w:w="0" w:type="dxa"/>
            <w:left w:w="0" w:type="dxa"/>
            <w:bottom w:w="0" w:type="dxa"/>
            <w:right w:w="0" w:type="dxa"/>
          </w:tblCellMar>
        </w:tblPrEx>
        <w:trPr>
          <w:trHeight w:val="38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质量控制</w:t>
            </w:r>
          </w:p>
        </w:tc>
        <w:tc>
          <w:tcPr>
            <w:tcW w:w="60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通过质量检查方法对空间数据和非空间数据进行质量检查。</w:t>
            </w:r>
          </w:p>
        </w:tc>
      </w:tr>
      <w:tr>
        <w:tblPrEx>
          <w:tblCellMar>
            <w:top w:w="0" w:type="dxa"/>
            <w:left w:w="0" w:type="dxa"/>
            <w:bottom w:w="0" w:type="dxa"/>
            <w:right w:w="0" w:type="dxa"/>
          </w:tblCellMar>
        </w:tblPrEx>
        <w:trPr>
          <w:trHeight w:val="6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空间数据保密处理</w:t>
            </w:r>
          </w:p>
        </w:tc>
        <w:tc>
          <w:tcPr>
            <w:tcW w:w="60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对不动产空间数据进行保密处理。</w:t>
            </w:r>
          </w:p>
        </w:tc>
      </w:tr>
    </w:tbl>
    <w:p>
      <w:pPr>
        <w:tabs>
          <w:tab w:val="left" w:pos="284"/>
        </w:tabs>
        <w:spacing w:line="360" w:lineRule="auto"/>
        <w:ind w:firstLine="480" w:firstLineChars="200"/>
        <w:rPr>
          <w:rFonts w:ascii="宋体" w:hAnsi="宋体" w:eastAsia="宋体" w:cs="宋体"/>
          <w:sz w:val="24"/>
        </w:rPr>
      </w:pPr>
      <w:r>
        <w:rPr>
          <w:rFonts w:hint="eastAsia" w:ascii="宋体" w:hAnsi="宋体" w:eastAsia="宋体" w:cs="宋体"/>
          <w:sz w:val="24"/>
        </w:rPr>
        <w:t>根据上表，国有房产、国有建设用地使用权、林权、海权以及档案已归入市房地产档案馆的集体土地及上房屋数据共计约</w:t>
      </w:r>
      <w:r>
        <w:rPr>
          <w:rFonts w:ascii="宋体" w:hAnsi="宋体" w:eastAsia="宋体" w:cs="宋体"/>
          <w:sz w:val="24"/>
        </w:rPr>
        <w:t>276万</w:t>
      </w:r>
      <w:r>
        <w:rPr>
          <w:rFonts w:hint="eastAsia" w:ascii="宋体" w:hAnsi="宋体" w:eastAsia="宋体" w:cs="宋体"/>
          <w:sz w:val="24"/>
        </w:rPr>
        <w:t>单元</w:t>
      </w:r>
      <w:r>
        <w:rPr>
          <w:rFonts w:ascii="宋体" w:hAnsi="宋体" w:eastAsia="宋体" w:cs="宋体"/>
          <w:sz w:val="24"/>
        </w:rPr>
        <w:t>/</w:t>
      </w:r>
      <w:r>
        <w:rPr>
          <w:rFonts w:hint="eastAsia" w:ascii="宋体" w:hAnsi="宋体" w:eastAsia="宋体" w:cs="宋体"/>
          <w:sz w:val="24"/>
        </w:rPr>
        <w:t>宗。</w:t>
      </w:r>
    </w:p>
    <w:p>
      <w:pPr>
        <w:tabs>
          <w:tab w:val="left" w:pos="284"/>
        </w:tabs>
        <w:spacing w:line="360" w:lineRule="auto"/>
        <w:ind w:firstLine="480" w:firstLineChars="200"/>
        <w:rPr>
          <w:rFonts w:ascii="宋体" w:hAnsi="宋体" w:eastAsia="宋体" w:cs="宋体"/>
          <w:sz w:val="24"/>
        </w:rPr>
      </w:pPr>
      <w:r>
        <w:rPr>
          <w:rFonts w:hint="eastAsia" w:ascii="宋体" w:hAnsi="宋体" w:eastAsia="宋体" w:cs="宋体"/>
          <w:sz w:val="24"/>
        </w:rPr>
        <w:t>为保障不动产登记工作有效开展，上述范围内涉及的不动产单元，在</w:t>
      </w:r>
      <w:r>
        <w:rPr>
          <w:rFonts w:ascii="宋体" w:hAnsi="宋体" w:eastAsia="宋体" w:cs="宋体"/>
          <w:sz w:val="24"/>
        </w:rPr>
        <w:t>2019年4月1日至2021年7月31日</w:t>
      </w:r>
      <w:r>
        <w:rPr>
          <w:rFonts w:hint="eastAsia" w:ascii="宋体" w:hAnsi="宋体" w:eastAsia="宋体" w:cs="宋体"/>
          <w:sz w:val="24"/>
        </w:rPr>
        <w:t>，新产生的产权数据同时需纳入整合范围。</w:t>
      </w:r>
    </w:p>
    <w:p>
      <w:pPr>
        <w:tabs>
          <w:tab w:val="left" w:pos="284"/>
        </w:tabs>
        <w:spacing w:line="360" w:lineRule="auto"/>
        <w:ind w:firstLine="480" w:firstLineChars="200"/>
        <w:rPr>
          <w:rFonts w:ascii="宋体" w:hAnsi="宋体" w:eastAsia="宋体" w:cs="宋体"/>
          <w:sz w:val="24"/>
        </w:rPr>
      </w:pPr>
      <w:r>
        <w:rPr>
          <w:rFonts w:hint="eastAsia" w:ascii="宋体" w:hAnsi="宋体" w:eastAsia="宋体" w:cs="宋体"/>
          <w:kern w:val="0"/>
          <w:sz w:val="24"/>
          <w:szCs w:val="24"/>
        </w:rPr>
        <w:t>具体数据整合总量按照实际现势有效的，经采购人确定的工作总量确定。</w:t>
      </w:r>
    </w:p>
    <w:p>
      <w:pPr>
        <w:pStyle w:val="3"/>
        <w:numPr>
          <w:ilvl w:val="255"/>
          <w:numId w:val="0"/>
        </w:numPr>
        <w:rPr>
          <w:rFonts w:ascii="宋体" w:hAnsi="宋体" w:eastAsia="宋体" w:cs="宋体"/>
        </w:rPr>
      </w:pPr>
      <w:r>
        <w:rPr>
          <w:rFonts w:hint="eastAsia" w:ascii="宋体" w:hAnsi="宋体" w:eastAsia="宋体" w:cs="宋体"/>
        </w:rPr>
        <w:t>（一）准备工作</w:t>
      </w:r>
    </w:p>
    <w:p>
      <w:pPr>
        <w:spacing w:line="360" w:lineRule="auto"/>
        <w:ind w:firstLine="595" w:firstLineChars="248"/>
        <w:rPr>
          <w:rFonts w:ascii="宋体" w:hAnsi="宋体" w:eastAsia="宋体" w:cs="宋体"/>
          <w:sz w:val="24"/>
        </w:rPr>
      </w:pPr>
      <w:r>
        <w:rPr>
          <w:rFonts w:hint="eastAsia" w:ascii="宋体" w:hAnsi="宋体" w:eastAsia="宋体" w:cs="宋体"/>
          <w:sz w:val="24"/>
        </w:rPr>
        <w:t>准备工作包含：工作现状调研，收集并分析现有登记成果，对不动产登记工作情况做摸底排查，编制实施方案、技术细则、数据分析说明报告、质量控制方案，开展前期培训工作等。</w:t>
      </w:r>
    </w:p>
    <w:p>
      <w:pPr>
        <w:spacing w:line="360" w:lineRule="auto"/>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数据收集</w:t>
      </w:r>
    </w:p>
    <w:p>
      <w:pPr>
        <w:spacing w:line="360" w:lineRule="auto"/>
        <w:ind w:firstLine="595" w:firstLineChars="248"/>
        <w:rPr>
          <w:rFonts w:ascii="宋体" w:hAnsi="宋体" w:eastAsia="宋体" w:cs="宋体"/>
          <w:sz w:val="24"/>
        </w:rPr>
      </w:pPr>
      <w:r>
        <w:rPr>
          <w:rFonts w:hint="eastAsia" w:ascii="宋体" w:hAnsi="宋体" w:eastAsia="宋体" w:cs="宋体"/>
          <w:sz w:val="24"/>
        </w:rPr>
        <w:t>收集的数据类型主要包括基础类数据、登记空间数据、登记非空间数据和登记档案数据。</w:t>
      </w:r>
    </w:p>
    <w:p>
      <w:pPr>
        <w:spacing w:line="360" w:lineRule="auto"/>
        <w:ind w:firstLine="595" w:firstLineChars="248"/>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w:t>
      </w:r>
      <w:r>
        <w:rPr>
          <w:rFonts w:hint="eastAsia" w:ascii="宋体" w:hAnsi="宋体" w:eastAsia="宋体" w:cs="宋体"/>
          <w:sz w:val="24"/>
        </w:rPr>
        <w:t>）基础类数据主要收集行政区数据、地籍区</w:t>
      </w:r>
      <w:r>
        <w:rPr>
          <w:rFonts w:ascii="宋体" w:hAnsi="宋体" w:eastAsia="宋体" w:cs="宋体"/>
          <w:sz w:val="24"/>
        </w:rPr>
        <w:t>/地籍子区数据、遥感影像数据、地名地址数据、大比例尺地形数据等。</w:t>
      </w:r>
    </w:p>
    <w:p>
      <w:pPr>
        <w:spacing w:line="360" w:lineRule="auto"/>
        <w:ind w:firstLine="595" w:firstLineChars="248"/>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w:t>
      </w:r>
      <w:r>
        <w:rPr>
          <w:rFonts w:hint="eastAsia" w:ascii="宋体" w:hAnsi="宋体" w:eastAsia="宋体" w:cs="宋体"/>
          <w:sz w:val="24"/>
        </w:rPr>
        <w:t>）登记空间数据主要收集地籍图、宗地图、测量范围线、建设用地批地范围线等权属界线、土地规划管理、城市规划管理相关界线、房屋实测附图（界址线或房角点文件或分户图）等数据及相应空间参考和数据说明。</w:t>
      </w:r>
    </w:p>
    <w:p>
      <w:pPr>
        <w:spacing w:line="360" w:lineRule="auto"/>
        <w:ind w:firstLine="595" w:firstLineChars="248"/>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w:t>
      </w:r>
      <w:r>
        <w:rPr>
          <w:rFonts w:hint="eastAsia" w:ascii="宋体" w:hAnsi="宋体" w:eastAsia="宋体" w:cs="宋体"/>
          <w:sz w:val="24"/>
        </w:rPr>
        <w:t>）非空间数据主要收集登记簿信息、与宗地相关联的权利信息、权利人信息、登记业务信息、登记台账记录以及地役权、抵押权、查封登记、异议登记、预告登记信息。还需收集信息系统的操作手册、数据库设计文档、系统建设工作报告和技术报告等。另外凡属于房产注记、拆迁注记、协助执行注记、来函类注记、土地出让金注记、加密注记、涉密注记、遗失注记、其他注记等九大类注记中与查封登记有关的现势有效的数据均需要收集。其他情况根据项目实施过程中与采购人协商确定。</w:t>
      </w:r>
    </w:p>
    <w:p>
      <w:pPr>
        <w:spacing w:line="360" w:lineRule="auto"/>
        <w:ind w:firstLine="595" w:firstLineChars="248"/>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w:t>
      </w:r>
      <w:r>
        <w:rPr>
          <w:rFonts w:hint="eastAsia" w:ascii="宋体" w:hAnsi="宋体" w:eastAsia="宋体" w:cs="宋体"/>
          <w:sz w:val="24"/>
        </w:rPr>
        <w:t>）登记档案数据主要收集登记过程中相关登记材料、审核资料及登记薄，包括纸质和电子登记数据。</w:t>
      </w:r>
    </w:p>
    <w:p>
      <w:pPr>
        <w:spacing w:line="360" w:lineRule="auto"/>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、数据分析</w:t>
      </w:r>
    </w:p>
    <w:p>
      <w:pPr>
        <w:spacing w:line="360" w:lineRule="auto"/>
        <w:ind w:firstLine="595" w:firstLineChars="248"/>
        <w:rPr>
          <w:rFonts w:ascii="宋体" w:hAnsi="宋体" w:eastAsia="宋体" w:cs="宋体"/>
          <w:sz w:val="24"/>
        </w:rPr>
      </w:pPr>
      <w:r>
        <w:rPr>
          <w:rFonts w:hint="eastAsia" w:ascii="宋体" w:hAnsi="宋体" w:eastAsia="宋体" w:cs="宋体"/>
          <w:sz w:val="24"/>
        </w:rPr>
        <w:t>对收集到的土地、林、海</w:t>
      </w:r>
      <w:r>
        <w:rPr>
          <w:rFonts w:ascii="宋体" w:hAnsi="宋体" w:eastAsia="宋体" w:cs="宋体"/>
          <w:sz w:val="24"/>
        </w:rPr>
        <w:t>、房产等</w:t>
      </w:r>
      <w:r>
        <w:rPr>
          <w:rFonts w:hint="eastAsia" w:ascii="宋体" w:hAnsi="宋体" w:eastAsia="宋体" w:cs="宋体"/>
          <w:sz w:val="24"/>
        </w:rPr>
        <w:t>不动产登记</w:t>
      </w:r>
      <w:r>
        <w:rPr>
          <w:rFonts w:ascii="宋体" w:hAnsi="宋体" w:eastAsia="宋体" w:cs="宋体"/>
          <w:sz w:val="24"/>
        </w:rPr>
        <w:t>存量</w:t>
      </w:r>
      <w:r>
        <w:rPr>
          <w:rFonts w:hint="eastAsia" w:ascii="宋体" w:hAnsi="宋体" w:eastAsia="宋体" w:cs="宋体"/>
          <w:sz w:val="24"/>
        </w:rPr>
        <w:t>数据资料以及土地规划管理、城市规划管理数据资料进行梳理、分析，形成数据分析报告。分析内容参照《广东省不动产登记存量数据整合技术指南（试行）》</w:t>
      </w:r>
      <w:r>
        <w:rPr>
          <w:rFonts w:ascii="宋体" w:hAnsi="宋体" w:eastAsia="宋体" w:cs="宋体"/>
          <w:sz w:val="24"/>
        </w:rPr>
        <w:t>3.1.2</w:t>
      </w:r>
      <w:r>
        <w:rPr>
          <w:rFonts w:hint="eastAsia" w:ascii="宋体" w:hAnsi="宋体" w:eastAsia="宋体" w:cs="宋体"/>
          <w:sz w:val="24"/>
        </w:rPr>
        <w:t>规定执行。凡省技术指南中有涉及“《不动产登记数据库标准</w:t>
      </w:r>
      <w:r>
        <w:rPr>
          <w:rFonts w:hint="eastAsia" w:ascii="宋体" w:hAnsi="宋体" w:eastAsia="宋体" w:cs="宋体"/>
          <w:sz w:val="24"/>
          <w:lang w:eastAsia="zh-CN"/>
        </w:rPr>
        <w:t>（试行）》</w:t>
      </w:r>
      <w:r>
        <w:rPr>
          <w:rFonts w:hint="eastAsia" w:ascii="宋体" w:hAnsi="宋体" w:eastAsia="宋体" w:cs="宋体"/>
          <w:sz w:val="24"/>
        </w:rPr>
        <w:t>”要求的，均按照《广州市不动产登记数据库标准（试行）》的规定执行。</w:t>
      </w:r>
    </w:p>
    <w:p>
      <w:pPr>
        <w:pStyle w:val="3"/>
        <w:numPr>
          <w:ilvl w:val="1"/>
          <w:numId w:val="0"/>
        </w:numPr>
        <w:rPr>
          <w:rFonts w:ascii="宋体" w:hAnsi="宋体" w:eastAsia="宋体" w:cs="宋体"/>
        </w:rPr>
      </w:pPr>
      <w:r>
        <w:rPr>
          <w:rFonts w:hint="eastAsia" w:ascii="宋体" w:hAnsi="宋体" w:eastAsia="宋体" w:cs="宋体"/>
        </w:rPr>
        <w:t>（二）数据规范化整理</w:t>
      </w:r>
    </w:p>
    <w:p>
      <w:pPr>
        <w:spacing w:line="360" w:lineRule="auto"/>
        <w:rPr>
          <w:rFonts w:ascii="宋体" w:hAnsi="宋体" w:eastAsia="宋体" w:cs="宋体"/>
          <w:sz w:val="24"/>
        </w:rPr>
      </w:pPr>
      <w:r>
        <w:rPr>
          <w:rFonts w:ascii="宋体" w:hAnsi="宋体" w:eastAsia="宋体" w:cs="宋体"/>
          <w:sz w:val="24"/>
        </w:rPr>
        <w:t>1、档案</w:t>
      </w:r>
      <w:r>
        <w:rPr>
          <w:rFonts w:hint="eastAsia" w:ascii="宋体" w:hAnsi="宋体" w:eastAsia="宋体" w:cs="宋体"/>
          <w:sz w:val="24"/>
        </w:rPr>
        <w:t>数据整理</w:t>
      </w:r>
    </w:p>
    <w:p>
      <w:pPr>
        <w:spacing w:line="360" w:lineRule="auto"/>
        <w:ind w:firstLine="595" w:firstLineChars="248"/>
        <w:rPr>
          <w:rFonts w:ascii="宋体" w:hAnsi="宋体" w:eastAsia="宋体" w:cs="宋体"/>
          <w:sz w:val="24"/>
        </w:rPr>
      </w:pPr>
      <w:r>
        <w:rPr>
          <w:rFonts w:hint="eastAsia" w:ascii="宋体" w:hAnsi="宋体" w:eastAsia="宋体" w:cs="宋体"/>
          <w:sz w:val="24"/>
        </w:rPr>
        <w:t>档案数据整理通过对原不动产登记的档案数据进行整理产生，在目前档案数据的基础上，按我市不动产登记档案管理的要求建库，并通过原宗地编号、土地证号、不动产权证号、林权证号、房屋编号、房产证号、业务号、档案编码等信息建立和空间信息、不动产登记簿的关联关系。</w:t>
      </w:r>
    </w:p>
    <w:p>
      <w:pPr>
        <w:spacing w:line="360" w:lineRule="auto"/>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土地</w:t>
      </w:r>
      <w:r>
        <w:rPr>
          <w:rFonts w:ascii="宋体" w:hAnsi="宋体" w:eastAsia="宋体" w:cs="宋体"/>
          <w:sz w:val="24"/>
        </w:rPr>
        <w:t>空间数据整理</w:t>
      </w:r>
    </w:p>
    <w:p>
      <w:pPr>
        <w:spacing w:line="360" w:lineRule="auto"/>
        <w:ind w:firstLine="595" w:firstLineChars="248"/>
        <w:rPr>
          <w:rFonts w:ascii="宋体" w:hAnsi="宋体" w:eastAsia="宋体" w:cs="宋体"/>
          <w:sz w:val="24"/>
        </w:rPr>
      </w:pPr>
      <w:r>
        <w:rPr>
          <w:rFonts w:hint="eastAsia" w:ascii="宋体" w:hAnsi="宋体" w:eastAsia="宋体" w:cs="宋体"/>
          <w:sz w:val="24"/>
        </w:rPr>
        <w:t>需整理的数据包括以数据库或总图集中形式存储、零散矢量数据、纸质等三种形式。（</w:t>
      </w:r>
      <w:r>
        <w:rPr>
          <w:rFonts w:ascii="宋体" w:hAnsi="宋体" w:eastAsia="宋体" w:cs="宋体"/>
          <w:sz w:val="24"/>
        </w:rPr>
        <w:t>1）以集中形式存储、坐标系明确的宗地空间数据，工作内容包含数据格式转换、拓扑检查、内容规整、图属关联一致、与纸质档案核查对比等；（2）以零散存储、坐标系不明确的宗地空间数据，工作内容包含数据格式转换、数据汇总、确立坐标系、拓扑检查、内容规整、图属关联一致、与纸质档案核查对比等；（3）以纸质空间数据存储、无电子矢量数据的宗地数据，工作内容包含坐标录入或图纸扫描纠正、数据汇总、确立坐标系、拓扑检查、内容规整、图属关联一致等。</w:t>
      </w:r>
    </w:p>
    <w:p>
      <w:pPr>
        <w:spacing w:line="360" w:lineRule="auto"/>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、房产</w:t>
      </w:r>
      <w:r>
        <w:rPr>
          <w:rFonts w:ascii="宋体" w:hAnsi="宋体" w:eastAsia="宋体" w:cs="宋体"/>
          <w:sz w:val="24"/>
        </w:rPr>
        <w:t>空间数据整理</w:t>
      </w:r>
    </w:p>
    <w:p>
      <w:pPr>
        <w:numPr>
          <w:ilvl w:val="255"/>
          <w:numId w:val="0"/>
        </w:numPr>
        <w:spacing w:line="360" w:lineRule="auto"/>
        <w:ind w:firstLine="595" w:firstLineChars="248"/>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1）空间数据整理</w:t>
      </w:r>
    </w:p>
    <w:p>
      <w:pPr>
        <w:spacing w:line="360" w:lineRule="auto"/>
        <w:ind w:firstLine="595" w:firstLineChars="248"/>
        <w:rPr>
          <w:rFonts w:ascii="宋体" w:hAnsi="宋体" w:eastAsia="宋体" w:cs="宋体"/>
          <w:sz w:val="24"/>
        </w:rPr>
      </w:pPr>
      <w:r>
        <w:rPr>
          <w:rFonts w:hint="eastAsia" w:ascii="宋体" w:hAnsi="宋体" w:eastAsia="宋体" w:cs="宋体"/>
          <w:sz w:val="24"/>
        </w:rPr>
        <w:t>根据我市中心城区房产空间数据有关资料（包括测绘成果文件、档案资料情况），对自然幢矢量图形及其对应的属性表进行整理。整理的自然幢数据资料包括纸质、矢量两种形式。①仅有纸质图纸</w:t>
      </w:r>
      <w:r>
        <w:rPr>
          <w:rFonts w:ascii="宋体" w:hAnsi="宋体" w:eastAsia="宋体" w:cs="宋体"/>
          <w:sz w:val="24"/>
        </w:rPr>
        <w:t>/坐标文件、无电子图件的自然幢数据，工作内容包括手工录入坐标/扫描纸质图纸并纠正、数据规整、图属关联一致等;②矢量数据整理（自然幢）工作内容包含数据格式转换、拓扑检查、内容规整、图属关联一致、与纸质图件核查对比等。自然幢数据整理成果需要与对应宗地图形及属性进行核验，确保数据一致准确。</w:t>
      </w:r>
    </w:p>
    <w:p>
      <w:pPr>
        <w:spacing w:line="360" w:lineRule="auto"/>
        <w:ind w:firstLine="595" w:firstLineChars="248"/>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w:t>
      </w:r>
      <w:r>
        <w:rPr>
          <w:rFonts w:hint="eastAsia" w:ascii="宋体" w:hAnsi="宋体" w:eastAsia="宋体" w:cs="宋体"/>
          <w:sz w:val="24"/>
        </w:rPr>
        <w:t>楼盘表</w:t>
      </w:r>
      <w:r>
        <w:rPr>
          <w:rFonts w:ascii="宋体" w:hAnsi="宋体" w:eastAsia="宋体" w:cs="宋体"/>
          <w:sz w:val="24"/>
        </w:rPr>
        <w:t>整理</w:t>
      </w:r>
    </w:p>
    <w:p>
      <w:pPr>
        <w:spacing w:line="360" w:lineRule="auto"/>
        <w:ind w:firstLine="595" w:firstLineChars="248"/>
        <w:rPr>
          <w:rFonts w:ascii="宋体" w:hAnsi="宋体" w:eastAsia="宋体" w:cs="宋体"/>
          <w:sz w:val="24"/>
        </w:rPr>
      </w:pPr>
      <w:r>
        <w:rPr>
          <w:rFonts w:hint="eastAsia" w:ascii="宋体" w:hAnsi="宋体" w:eastAsia="宋体" w:cs="宋体"/>
          <w:sz w:val="24"/>
        </w:rPr>
        <w:t>楼盘表整理包括自然幢、逻辑幢、层、户的整理。在整理自然幢空间信息时同步整理楼盘表信息。根据小区平面分布图或规划平面图确定小区各自然幢号，独幢建筑，以宗地为单元，按相关编码规范规则对其进行编号。通过楼盘表整理，确定自然幢、逻辑幢、层、户信息，建立符合不动产登记标准的楼盘表信息。</w:t>
      </w:r>
    </w:p>
    <w:p>
      <w:pPr>
        <w:spacing w:line="360" w:lineRule="auto"/>
        <w:ind w:firstLine="595" w:firstLineChars="248"/>
        <w:rPr>
          <w:rFonts w:ascii="宋体" w:hAnsi="宋体" w:eastAsia="宋体" w:cs="宋体"/>
          <w:sz w:val="24"/>
        </w:rPr>
      </w:pPr>
      <w:r>
        <w:rPr>
          <w:rFonts w:hint="eastAsia" w:ascii="宋体" w:hAnsi="宋体" w:eastAsia="宋体" w:cs="宋体"/>
          <w:sz w:val="24"/>
        </w:rPr>
        <w:t>需整理的数据包括非电子化楼盘表和电子化楼盘表两种形式。</w:t>
      </w:r>
      <w:r>
        <w:rPr>
          <w:rFonts w:hint="eastAsia" w:ascii="Calibri" w:hAnsi="Calibri" w:eastAsia="宋体" w:cs="Calibri"/>
          <w:sz w:val="24"/>
        </w:rPr>
        <w:t>①</w:t>
      </w:r>
      <w:r>
        <w:rPr>
          <w:rFonts w:hint="eastAsia" w:ascii="宋体" w:hAnsi="宋体" w:eastAsia="宋体" w:cs="宋体"/>
          <w:sz w:val="24"/>
        </w:rPr>
        <w:t>非电子化楼盘表数据主要为已有的纸质楼盘表，其工作内容包括手工录入楼盘信息、无效数据清除、数据规整等。</w:t>
      </w:r>
      <w:r>
        <w:rPr>
          <w:rFonts w:hint="eastAsia" w:ascii="Calibri" w:hAnsi="Calibri" w:eastAsia="宋体" w:cs="Calibri"/>
          <w:sz w:val="24"/>
        </w:rPr>
        <w:t>②</w:t>
      </w:r>
      <w:r>
        <w:rPr>
          <w:rFonts w:hint="eastAsia" w:ascii="宋体" w:hAnsi="宋体" w:eastAsia="宋体" w:cs="宋体"/>
          <w:sz w:val="24"/>
        </w:rPr>
        <w:t>电子化楼盘表数据整理工作内容包括数据提取、无效数据清除、数据规整、与纸质档案核查对比等。</w:t>
      </w:r>
    </w:p>
    <w:p>
      <w:pPr>
        <w:spacing w:line="360" w:lineRule="auto"/>
        <w:ind w:firstLine="595" w:firstLineChars="248"/>
        <w:rPr>
          <w:rFonts w:ascii="宋体" w:hAnsi="宋体" w:eastAsia="宋体" w:cs="宋体"/>
          <w:sz w:val="24"/>
        </w:rPr>
      </w:pPr>
      <w:r>
        <w:rPr>
          <w:rFonts w:hint="eastAsia" w:ascii="宋体" w:hAnsi="宋体" w:eastAsia="宋体" w:cs="宋体"/>
          <w:sz w:val="24"/>
        </w:rPr>
        <w:t>楼盘表整理原则是：以确权业务为中心，“整体整理、一房一码、不重不漏”。</w:t>
      </w:r>
    </w:p>
    <w:p>
      <w:pPr>
        <w:spacing w:line="360" w:lineRule="auto"/>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林权空间数据整理</w:t>
      </w:r>
    </w:p>
    <w:p>
      <w:pPr>
        <w:spacing w:line="360" w:lineRule="auto"/>
        <w:ind w:firstLine="595" w:firstLineChars="248"/>
        <w:rPr>
          <w:rFonts w:ascii="宋体" w:hAnsi="宋体" w:eastAsia="宋体" w:cs="宋体"/>
          <w:sz w:val="24"/>
        </w:rPr>
      </w:pPr>
      <w:r>
        <w:rPr>
          <w:rFonts w:hint="eastAsia" w:ascii="宋体" w:hAnsi="宋体" w:eastAsia="宋体" w:cs="宋体"/>
          <w:sz w:val="24"/>
        </w:rPr>
        <w:t>参照《广东省不动产登记存量数据整合技术指南（试行）》</w:t>
      </w:r>
      <w:r>
        <w:rPr>
          <w:rFonts w:ascii="宋体" w:hAnsi="宋体" w:eastAsia="宋体" w:cs="宋体"/>
          <w:sz w:val="24"/>
        </w:rPr>
        <w:t>3.2.5.7</w:t>
      </w:r>
      <w:r>
        <w:rPr>
          <w:rFonts w:hint="eastAsia" w:ascii="宋体" w:hAnsi="宋体" w:eastAsia="宋体" w:cs="宋体"/>
          <w:sz w:val="24"/>
        </w:rPr>
        <w:t>规定执行。</w:t>
      </w:r>
    </w:p>
    <w:p>
      <w:pPr>
        <w:spacing w:line="360" w:lineRule="auto"/>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海权空间数据整理</w:t>
      </w:r>
    </w:p>
    <w:p>
      <w:pPr>
        <w:spacing w:line="360" w:lineRule="auto"/>
        <w:ind w:firstLine="595" w:firstLineChars="248"/>
        <w:rPr>
          <w:rFonts w:ascii="宋体" w:hAnsi="宋体" w:eastAsia="宋体" w:cs="宋体"/>
          <w:sz w:val="24"/>
        </w:rPr>
      </w:pPr>
      <w:r>
        <w:rPr>
          <w:rFonts w:hint="eastAsia" w:ascii="宋体" w:hAnsi="宋体" w:eastAsia="宋体" w:cs="宋体"/>
          <w:sz w:val="24"/>
        </w:rPr>
        <w:t>参照《广东省不动产登记存量数据整合技术指南（试行）》</w:t>
      </w:r>
      <w:r>
        <w:rPr>
          <w:rFonts w:ascii="宋体" w:hAnsi="宋体" w:eastAsia="宋体" w:cs="宋体"/>
          <w:sz w:val="24"/>
        </w:rPr>
        <w:t>3.2.5.8</w:t>
      </w:r>
      <w:r>
        <w:rPr>
          <w:rFonts w:hint="eastAsia" w:ascii="宋体" w:hAnsi="宋体" w:eastAsia="宋体" w:cs="宋体"/>
          <w:sz w:val="24"/>
        </w:rPr>
        <w:t>规定执行。</w:t>
      </w:r>
    </w:p>
    <w:p>
      <w:pPr>
        <w:spacing w:line="360" w:lineRule="auto"/>
        <w:rPr>
          <w:rFonts w:ascii="宋体" w:hAnsi="宋体" w:eastAsia="宋体" w:cs="宋体"/>
          <w:sz w:val="24"/>
        </w:rPr>
      </w:pPr>
      <w:r>
        <w:rPr>
          <w:rFonts w:ascii="宋体" w:hAnsi="宋体" w:eastAsia="宋体" w:cs="宋体"/>
          <w:sz w:val="24"/>
        </w:rPr>
        <w:t>6、登记信息整理</w:t>
      </w:r>
    </w:p>
    <w:p>
      <w:pPr>
        <w:spacing w:line="360" w:lineRule="auto"/>
        <w:ind w:firstLine="595" w:firstLineChars="248"/>
        <w:rPr>
          <w:rFonts w:ascii="宋体" w:hAnsi="宋体" w:eastAsia="宋体" w:cs="宋体"/>
          <w:sz w:val="24"/>
        </w:rPr>
      </w:pPr>
      <w:r>
        <w:rPr>
          <w:rFonts w:hint="eastAsia" w:ascii="宋体" w:hAnsi="宋体" w:eastAsia="宋体" w:cs="宋体"/>
          <w:sz w:val="24"/>
        </w:rPr>
        <w:t>分析广州市中心城区现使用的房屋、土地登记系统数据库标准，林权、海权登记信息与国家及省标准的差异，建立数据表及属性字段映射关系；按照国家及省不动产登记数据库相关标准建立标准数据库，根据映射关系，将房屋、土地登记数据抽取到标准数据库；进行无效数据清除、缺少属性信息补录，相关属性内容根据标准字段值域进行转换等规范化处理；并逐条对纸质档案或电子档案检查对比，确保登记信息的准确性、完整性、一致性。</w:t>
      </w:r>
    </w:p>
    <w:p>
      <w:pPr>
        <w:tabs>
          <w:tab w:val="left" w:pos="284"/>
        </w:tabs>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新房屋管理系统和整合系统未归档到广州市房地产档案馆的预告登记、合同备案数据均需要整理。</w:t>
      </w:r>
    </w:p>
    <w:p>
      <w:pPr>
        <w:spacing w:line="360" w:lineRule="auto"/>
        <w:ind w:firstLine="595" w:firstLineChars="248"/>
        <w:rPr>
          <w:rFonts w:ascii="宋体" w:hAnsi="宋体" w:eastAsia="宋体" w:cs="宋体"/>
          <w:sz w:val="24"/>
        </w:rPr>
      </w:pPr>
      <w:r>
        <w:rPr>
          <w:rFonts w:hint="eastAsia" w:ascii="宋体" w:hAnsi="宋体" w:eastAsia="宋体" w:cs="宋体"/>
          <w:sz w:val="24"/>
        </w:rPr>
        <w:t>凡属于房产注记、拆迁注记、协助执行注记、来函类注记、土地出让金注记、加密注记、涉密注记、遗失注记、其他注记等九大类注记中与查封登记有关的现势有效的数据均需要整理。</w:t>
      </w:r>
    </w:p>
    <w:p>
      <w:pPr>
        <w:spacing w:line="360" w:lineRule="auto"/>
        <w:ind w:firstLine="595" w:firstLineChars="248"/>
        <w:rPr>
          <w:rFonts w:ascii="宋体" w:hAnsi="宋体" w:eastAsia="宋体" w:cs="宋体"/>
          <w:sz w:val="24"/>
        </w:rPr>
      </w:pPr>
      <w:r>
        <w:rPr>
          <w:rFonts w:hint="eastAsia" w:ascii="宋体" w:hAnsi="宋体" w:eastAsia="宋体" w:cs="宋体"/>
          <w:sz w:val="24"/>
        </w:rPr>
        <w:t>其他情况根据项目实施过程中与采购人协商确定。</w:t>
      </w:r>
    </w:p>
    <w:p>
      <w:pPr>
        <w:pStyle w:val="3"/>
        <w:numPr>
          <w:ilvl w:val="255"/>
          <w:numId w:val="0"/>
        </w:numPr>
        <w:rPr>
          <w:rFonts w:ascii="宋体" w:hAnsi="宋体" w:eastAsia="宋体" w:cs="宋体"/>
        </w:rPr>
      </w:pPr>
      <w:r>
        <w:rPr>
          <w:rFonts w:hint="eastAsia" w:ascii="宋体" w:hAnsi="宋体" w:eastAsia="宋体" w:cs="宋体"/>
        </w:rPr>
        <w:t>（三）数据关联</w:t>
      </w:r>
    </w:p>
    <w:p>
      <w:pPr>
        <w:spacing w:line="360" w:lineRule="auto"/>
        <w:ind w:firstLine="595" w:firstLineChars="248"/>
        <w:rPr>
          <w:rFonts w:ascii="宋体" w:hAnsi="宋体" w:eastAsia="宋体" w:cs="宋体"/>
          <w:sz w:val="24"/>
        </w:rPr>
      </w:pPr>
      <w:r>
        <w:rPr>
          <w:rFonts w:hint="eastAsia" w:ascii="宋体" w:hAnsi="宋体" w:eastAsia="宋体" w:cs="宋体"/>
          <w:sz w:val="24"/>
        </w:rPr>
        <w:t>通过不动产单元号建立登记信息、空间信息的关联。同时建立其相应的抵押权、查封登记、异议登记等信息的关联关系。将不动产权利和基于权利设定抵押权、地役权或者发生预告登记、异议登记、查封登记情况的依据原有的不动产登记单元编号进行关联，形成原不动产登记簿。同时通过原有的业务号将原不动产登记簿和原不动产登记档案进行关联。通过原不动产登记单元编号将原不动产登记簿和其对应的空间对象进行关联挂接。在逻辑关系重建后，要全面进行信息复核。除上述要求外，参照</w:t>
      </w:r>
      <w:r>
        <w:rPr>
          <w:rFonts w:hint="eastAsia" w:ascii="宋体" w:hAnsi="宋体" w:eastAsia="宋体" w:cs="宋体"/>
          <w:bCs/>
          <w:sz w:val="24"/>
          <w:szCs w:val="24"/>
        </w:rPr>
        <w:t>《广东省不动产登记存量数据整合技术指南（试行）》</w:t>
      </w:r>
      <w:r>
        <w:rPr>
          <w:rFonts w:ascii="宋体" w:hAnsi="宋体" w:eastAsia="宋体" w:cs="宋体"/>
          <w:bCs/>
          <w:sz w:val="24"/>
          <w:szCs w:val="24"/>
        </w:rPr>
        <w:t>3.3</w:t>
      </w:r>
      <w:r>
        <w:rPr>
          <w:rFonts w:hint="eastAsia" w:ascii="宋体" w:hAnsi="宋体" w:eastAsia="宋体" w:cs="宋体"/>
          <w:bCs/>
          <w:sz w:val="24"/>
          <w:szCs w:val="24"/>
        </w:rPr>
        <w:t>规定执行。</w:t>
      </w:r>
    </w:p>
    <w:p>
      <w:pPr>
        <w:pStyle w:val="3"/>
        <w:numPr>
          <w:ilvl w:val="255"/>
          <w:numId w:val="0"/>
        </w:numPr>
        <w:rPr>
          <w:rFonts w:ascii="宋体" w:hAnsi="宋体" w:eastAsia="宋体" w:cs="宋体"/>
        </w:rPr>
      </w:pPr>
      <w:r>
        <w:rPr>
          <w:rFonts w:hint="eastAsia" w:ascii="宋体" w:hAnsi="宋体" w:eastAsia="宋体" w:cs="宋体"/>
        </w:rPr>
        <w:t>（四）数据入库</w:t>
      </w:r>
    </w:p>
    <w:p>
      <w:pPr>
        <w:pStyle w:val="82"/>
        <w:spacing w:line="360" w:lineRule="auto"/>
        <w:ind w:firstLineChars="0"/>
        <w:rPr>
          <w:rFonts w:eastAsia="宋体"/>
          <w:bCs/>
          <w:spacing w:val="-4"/>
          <w:kern w:val="44"/>
          <w:sz w:val="24"/>
          <w:szCs w:val="24"/>
        </w:rPr>
      </w:pPr>
      <w:r>
        <w:rPr>
          <w:rFonts w:eastAsia="宋体"/>
          <w:sz w:val="24"/>
        </w:rPr>
        <w:t>整合成果入存量数据整合成果库</w:t>
      </w:r>
      <w:r>
        <w:rPr>
          <w:rFonts w:hint="eastAsia" w:eastAsia="宋体"/>
          <w:sz w:val="24"/>
        </w:rPr>
        <w:t>，参照</w:t>
      </w:r>
      <w:r>
        <w:rPr>
          <w:rFonts w:hint="eastAsia" w:eastAsia="宋体"/>
          <w:bCs/>
          <w:sz w:val="24"/>
          <w:szCs w:val="24"/>
        </w:rPr>
        <w:t>《广东省不动产登记存量数据整合技术指南（试行）》</w:t>
      </w:r>
      <w:r>
        <w:rPr>
          <w:rFonts w:eastAsia="宋体"/>
          <w:bCs/>
          <w:sz w:val="24"/>
          <w:szCs w:val="24"/>
        </w:rPr>
        <w:t>3.4</w:t>
      </w:r>
      <w:r>
        <w:rPr>
          <w:rFonts w:hint="eastAsia" w:eastAsia="宋体"/>
          <w:bCs/>
          <w:sz w:val="24"/>
          <w:szCs w:val="24"/>
        </w:rPr>
        <w:t>规定执行。</w:t>
      </w:r>
    </w:p>
    <w:p>
      <w:pPr>
        <w:pStyle w:val="3"/>
        <w:numPr>
          <w:ilvl w:val="255"/>
          <w:numId w:val="0"/>
        </w:numPr>
        <w:rPr>
          <w:rFonts w:ascii="宋体" w:hAnsi="宋体" w:eastAsia="宋体" w:cs="宋体"/>
        </w:rPr>
      </w:pPr>
      <w:r>
        <w:rPr>
          <w:rFonts w:hint="eastAsia" w:ascii="宋体" w:hAnsi="宋体" w:eastAsia="宋体" w:cs="宋体"/>
        </w:rPr>
        <w:t>（五）质量检查</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sz w:val="24"/>
        </w:rPr>
        <w:t>在项目实施过程中，为确保调查成果达到相关技术标准要求。中标人必须对成果进行自查、</w:t>
      </w:r>
      <w:r>
        <w:rPr>
          <w:rFonts w:ascii="宋体" w:hAnsi="宋体" w:eastAsia="宋体" w:cs="宋体"/>
          <w:sz w:val="24"/>
        </w:rPr>
        <w:t>互查、专查和抽查</w:t>
      </w:r>
      <w:r>
        <w:rPr>
          <w:rFonts w:hint="eastAsia" w:ascii="宋体" w:hAnsi="宋体" w:eastAsia="宋体" w:cs="宋体"/>
          <w:sz w:val="24"/>
        </w:rPr>
        <w:t>，并做好记录，以保证达到相关规程和规范的质量要求。</w:t>
      </w:r>
      <w:r>
        <w:rPr>
          <w:rFonts w:hint="eastAsia" w:ascii="宋体" w:hAnsi="宋体" w:eastAsia="宋体" w:cs="宋体"/>
          <w:kern w:val="0"/>
          <w:sz w:val="24"/>
          <w:szCs w:val="24"/>
        </w:rPr>
        <w:t>其中自查、互查比例为</w:t>
      </w:r>
      <w:r>
        <w:rPr>
          <w:rFonts w:ascii="宋体" w:hAnsi="宋体" w:eastAsia="宋体" w:cs="宋体"/>
          <w:kern w:val="0"/>
          <w:sz w:val="24"/>
          <w:szCs w:val="24"/>
        </w:rPr>
        <w:t>100%</w:t>
      </w:r>
      <w:r>
        <w:rPr>
          <w:rFonts w:hint="eastAsia" w:ascii="宋体" w:hAnsi="宋体" w:eastAsia="宋体" w:cs="宋体"/>
          <w:kern w:val="0"/>
          <w:sz w:val="24"/>
          <w:szCs w:val="24"/>
        </w:rPr>
        <w:t>，专查比例不低于</w:t>
      </w:r>
      <w:r>
        <w:rPr>
          <w:rFonts w:ascii="宋体" w:hAnsi="宋体" w:eastAsia="宋体" w:cs="宋体"/>
          <w:kern w:val="0"/>
          <w:sz w:val="24"/>
          <w:szCs w:val="24"/>
        </w:rPr>
        <w:t>90%</w:t>
      </w:r>
      <w:r>
        <w:rPr>
          <w:rFonts w:hint="eastAsia" w:ascii="宋体" w:hAnsi="宋体" w:eastAsia="宋体" w:cs="宋体"/>
          <w:kern w:val="0"/>
          <w:sz w:val="24"/>
          <w:szCs w:val="24"/>
        </w:rPr>
        <w:t>，抽查比例不低于</w:t>
      </w:r>
      <w:r>
        <w:rPr>
          <w:rFonts w:ascii="宋体" w:hAnsi="宋体" w:eastAsia="宋体" w:cs="宋体"/>
          <w:kern w:val="0"/>
          <w:sz w:val="24"/>
          <w:szCs w:val="24"/>
        </w:rPr>
        <w:t>30%</w:t>
      </w:r>
      <w:r>
        <w:rPr>
          <w:rFonts w:hint="eastAsia" w:ascii="宋体" w:hAnsi="宋体" w:eastAsia="宋体" w:cs="宋体"/>
          <w:kern w:val="0"/>
          <w:sz w:val="24"/>
          <w:szCs w:val="24"/>
        </w:rPr>
        <w:t>。</w:t>
      </w:r>
    </w:p>
    <w:p>
      <w:pPr>
        <w:pStyle w:val="3"/>
        <w:numPr>
          <w:ilvl w:val="255"/>
          <w:numId w:val="0"/>
        </w:numPr>
        <w:spacing w:line="413" w:lineRule="auto"/>
        <w:ind w:left="576" w:hanging="576"/>
        <w:rPr>
          <w:rFonts w:ascii="宋体" w:hAnsi="宋体" w:eastAsia="宋体" w:cs="宋体"/>
        </w:rPr>
      </w:pPr>
      <w:r>
        <w:rPr>
          <w:rFonts w:hint="eastAsia" w:ascii="宋体" w:hAnsi="宋体" w:eastAsia="宋体" w:cs="宋体"/>
        </w:rPr>
        <w:t>（六）坐标转换</w:t>
      </w:r>
    </w:p>
    <w:p>
      <w:pPr>
        <w:spacing w:line="360" w:lineRule="auto"/>
        <w:ind w:firstLine="595" w:firstLineChars="248"/>
        <w:rPr>
          <w:rFonts w:ascii="宋体" w:hAnsi="宋体" w:eastAsia="宋体" w:cs="宋体"/>
          <w:sz w:val="24"/>
        </w:rPr>
      </w:pPr>
      <w:r>
        <w:rPr>
          <w:rFonts w:hint="eastAsia" w:ascii="宋体" w:hAnsi="宋体" w:eastAsia="宋体" w:cs="宋体"/>
          <w:sz w:val="24"/>
        </w:rPr>
        <w:t>空间数据成果需要统一转为广州</w:t>
      </w:r>
      <w:r>
        <w:rPr>
          <w:rFonts w:ascii="宋体" w:hAnsi="宋体" w:eastAsia="宋体" w:cs="宋体"/>
          <w:sz w:val="24"/>
        </w:rPr>
        <w:t>2000坐标系。</w:t>
      </w:r>
      <w:r>
        <w:rPr>
          <w:rFonts w:hint="eastAsia" w:ascii="宋体" w:hAnsi="宋体" w:eastAsia="宋体" w:cs="宋体"/>
          <w:sz w:val="24"/>
        </w:rPr>
        <w:t>坐标点、图形、空间数据库坐标转换点位中误差不应大于</w:t>
      </w:r>
      <w:r>
        <w:rPr>
          <w:rFonts w:ascii="宋体" w:hAnsi="宋体" w:eastAsia="宋体" w:cs="宋体"/>
          <w:sz w:val="24"/>
        </w:rPr>
        <w:t>5cm。坐标转换前后</w:t>
      </w:r>
      <w:r>
        <w:rPr>
          <w:rFonts w:hint="eastAsia" w:ascii="宋体" w:hAnsi="宋体" w:eastAsia="宋体" w:cs="宋体"/>
          <w:kern w:val="0"/>
          <w:sz w:val="24"/>
          <w:szCs w:val="24"/>
        </w:rPr>
        <w:t>图形</w:t>
      </w:r>
      <w:r>
        <w:rPr>
          <w:rFonts w:ascii="宋体" w:hAnsi="宋体" w:eastAsia="宋体" w:cs="宋体"/>
          <w:sz w:val="24"/>
        </w:rPr>
        <w:t>面积误差不应大于</w:t>
      </w:r>
      <w:r>
        <w:rPr>
          <w:rFonts w:hint="eastAsia" w:ascii="宋体" w:hAnsi="宋体" w:eastAsia="宋体" w:cs="宋体"/>
          <w:sz w:val="24"/>
        </w:rPr>
        <w:t>万分之二</w:t>
      </w:r>
      <w:r>
        <w:rPr>
          <w:rFonts w:ascii="宋体" w:hAnsi="宋体" w:eastAsia="宋体" w:cs="宋体"/>
          <w:sz w:val="24"/>
        </w:rPr>
        <w:t>。</w:t>
      </w:r>
      <w:r>
        <w:rPr>
          <w:rFonts w:hint="eastAsia" w:ascii="宋体" w:hAnsi="宋体" w:eastAsia="宋体" w:cs="宋体"/>
          <w:sz w:val="24"/>
        </w:rPr>
        <w:t>不得产生因坐标转换原因引起的压盖。</w:t>
      </w:r>
    </w:p>
    <w:p>
      <w:pPr>
        <w:pStyle w:val="2"/>
        <w:numPr>
          <w:ilvl w:val="255"/>
          <w:numId w:val="0"/>
        </w:numPr>
        <w:spacing w:before="100" w:after="120" w:line="579" w:lineRule="auto"/>
        <w:rPr>
          <w:rFonts w:ascii="宋体" w:hAnsi="宋体" w:eastAsia="宋体" w:cs="宋体"/>
          <w:sz w:val="40"/>
          <w:szCs w:val="40"/>
        </w:rPr>
      </w:pPr>
      <w:bookmarkStart w:id="27" w:name="_Toc27959"/>
      <w:bookmarkStart w:id="28" w:name="_Toc2150"/>
      <w:bookmarkStart w:id="29" w:name="_Toc26063"/>
      <w:r>
        <w:rPr>
          <w:rFonts w:hint="eastAsia" w:ascii="宋体" w:hAnsi="宋体" w:eastAsia="宋体" w:cs="宋体"/>
          <w:sz w:val="40"/>
          <w:szCs w:val="40"/>
        </w:rPr>
        <w:t>四、</w:t>
      </w:r>
      <w:bookmarkEnd w:id="27"/>
      <w:bookmarkEnd w:id="28"/>
      <w:bookmarkEnd w:id="29"/>
      <w:r>
        <w:rPr>
          <w:rFonts w:hint="eastAsia" w:ascii="宋体" w:hAnsi="宋体" w:eastAsia="宋体" w:cs="宋体"/>
          <w:sz w:val="40"/>
          <w:szCs w:val="40"/>
        </w:rPr>
        <w:t>项目管理要求</w:t>
      </w:r>
    </w:p>
    <w:p>
      <w:pPr>
        <w:pStyle w:val="3"/>
        <w:numPr>
          <w:ilvl w:val="255"/>
          <w:numId w:val="0"/>
        </w:numPr>
        <w:rPr>
          <w:rFonts w:ascii="宋体" w:hAnsi="宋体" w:eastAsia="宋体" w:cs="宋体"/>
        </w:rPr>
      </w:pPr>
      <w:bookmarkStart w:id="30" w:name="_Toc7876"/>
      <w:bookmarkStart w:id="31" w:name="_Toc4392"/>
      <w:r>
        <w:rPr>
          <w:rFonts w:hint="eastAsia" w:ascii="宋体" w:hAnsi="宋体" w:eastAsia="宋体" w:cs="宋体"/>
        </w:rPr>
        <w:t>（一）作业人员要求</w:t>
      </w:r>
      <w:bookmarkEnd w:id="30"/>
      <w:bookmarkEnd w:id="31"/>
    </w:p>
    <w:p>
      <w:pPr>
        <w:spacing w:line="360" w:lineRule="auto"/>
        <w:ind w:firstLine="480"/>
        <w:rPr>
          <w:rFonts w:ascii="宋体" w:hAnsi="宋体" w:eastAsia="宋体" w:cs="宋体"/>
          <w:sz w:val="24"/>
        </w:rPr>
      </w:pPr>
      <w:r>
        <w:rPr>
          <w:rFonts w:ascii="宋体" w:hAnsi="宋体" w:eastAsia="宋体" w:cs="宋体"/>
          <w:sz w:val="24"/>
        </w:rPr>
        <w:t>1.中标单位应配备满足项目各工序作业的专业技术人员，专业技术人员需具有</w:t>
      </w:r>
      <w:r>
        <w:rPr>
          <w:rFonts w:hint="eastAsia" w:ascii="宋体" w:hAnsi="宋体" w:eastAsia="宋体" w:cs="宋体"/>
          <w:sz w:val="24"/>
          <w:highlight w:val="yellow"/>
        </w:rPr>
        <w:t>测绘地理信息</w:t>
      </w:r>
      <w:r>
        <w:rPr>
          <w:rFonts w:ascii="宋体" w:hAnsi="宋体" w:eastAsia="宋体" w:cs="宋体"/>
          <w:sz w:val="24"/>
        </w:rPr>
        <w:t>相关技术能力及工作经验；</w:t>
      </w:r>
    </w:p>
    <w:p>
      <w:pPr>
        <w:spacing w:line="360" w:lineRule="auto"/>
        <w:ind w:firstLine="480"/>
        <w:rPr>
          <w:rFonts w:ascii="宋体" w:hAnsi="宋体" w:eastAsia="宋体" w:cs="宋体"/>
          <w:sz w:val="24"/>
        </w:rPr>
      </w:pPr>
      <w:r>
        <w:rPr>
          <w:rFonts w:ascii="宋体" w:hAnsi="宋体" w:eastAsia="宋体" w:cs="宋体"/>
          <w:sz w:val="24"/>
        </w:rPr>
        <w:t>2.投入的专业技术人员不少于200人，驻场服务的服务人员不少于100人。</w:t>
      </w:r>
    </w:p>
    <w:p>
      <w:pPr>
        <w:pStyle w:val="3"/>
        <w:numPr>
          <w:ilvl w:val="255"/>
          <w:numId w:val="0"/>
        </w:numPr>
        <w:rPr>
          <w:rFonts w:ascii="宋体" w:hAnsi="宋体" w:eastAsia="宋体" w:cs="宋体"/>
        </w:rPr>
      </w:pPr>
      <w:r>
        <w:rPr>
          <w:rFonts w:hint="eastAsia" w:ascii="宋体" w:hAnsi="宋体" w:eastAsia="宋体" w:cs="宋体"/>
        </w:rPr>
        <w:t>（二）作业场地要求</w:t>
      </w:r>
    </w:p>
    <w:p>
      <w:pPr>
        <w:spacing w:line="360" w:lineRule="auto"/>
        <w:ind w:firstLine="595" w:firstLineChars="248"/>
        <w:rPr>
          <w:rFonts w:ascii="宋体" w:hAnsi="宋体" w:eastAsia="宋体" w:cs="宋体"/>
          <w:sz w:val="24"/>
        </w:rPr>
      </w:pPr>
      <w:r>
        <w:rPr>
          <w:rFonts w:hint="eastAsia" w:ascii="宋体" w:hAnsi="宋体" w:eastAsia="宋体" w:cs="宋体"/>
          <w:sz w:val="24"/>
        </w:rPr>
        <w:t>中标单位应在采购方</w:t>
      </w:r>
      <w:r>
        <w:rPr>
          <w:rFonts w:hint="eastAsia" w:ascii="宋体" w:hAnsi="宋体" w:eastAsia="宋体" w:cs="宋体"/>
          <w:kern w:val="0"/>
          <w:sz w:val="24"/>
          <w:szCs w:val="24"/>
        </w:rPr>
        <w:t>认可</w:t>
      </w:r>
      <w:r>
        <w:rPr>
          <w:rFonts w:hint="eastAsia" w:ascii="宋体" w:hAnsi="宋体" w:eastAsia="宋体" w:cs="宋体"/>
          <w:sz w:val="24"/>
        </w:rPr>
        <w:t>的作业场地开展工作，场地需满足安全、保密等需求。</w:t>
      </w:r>
    </w:p>
    <w:p>
      <w:pPr>
        <w:pStyle w:val="3"/>
        <w:numPr>
          <w:ilvl w:val="255"/>
          <w:numId w:val="0"/>
        </w:numPr>
        <w:rPr>
          <w:rFonts w:ascii="宋体" w:hAnsi="宋体" w:eastAsia="宋体" w:cs="宋体"/>
        </w:rPr>
      </w:pPr>
      <w:r>
        <w:rPr>
          <w:rFonts w:hint="eastAsia" w:ascii="宋体" w:hAnsi="宋体" w:eastAsia="宋体" w:cs="宋体"/>
        </w:rPr>
        <w:t>（三）保密要求</w:t>
      </w:r>
    </w:p>
    <w:p>
      <w:pPr>
        <w:spacing w:line="360" w:lineRule="auto"/>
        <w:ind w:firstLine="595" w:firstLineChars="248"/>
        <w:rPr>
          <w:rFonts w:ascii="宋体" w:hAnsi="宋体" w:eastAsia="宋体" w:cs="宋体"/>
          <w:sz w:val="24"/>
        </w:rPr>
      </w:pPr>
      <w:r>
        <w:rPr>
          <w:rFonts w:hint="eastAsia" w:ascii="宋体" w:hAnsi="宋体" w:eastAsia="宋体" w:cs="宋体"/>
          <w:sz w:val="24"/>
        </w:rPr>
        <w:t>中标单位应根据项目需求制定保密制度。参与项目的所有人员均需遵守保密制度，发生泄密事件按照现行的国家法律法规追究责任。数据处理工作场地满足安全、保密的需求。</w:t>
      </w:r>
    </w:p>
    <w:p>
      <w:pPr>
        <w:pStyle w:val="3"/>
        <w:numPr>
          <w:ilvl w:val="255"/>
          <w:numId w:val="0"/>
        </w:numPr>
        <w:rPr>
          <w:rFonts w:ascii="宋体" w:hAnsi="宋体" w:eastAsia="宋体" w:cs="宋体"/>
        </w:rPr>
      </w:pPr>
      <w:bookmarkStart w:id="32" w:name="_Toc28394"/>
      <w:bookmarkStart w:id="33" w:name="_Toc25275"/>
      <w:r>
        <w:rPr>
          <w:rFonts w:hint="eastAsia" w:ascii="宋体" w:hAnsi="宋体" w:eastAsia="宋体" w:cs="宋体"/>
        </w:rPr>
        <w:t>（四）实施要求</w:t>
      </w:r>
      <w:bookmarkEnd w:id="32"/>
      <w:bookmarkEnd w:id="33"/>
    </w:p>
    <w:p>
      <w:pPr>
        <w:spacing w:line="360" w:lineRule="auto"/>
        <w:ind w:firstLine="480" w:firstLineChars="200"/>
        <w:rPr>
          <w:rFonts w:ascii="宋体" w:hAnsi="宋体" w:eastAsia="宋体" w:cs="宋体"/>
          <w:sz w:val="24"/>
        </w:rPr>
      </w:pPr>
      <w:r>
        <w:rPr>
          <w:rFonts w:hint="eastAsia" w:ascii="宋体" w:hAnsi="宋体" w:eastAsia="宋体" w:cs="宋体"/>
          <w:sz w:val="24"/>
        </w:rPr>
        <w:t>中标单位必须针对本项目招标要求，制订具体详细的、可操作性强的项目管理方案，详细列明承诺各专业人员和仪器设备的配备情况，项目实施阶段将对承诺投入的人员和设备状况进行检查。</w:t>
      </w:r>
    </w:p>
    <w:p>
      <w:pPr>
        <w:spacing w:line="360" w:lineRule="auto"/>
        <w:ind w:firstLine="480" w:firstLineChars="200"/>
        <w:rPr>
          <w:rFonts w:ascii="宋体" w:hAnsi="宋体" w:eastAsia="宋体" w:cs="宋体"/>
          <w:sz w:val="24"/>
        </w:rPr>
      </w:pPr>
      <w:r>
        <w:rPr>
          <w:rFonts w:hint="eastAsia" w:ascii="宋体" w:hAnsi="宋体" w:eastAsia="宋体" w:cs="宋体"/>
          <w:sz w:val="24"/>
        </w:rPr>
        <w:t>中标单位应根据项目的特点，预防项目实施过程中可能发生的重大安全事故，并对实施过程进行安全监控。积极制定项目实施中安全事故的</w:t>
      </w:r>
      <w:r>
        <w:fldChar w:fldCharType="begin"/>
      </w:r>
      <w:r>
        <w:instrText xml:space="preserve"> HYPERLINK "https://www.baidu.com/s?wd=%E5%BA%94%E6%80%A5%E6%95%91%E6%8F%B4%E9%A2%84%E6%A1%88&amp;tn=SE_PcZhidaonwhc_ngpagmjz&amp;rsv_dl=gh_pc_zhidao" \t "https://zhidao.baidu.com/question/_blank" </w:instrText>
      </w:r>
      <w:r>
        <w:fldChar w:fldCharType="separate"/>
      </w:r>
      <w:r>
        <w:rPr>
          <w:rFonts w:hint="eastAsia" w:ascii="宋体" w:hAnsi="宋体" w:eastAsia="宋体" w:cs="宋体"/>
          <w:sz w:val="24"/>
        </w:rPr>
        <w:t>应急救援预案</w:t>
      </w:r>
      <w:r>
        <w:rPr>
          <w:rFonts w:hint="eastAsia" w:ascii="宋体" w:hAnsi="宋体" w:eastAsia="宋体" w:cs="宋体"/>
          <w:sz w:val="24"/>
        </w:rPr>
        <w:fldChar w:fldCharType="end"/>
      </w:r>
      <w:r>
        <w:rPr>
          <w:rFonts w:hint="eastAsia" w:ascii="宋体" w:hAnsi="宋体" w:eastAsia="宋体" w:cs="宋体"/>
          <w:sz w:val="24"/>
        </w:rPr>
        <w:t>，建立应急救援组织或者应急救援人员，配备救援器材、设备以应对紧急安全事故。同时，中标单位需做好安全教育培训工作，认真落实安全检查制度，切实提高安全意识，做到将安全教育贯穿于项目实施的全过程。</w:t>
      </w:r>
    </w:p>
    <w:p>
      <w:pPr>
        <w:pStyle w:val="3"/>
        <w:numPr>
          <w:ilvl w:val="255"/>
          <w:numId w:val="0"/>
        </w:numPr>
        <w:rPr>
          <w:rFonts w:ascii="宋体" w:hAnsi="宋体" w:eastAsia="宋体" w:cs="宋体"/>
        </w:rPr>
      </w:pPr>
      <w:r>
        <w:rPr>
          <w:rFonts w:hint="eastAsia" w:ascii="宋体" w:hAnsi="宋体" w:eastAsia="宋体" w:cs="宋体"/>
        </w:rPr>
        <w:t>（五）业务支撑要求</w:t>
      </w:r>
    </w:p>
    <w:p>
      <w:pPr>
        <w:numPr>
          <w:ilvl w:val="255"/>
          <w:numId w:val="0"/>
        </w:numPr>
        <w:tabs>
          <w:tab w:val="left" w:pos="284"/>
        </w:tabs>
        <w:spacing w:line="360" w:lineRule="auto"/>
        <w:ind w:firstLine="480" w:firstLineChars="200"/>
        <w:rPr>
          <w:rFonts w:eastAsia="宋体"/>
          <w:sz w:val="24"/>
          <w:szCs w:val="21"/>
        </w:rPr>
      </w:pPr>
      <w:r>
        <w:rPr>
          <w:rFonts w:hint="eastAsia" w:eastAsia="宋体"/>
          <w:sz w:val="24"/>
          <w:szCs w:val="21"/>
        </w:rPr>
        <w:t>自合同签订</w:t>
      </w:r>
      <w:r>
        <w:rPr>
          <w:rFonts w:eastAsia="宋体"/>
          <w:sz w:val="24"/>
          <w:szCs w:val="21"/>
        </w:rPr>
        <w:t>1年内，中标单位要保证在广州市不动产统一登记信息平台上线后，为日常登记业务办理提供数据整合成果上的支撑保障，同步完成业务办理过程中整理范围内涉及的增量或未统计在数据整理清单内的存量不动产登记数据的整合工作。</w:t>
      </w:r>
      <w:r>
        <w:rPr>
          <w:rFonts w:hint="eastAsia" w:ascii="宋体" w:hAnsi="宋体" w:eastAsia="宋体" w:cs="宋体"/>
          <w:kern w:val="0"/>
          <w:sz w:val="24"/>
          <w:szCs w:val="24"/>
        </w:rPr>
        <w:t>另在项目开展过程中，配合采购人对全市域存量数据整合建库及汇交工作开展中遇到的技术问题、数据库验收标准提供建议。</w:t>
      </w:r>
    </w:p>
    <w:p>
      <w:pPr>
        <w:pStyle w:val="2"/>
        <w:numPr>
          <w:ilvl w:val="255"/>
          <w:numId w:val="0"/>
        </w:numPr>
        <w:spacing w:before="100" w:after="120" w:line="579" w:lineRule="auto"/>
        <w:rPr>
          <w:rFonts w:ascii="宋体" w:hAnsi="宋体" w:eastAsia="宋体" w:cs="宋体"/>
          <w:sz w:val="40"/>
          <w:szCs w:val="40"/>
        </w:rPr>
      </w:pPr>
      <w:r>
        <w:rPr>
          <w:rFonts w:hint="eastAsia" w:ascii="宋体" w:hAnsi="宋体" w:eastAsia="宋体" w:cs="宋体"/>
          <w:sz w:val="40"/>
          <w:szCs w:val="40"/>
        </w:rPr>
        <w:t>五、成果要求</w:t>
      </w:r>
    </w:p>
    <w:p>
      <w:pPr>
        <w:pStyle w:val="3"/>
        <w:numPr>
          <w:ilvl w:val="255"/>
          <w:numId w:val="0"/>
        </w:numPr>
        <w:rPr>
          <w:rFonts w:ascii="宋体" w:hAnsi="宋体" w:eastAsia="宋体" w:cs="宋体"/>
        </w:rPr>
      </w:pPr>
      <w:bookmarkStart w:id="34" w:name="_Toc29058"/>
      <w:bookmarkStart w:id="35" w:name="_Toc10183"/>
      <w:r>
        <w:rPr>
          <w:rFonts w:hint="eastAsia" w:ascii="宋体" w:hAnsi="宋体" w:eastAsia="宋体" w:cs="宋体"/>
        </w:rPr>
        <w:t>（一）</w:t>
      </w:r>
      <w:r>
        <w:rPr>
          <w:rFonts w:ascii="宋体" w:hAnsi="宋体" w:eastAsia="宋体" w:cs="宋体"/>
        </w:rPr>
        <w:t>成果</w:t>
      </w:r>
      <w:r>
        <w:rPr>
          <w:rFonts w:hint="eastAsia" w:ascii="宋体" w:hAnsi="宋体" w:eastAsia="宋体" w:cs="宋体"/>
        </w:rPr>
        <w:t>构成</w:t>
      </w:r>
      <w:bookmarkEnd w:id="34"/>
      <w:bookmarkEnd w:id="35"/>
    </w:p>
    <w:p>
      <w:pPr>
        <w:spacing w:line="360" w:lineRule="auto"/>
        <w:ind w:firstLine="595" w:firstLineChars="248"/>
        <w:rPr>
          <w:rFonts w:eastAsia="宋体"/>
          <w:sz w:val="24"/>
          <w:szCs w:val="21"/>
        </w:rPr>
      </w:pPr>
      <w:r>
        <w:rPr>
          <w:rFonts w:ascii="宋体" w:hAnsi="宋体" w:eastAsia="宋体" w:cs="宋体"/>
          <w:sz w:val="24"/>
          <w:szCs w:val="21"/>
        </w:rPr>
        <w:t>成果分为数据库成果</w:t>
      </w:r>
      <w:r>
        <w:rPr>
          <w:rFonts w:hint="eastAsia" w:ascii="宋体" w:hAnsi="宋体" w:eastAsia="宋体" w:cs="宋体"/>
          <w:sz w:val="24"/>
        </w:rPr>
        <w:t>、</w:t>
      </w:r>
      <w:r>
        <w:rPr>
          <w:rFonts w:hint="eastAsia" w:ascii="宋体" w:hAnsi="宋体" w:eastAsia="宋体" w:cs="宋体"/>
          <w:sz w:val="24"/>
          <w:szCs w:val="21"/>
        </w:rPr>
        <w:t>文档</w:t>
      </w:r>
      <w:r>
        <w:rPr>
          <w:rFonts w:ascii="宋体" w:hAnsi="宋体" w:eastAsia="宋体" w:cs="宋体"/>
          <w:sz w:val="24"/>
          <w:szCs w:val="21"/>
        </w:rPr>
        <w:t>成果</w:t>
      </w:r>
      <w:r>
        <w:rPr>
          <w:rFonts w:hint="eastAsia" w:ascii="宋体" w:hAnsi="宋体" w:eastAsia="宋体" w:cs="宋体"/>
          <w:sz w:val="24"/>
        </w:rPr>
        <w:t>两</w:t>
      </w:r>
      <w:r>
        <w:rPr>
          <w:rFonts w:ascii="宋体" w:hAnsi="宋体" w:eastAsia="宋体" w:cs="宋体"/>
          <w:sz w:val="24"/>
          <w:szCs w:val="21"/>
        </w:rPr>
        <w:t>大类。其中数据</w:t>
      </w:r>
      <w:r>
        <w:rPr>
          <w:rFonts w:hint="eastAsia" w:ascii="宋体" w:hAnsi="宋体" w:eastAsia="宋体" w:cs="宋体"/>
          <w:sz w:val="24"/>
        </w:rPr>
        <w:t>库</w:t>
      </w:r>
      <w:r>
        <w:rPr>
          <w:rFonts w:ascii="宋体" w:hAnsi="宋体" w:eastAsia="宋体" w:cs="宋体"/>
          <w:sz w:val="24"/>
          <w:szCs w:val="21"/>
        </w:rPr>
        <w:t>成果必须严格遵守数据安全管理规定，经过主管部门批准的部门进行</w:t>
      </w:r>
      <w:r>
        <w:rPr>
          <w:rFonts w:hint="eastAsia" w:ascii="宋体" w:hAnsi="宋体" w:eastAsia="宋体" w:cs="宋体"/>
          <w:sz w:val="24"/>
          <w:szCs w:val="21"/>
        </w:rPr>
        <w:t>空间地理</w:t>
      </w:r>
      <w:r>
        <w:rPr>
          <w:rFonts w:ascii="宋体" w:hAnsi="宋体" w:eastAsia="宋体" w:cs="宋体"/>
          <w:sz w:val="24"/>
          <w:szCs w:val="21"/>
        </w:rPr>
        <w:t>信息和</w:t>
      </w:r>
      <w:r>
        <w:rPr>
          <w:rFonts w:hint="eastAsia" w:ascii="宋体" w:hAnsi="宋体" w:eastAsia="宋体" w:cs="宋体"/>
          <w:sz w:val="24"/>
          <w:szCs w:val="21"/>
        </w:rPr>
        <w:t>属性</w:t>
      </w:r>
      <w:r>
        <w:rPr>
          <w:rFonts w:ascii="宋体" w:hAnsi="宋体" w:eastAsia="宋体" w:cs="宋体"/>
          <w:sz w:val="24"/>
          <w:szCs w:val="21"/>
        </w:rPr>
        <w:t>内容保密处理后，方可进行发布与使用</w:t>
      </w:r>
      <w:r>
        <w:rPr>
          <w:rFonts w:hint="eastAsia" w:ascii="宋体" w:hAnsi="宋体" w:eastAsia="宋体" w:cs="宋体"/>
          <w:sz w:val="24"/>
          <w:szCs w:val="21"/>
        </w:rPr>
        <w:t>，具体</w:t>
      </w:r>
      <w:r>
        <w:rPr>
          <w:rFonts w:ascii="宋体" w:hAnsi="宋体" w:eastAsia="宋体" w:cs="宋体"/>
          <w:sz w:val="24"/>
          <w:szCs w:val="21"/>
        </w:rPr>
        <w:t>保密处理的方式</w:t>
      </w:r>
      <w:r>
        <w:rPr>
          <w:rFonts w:hint="eastAsia" w:ascii="宋体" w:hAnsi="宋体" w:eastAsia="宋体" w:cs="宋体"/>
          <w:sz w:val="24"/>
          <w:szCs w:val="21"/>
        </w:rPr>
        <w:t>和</w:t>
      </w:r>
      <w:r>
        <w:rPr>
          <w:rFonts w:ascii="宋体" w:hAnsi="宋体" w:eastAsia="宋体" w:cs="宋体"/>
          <w:sz w:val="24"/>
          <w:szCs w:val="21"/>
        </w:rPr>
        <w:t>密级参照</w:t>
      </w:r>
      <w:r>
        <w:rPr>
          <w:rFonts w:hint="eastAsia" w:ascii="宋体" w:hAnsi="宋体" w:eastAsia="宋体" w:cs="宋体"/>
          <w:sz w:val="24"/>
          <w:szCs w:val="21"/>
        </w:rPr>
        <w:t>国家</w:t>
      </w:r>
      <w:r>
        <w:rPr>
          <w:rFonts w:ascii="宋体" w:hAnsi="宋体" w:eastAsia="宋体" w:cs="宋体"/>
          <w:sz w:val="24"/>
          <w:szCs w:val="21"/>
        </w:rPr>
        <w:t>有关的规定。</w:t>
      </w:r>
      <w:r>
        <w:rPr>
          <w:rFonts w:hint="eastAsia" w:ascii="宋体" w:hAnsi="宋体" w:eastAsia="宋体" w:cs="宋体"/>
          <w:sz w:val="24"/>
        </w:rPr>
        <w:t>提交成果包括但不限于以下内容：</w:t>
      </w:r>
    </w:p>
    <w:p>
      <w:pPr>
        <w:spacing w:line="360" w:lineRule="auto"/>
        <w:ind w:firstLine="595" w:firstLineChars="248"/>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w:t>
      </w:r>
      <w:r>
        <w:rPr>
          <w:rFonts w:ascii="宋体" w:hAnsi="宋体" w:eastAsia="宋体" w:cs="宋体"/>
          <w:sz w:val="24"/>
        </w:rPr>
        <w:t>数据库成果</w:t>
      </w:r>
    </w:p>
    <w:p>
      <w:pPr>
        <w:spacing w:line="360" w:lineRule="auto"/>
        <w:ind w:firstLine="595" w:firstLineChars="248"/>
        <w:rPr>
          <w:rFonts w:eastAsia="宋体"/>
          <w:sz w:val="24"/>
          <w:szCs w:val="21"/>
        </w:rPr>
      </w:pPr>
      <w:r>
        <w:rPr>
          <w:rFonts w:ascii="宋体" w:hAnsi="宋体" w:eastAsia="宋体" w:cs="宋体"/>
          <w:sz w:val="24"/>
        </w:rPr>
        <w:t>不动产存量数据整合成果库</w:t>
      </w:r>
      <w:r>
        <w:rPr>
          <w:rFonts w:ascii="宋体" w:hAnsi="宋体" w:eastAsia="宋体" w:cs="宋体"/>
          <w:sz w:val="24"/>
          <w:szCs w:val="21"/>
        </w:rPr>
        <w:t>，</w:t>
      </w:r>
      <w:r>
        <w:rPr>
          <w:rFonts w:hint="eastAsia" w:ascii="宋体" w:hAnsi="宋体" w:eastAsia="宋体" w:cs="宋体"/>
          <w:sz w:val="24"/>
          <w:szCs w:val="21"/>
        </w:rPr>
        <w:t>满足国家、省、市最新的不动产登记数据库标准</w:t>
      </w:r>
      <w:r>
        <w:rPr>
          <w:rFonts w:hint="eastAsia" w:ascii="宋体" w:hAnsi="宋体" w:eastAsia="宋体" w:cs="宋体"/>
          <w:sz w:val="24"/>
        </w:rPr>
        <w:t>，满足</w:t>
      </w:r>
      <w:r>
        <w:rPr>
          <w:rFonts w:hint="eastAsia" w:ascii="宋体" w:hAnsi="宋体" w:eastAsia="宋体" w:cs="宋体"/>
          <w:sz w:val="24"/>
          <w:szCs w:val="21"/>
        </w:rPr>
        <w:t>最新的国家和省的汇交规范</w:t>
      </w:r>
      <w:r>
        <w:rPr>
          <w:rFonts w:ascii="宋体" w:hAnsi="宋体" w:eastAsia="宋体" w:cs="宋体"/>
          <w:sz w:val="24"/>
          <w:szCs w:val="21"/>
        </w:rPr>
        <w:t>要求</w:t>
      </w:r>
      <w:r>
        <w:rPr>
          <w:rFonts w:hint="eastAsia" w:ascii="宋体" w:hAnsi="宋体" w:eastAsia="宋体" w:cs="宋体"/>
          <w:sz w:val="24"/>
        </w:rPr>
        <w:t>，</w:t>
      </w:r>
      <w:r>
        <w:rPr>
          <w:rFonts w:ascii="宋体" w:hAnsi="宋体" w:eastAsia="宋体" w:cs="宋体"/>
          <w:sz w:val="24"/>
        </w:rPr>
        <w:t>符合广州市不动产统一登记数据库入库要求</w:t>
      </w:r>
      <w:r>
        <w:rPr>
          <w:rFonts w:hint="eastAsia" w:ascii="宋体" w:hAnsi="宋体" w:eastAsia="宋体" w:cs="宋体"/>
          <w:sz w:val="24"/>
          <w:szCs w:val="21"/>
        </w:rPr>
        <w:t>，满足广州市不动产统一登记信息平台的使用</w:t>
      </w:r>
      <w:r>
        <w:rPr>
          <w:rFonts w:hint="eastAsia" w:ascii="宋体" w:hAnsi="宋体" w:eastAsia="宋体" w:cs="宋体"/>
          <w:sz w:val="24"/>
        </w:rPr>
        <w:t>。</w:t>
      </w:r>
    </w:p>
    <w:p>
      <w:pPr>
        <w:spacing w:line="360" w:lineRule="auto"/>
        <w:ind w:firstLine="595" w:firstLineChars="248"/>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、文档</w:t>
      </w:r>
      <w:r>
        <w:rPr>
          <w:rFonts w:ascii="宋体" w:hAnsi="宋体" w:eastAsia="宋体" w:cs="宋体"/>
          <w:sz w:val="24"/>
        </w:rPr>
        <w:t>成果</w:t>
      </w:r>
    </w:p>
    <w:p>
      <w:pPr>
        <w:spacing w:line="360" w:lineRule="auto"/>
        <w:ind w:firstLine="595" w:firstLineChars="248"/>
        <w:rPr>
          <w:rFonts w:eastAsia="宋体"/>
          <w:sz w:val="24"/>
          <w:szCs w:val="24"/>
        </w:rPr>
      </w:pPr>
      <w:r>
        <w:rPr>
          <w:rFonts w:ascii="宋体" w:hAnsi="宋体" w:eastAsia="宋体" w:cs="宋体"/>
          <w:sz w:val="24"/>
          <w:szCs w:val="24"/>
        </w:rPr>
        <w:t>（1）《</w:t>
      </w:r>
      <w:r>
        <w:rPr>
          <w:rFonts w:hint="eastAsia" w:ascii="宋体" w:hAnsi="宋体" w:eastAsia="宋体" w:cs="宋体"/>
          <w:sz w:val="24"/>
          <w:szCs w:val="24"/>
        </w:rPr>
        <w:t>广州市中心城区</w:t>
      </w:r>
      <w:r>
        <w:rPr>
          <w:rFonts w:ascii="宋体" w:hAnsi="宋体" w:eastAsia="宋体" w:cs="宋体"/>
          <w:sz w:val="24"/>
          <w:szCs w:val="24"/>
        </w:rPr>
        <w:t>不动产登记信息数据整合实施方案》</w:t>
      </w:r>
    </w:p>
    <w:p>
      <w:pPr>
        <w:spacing w:line="360" w:lineRule="auto"/>
        <w:ind w:firstLine="595" w:firstLineChars="248"/>
        <w:rPr>
          <w:rFonts w:eastAsia="宋体"/>
          <w:sz w:val="24"/>
          <w:szCs w:val="24"/>
        </w:rPr>
      </w:pPr>
      <w:r>
        <w:rPr>
          <w:rFonts w:ascii="宋体" w:hAnsi="宋体" w:eastAsia="宋体" w:cs="宋体"/>
          <w:sz w:val="24"/>
          <w:szCs w:val="24"/>
        </w:rPr>
        <w:t>（2）《</w:t>
      </w:r>
      <w:r>
        <w:rPr>
          <w:rFonts w:hint="eastAsia" w:ascii="宋体" w:hAnsi="宋体" w:eastAsia="宋体" w:cs="宋体"/>
          <w:sz w:val="24"/>
          <w:szCs w:val="24"/>
        </w:rPr>
        <w:t>广州市中心城区</w:t>
      </w:r>
      <w:r>
        <w:rPr>
          <w:rFonts w:ascii="宋体" w:hAnsi="宋体" w:eastAsia="宋体" w:cs="宋体"/>
          <w:sz w:val="24"/>
          <w:szCs w:val="24"/>
        </w:rPr>
        <w:t>不动产登记信息数据整合技术细则》</w:t>
      </w:r>
    </w:p>
    <w:p>
      <w:pPr>
        <w:spacing w:line="360" w:lineRule="auto"/>
        <w:ind w:firstLine="595" w:firstLineChars="248"/>
        <w:rPr>
          <w:rFonts w:ascii="宋体" w:hAnsi="宋体" w:eastAsia="宋体" w:cs="宋体"/>
          <w:sz w:val="24"/>
        </w:rPr>
      </w:pPr>
      <w:r>
        <w:rPr>
          <w:rFonts w:ascii="宋体" w:hAnsi="宋体" w:eastAsia="宋体" w:cs="宋体"/>
          <w:sz w:val="24"/>
        </w:rPr>
        <w:t>（3）《</w:t>
      </w:r>
      <w:r>
        <w:rPr>
          <w:rFonts w:hint="eastAsia" w:ascii="宋体" w:hAnsi="宋体" w:eastAsia="宋体" w:cs="宋体"/>
          <w:sz w:val="24"/>
          <w:szCs w:val="24"/>
        </w:rPr>
        <w:t>广州市中心城区</w:t>
      </w:r>
      <w:r>
        <w:rPr>
          <w:rFonts w:ascii="宋体" w:hAnsi="宋体" w:eastAsia="宋体" w:cs="宋体"/>
          <w:sz w:val="24"/>
        </w:rPr>
        <w:t>不动产登记信息数据整合质量检查报告》</w:t>
      </w:r>
    </w:p>
    <w:p>
      <w:pPr>
        <w:spacing w:line="360" w:lineRule="auto"/>
        <w:ind w:firstLine="595" w:firstLineChars="248"/>
        <w:rPr>
          <w:rFonts w:eastAsia="宋体"/>
          <w:sz w:val="24"/>
          <w:szCs w:val="24"/>
        </w:rPr>
      </w:pPr>
      <w:r>
        <w:rPr>
          <w:rFonts w:ascii="宋体" w:hAnsi="宋体" w:eastAsia="宋体" w:cs="宋体"/>
          <w:sz w:val="24"/>
          <w:szCs w:val="24"/>
        </w:rPr>
        <w:t>（</w:t>
      </w:r>
      <w:r>
        <w:rPr>
          <w:rFonts w:ascii="宋体" w:hAnsi="宋体" w:eastAsia="宋体" w:cs="宋体"/>
          <w:sz w:val="24"/>
        </w:rPr>
        <w:t>4</w:t>
      </w:r>
      <w:r>
        <w:rPr>
          <w:rFonts w:ascii="宋体" w:hAnsi="宋体" w:eastAsia="宋体" w:cs="宋体"/>
          <w:sz w:val="24"/>
          <w:szCs w:val="24"/>
        </w:rPr>
        <w:t>）《</w:t>
      </w:r>
      <w:r>
        <w:rPr>
          <w:rFonts w:hint="eastAsia" w:ascii="宋体" w:hAnsi="宋体" w:eastAsia="宋体" w:cs="宋体"/>
          <w:sz w:val="24"/>
          <w:szCs w:val="24"/>
        </w:rPr>
        <w:t>广州市中心城区</w:t>
      </w:r>
      <w:r>
        <w:rPr>
          <w:rFonts w:ascii="宋体" w:hAnsi="宋体" w:eastAsia="宋体" w:cs="宋体"/>
          <w:sz w:val="24"/>
          <w:szCs w:val="24"/>
        </w:rPr>
        <w:t>不动产登记信息数据整合建库技术报告》</w:t>
      </w:r>
    </w:p>
    <w:p>
      <w:pPr>
        <w:spacing w:line="360" w:lineRule="auto"/>
        <w:ind w:firstLine="595" w:firstLineChars="248"/>
        <w:rPr>
          <w:rFonts w:eastAsia="宋体"/>
          <w:sz w:val="24"/>
          <w:szCs w:val="24"/>
        </w:rPr>
      </w:pPr>
      <w:r>
        <w:rPr>
          <w:rFonts w:ascii="宋体" w:hAnsi="宋体" w:eastAsia="宋体" w:cs="宋体"/>
          <w:sz w:val="24"/>
          <w:szCs w:val="24"/>
        </w:rPr>
        <w:t>（</w:t>
      </w:r>
      <w:r>
        <w:rPr>
          <w:rFonts w:ascii="宋体" w:hAnsi="宋体" w:eastAsia="宋体" w:cs="宋体"/>
          <w:sz w:val="24"/>
        </w:rPr>
        <w:t>5</w:t>
      </w:r>
      <w:r>
        <w:rPr>
          <w:rFonts w:ascii="宋体" w:hAnsi="宋体" w:eastAsia="宋体" w:cs="宋体"/>
          <w:sz w:val="24"/>
          <w:szCs w:val="24"/>
        </w:rPr>
        <w:t>）《</w:t>
      </w:r>
      <w:r>
        <w:rPr>
          <w:rFonts w:hint="eastAsia" w:ascii="宋体" w:hAnsi="宋体" w:eastAsia="宋体" w:cs="宋体"/>
          <w:sz w:val="24"/>
          <w:szCs w:val="24"/>
        </w:rPr>
        <w:t>广州市中心城区</w:t>
      </w:r>
      <w:r>
        <w:rPr>
          <w:rFonts w:ascii="宋体" w:hAnsi="宋体" w:eastAsia="宋体" w:cs="宋体"/>
          <w:sz w:val="24"/>
          <w:szCs w:val="24"/>
        </w:rPr>
        <w:t>不动产登记信息数据整合建库工作报告》</w:t>
      </w:r>
    </w:p>
    <w:p>
      <w:pPr>
        <w:spacing w:line="360" w:lineRule="auto"/>
        <w:ind w:firstLine="595" w:firstLineChars="248"/>
        <w:rPr>
          <w:rFonts w:eastAsia="宋体"/>
          <w:sz w:val="24"/>
          <w:szCs w:val="24"/>
        </w:rPr>
      </w:pPr>
      <w:r>
        <w:rPr>
          <w:rFonts w:ascii="宋体" w:hAnsi="宋体" w:eastAsia="宋体" w:cs="宋体"/>
          <w:sz w:val="24"/>
          <w:szCs w:val="24"/>
        </w:rPr>
        <w:t>（</w:t>
      </w:r>
      <w:r>
        <w:rPr>
          <w:rFonts w:ascii="宋体" w:hAnsi="宋体" w:eastAsia="宋体" w:cs="宋体"/>
          <w:sz w:val="24"/>
        </w:rPr>
        <w:t>6</w:t>
      </w:r>
      <w:r>
        <w:rPr>
          <w:rFonts w:ascii="宋体" w:hAnsi="宋体" w:eastAsia="宋体" w:cs="宋体"/>
          <w:sz w:val="24"/>
          <w:szCs w:val="24"/>
        </w:rPr>
        <w:t>）《</w:t>
      </w:r>
      <w:r>
        <w:rPr>
          <w:rFonts w:hint="eastAsia" w:ascii="宋体" w:hAnsi="宋体" w:eastAsia="宋体" w:cs="宋体"/>
          <w:sz w:val="24"/>
          <w:szCs w:val="24"/>
        </w:rPr>
        <w:t>广州市中心城区</w:t>
      </w:r>
      <w:r>
        <w:rPr>
          <w:rFonts w:hint="eastAsia" w:ascii="宋体" w:hAnsi="宋体" w:eastAsia="宋体" w:cs="宋体"/>
          <w:sz w:val="24"/>
        </w:rPr>
        <w:t>不动产登记信息</w:t>
      </w:r>
      <w:r>
        <w:rPr>
          <w:rFonts w:ascii="宋体" w:hAnsi="宋体" w:eastAsia="宋体" w:cs="宋体"/>
          <w:sz w:val="24"/>
          <w:szCs w:val="24"/>
        </w:rPr>
        <w:t>数据分析说明报告》</w:t>
      </w:r>
    </w:p>
    <w:p>
      <w:pPr>
        <w:tabs>
          <w:tab w:val="left" w:pos="284"/>
        </w:tabs>
        <w:spacing w:line="360" w:lineRule="auto"/>
        <w:ind w:firstLine="595" w:firstLineChars="248"/>
        <w:rPr>
          <w:rFonts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7</w:t>
      </w:r>
      <w:r>
        <w:rPr>
          <w:rFonts w:hint="eastAsia" w:ascii="宋体" w:hAnsi="宋体" w:eastAsia="宋体" w:cs="宋体"/>
          <w:kern w:val="0"/>
          <w:sz w:val="24"/>
          <w:szCs w:val="24"/>
        </w:rPr>
        <w:t>）《广州市中心城区不动产登记信息</w:t>
      </w:r>
      <w:r>
        <w:rPr>
          <w:rFonts w:ascii="宋体" w:hAnsi="宋体" w:eastAsia="宋体" w:cs="宋体"/>
          <w:kern w:val="0"/>
          <w:sz w:val="24"/>
          <w:szCs w:val="24"/>
        </w:rPr>
        <w:t>数据</w:t>
      </w:r>
      <w:r>
        <w:rPr>
          <w:rFonts w:hint="eastAsia" w:ascii="宋体" w:hAnsi="宋体" w:eastAsia="宋体" w:cs="宋体"/>
          <w:kern w:val="0"/>
          <w:sz w:val="24"/>
          <w:szCs w:val="24"/>
        </w:rPr>
        <w:t>库配图建议》</w:t>
      </w:r>
    </w:p>
    <w:p>
      <w:pPr>
        <w:pStyle w:val="3"/>
        <w:numPr>
          <w:ilvl w:val="255"/>
          <w:numId w:val="0"/>
        </w:numPr>
        <w:rPr>
          <w:rFonts w:ascii="宋体" w:hAnsi="宋体" w:eastAsia="宋体" w:cs="宋体"/>
        </w:rPr>
      </w:pPr>
      <w:bookmarkStart w:id="36" w:name="_Toc6302"/>
      <w:bookmarkStart w:id="37" w:name="_Toc31943"/>
      <w:r>
        <w:rPr>
          <w:rFonts w:hint="eastAsia" w:ascii="宋体" w:hAnsi="宋体" w:eastAsia="宋体" w:cs="宋体"/>
        </w:rPr>
        <w:t>（二）成果</w:t>
      </w:r>
      <w:bookmarkEnd w:id="36"/>
      <w:bookmarkEnd w:id="37"/>
      <w:r>
        <w:rPr>
          <w:rFonts w:hint="eastAsia" w:ascii="宋体" w:hAnsi="宋体" w:eastAsia="宋体" w:cs="宋体"/>
        </w:rPr>
        <w:t>质检与验收</w:t>
      </w:r>
    </w:p>
    <w:p>
      <w:pPr>
        <w:spacing w:line="336" w:lineRule="auto"/>
        <w:ind w:firstLine="480" w:firstLineChars="200"/>
        <w:rPr>
          <w:rFonts w:ascii="宋体" w:hAnsi="宋体" w:eastAsia="宋体" w:cs="宋体"/>
          <w:sz w:val="24"/>
        </w:rPr>
      </w:pPr>
      <w:r>
        <w:rPr>
          <w:rFonts w:ascii="宋体" w:hAnsi="宋体" w:eastAsia="宋体" w:cs="宋体"/>
          <w:sz w:val="24"/>
        </w:rPr>
        <w:t>1、质量控制要求</w:t>
      </w:r>
    </w:p>
    <w:p>
      <w:pPr>
        <w:spacing w:line="336" w:lineRule="auto"/>
        <w:ind w:firstLine="480" w:firstLineChars="200"/>
        <w:rPr>
          <w:rFonts w:ascii="宋体" w:hAnsi="宋体" w:eastAsia="宋体" w:cs="宋体"/>
          <w:sz w:val="24"/>
        </w:rPr>
      </w:pPr>
      <w:r>
        <w:rPr>
          <w:rFonts w:hint="eastAsia" w:ascii="宋体" w:hAnsi="宋体" w:eastAsia="宋体" w:cs="宋体"/>
          <w:sz w:val="24"/>
        </w:rPr>
        <w:t>中标单位在交付项目成果前，应通过“三级检查”，即中标单位作业人员的过程检查、中标单位质检部门的最终检查以及第三方质量控制单位的检查。三级检查需保留详细的检查记录，最终检查和第三方检查需出具质量检查报告。</w:t>
      </w:r>
    </w:p>
    <w:p>
      <w:pPr>
        <w:numPr>
          <w:ilvl w:val="0"/>
          <w:numId w:val="15"/>
        </w:numPr>
        <w:spacing w:line="336" w:lineRule="auto"/>
        <w:ind w:firstLine="480" w:firstLineChars="200"/>
        <w:rPr>
          <w:rFonts w:ascii="宋体" w:hAnsi="宋体" w:eastAsia="宋体" w:cs="宋体"/>
          <w:sz w:val="24"/>
        </w:rPr>
      </w:pPr>
      <w:r>
        <w:rPr>
          <w:rFonts w:hint="eastAsia" w:ascii="宋体" w:hAnsi="宋体" w:eastAsia="宋体" w:cs="宋体"/>
          <w:sz w:val="24"/>
        </w:rPr>
        <w:t>验收方式</w:t>
      </w:r>
    </w:p>
    <w:p>
      <w:pPr>
        <w:spacing w:line="336" w:lineRule="auto"/>
        <w:ind w:firstLine="480" w:firstLineChars="200"/>
        <w:rPr>
          <w:rFonts w:ascii="宋体" w:hAnsi="宋体" w:eastAsia="宋体" w:cs="宋体"/>
          <w:sz w:val="24"/>
        </w:rPr>
      </w:pPr>
      <w:r>
        <w:rPr>
          <w:rFonts w:hint="eastAsia" w:ascii="宋体" w:hAnsi="宋体" w:eastAsia="宋体" w:cs="宋体"/>
          <w:sz w:val="24"/>
        </w:rPr>
        <w:t>本项目需要通过中期质检和最终验收两个环节，在完成本项目工作量</w:t>
      </w:r>
      <w:r>
        <w:rPr>
          <w:rFonts w:ascii="宋体" w:hAnsi="宋体" w:eastAsia="宋体" w:cs="宋体"/>
          <w:sz w:val="24"/>
        </w:rPr>
        <w:t>50%后，</w:t>
      </w:r>
      <w:r>
        <w:rPr>
          <w:rFonts w:hint="eastAsia" w:ascii="宋体" w:hAnsi="宋体" w:eastAsia="宋体" w:cs="宋体"/>
          <w:kern w:val="0"/>
          <w:sz w:val="24"/>
          <w:szCs w:val="24"/>
        </w:rPr>
        <w:t>由第三方组织项目中期质检并出具质检报告；在完成项目要求建设内容后，由第三方组织项目终期质检，终期质检通过后组织项目最终验收。</w:t>
      </w:r>
      <w:r>
        <w:rPr>
          <w:rFonts w:hint="eastAsia" w:ascii="宋体" w:hAnsi="宋体" w:eastAsia="宋体" w:cs="宋体"/>
          <w:sz w:val="24"/>
        </w:rPr>
        <w:t>项目验收由采购人组织召开专家验收会，出具项目验收意见。验收费用由中标单位支付。</w:t>
      </w:r>
    </w:p>
    <w:p>
      <w:pPr>
        <w:pStyle w:val="3"/>
        <w:numPr>
          <w:ilvl w:val="255"/>
          <w:numId w:val="0"/>
        </w:numPr>
        <w:spacing w:line="360" w:lineRule="auto"/>
        <w:ind w:firstLine="643" w:firstLineChars="200"/>
        <w:rPr>
          <w:rFonts w:ascii="宋体" w:hAnsi="宋体" w:eastAsia="宋体" w:cs="宋体"/>
          <w:sz w:val="24"/>
        </w:rPr>
      </w:pPr>
      <w:r>
        <w:rPr>
          <w:rFonts w:hint="eastAsia" w:ascii="宋体" w:hAnsi="宋体" w:eastAsia="宋体" w:cs="宋体"/>
        </w:rPr>
        <w:t>（三）</w:t>
      </w:r>
      <w:r>
        <w:rPr>
          <w:rFonts w:hint="eastAsia" w:ascii="宋体" w:hAnsi="宋体" w:eastAsia="宋体" w:cs="宋体"/>
          <w:sz w:val="24"/>
        </w:rPr>
        <w:t>成果归属</w:t>
      </w:r>
    </w:p>
    <w:p>
      <w:pPr>
        <w:tabs>
          <w:tab w:val="left" w:pos="284"/>
        </w:tabs>
        <w:spacing w:line="336" w:lineRule="auto"/>
        <w:ind w:firstLine="480" w:firstLineChars="200"/>
        <w:rPr>
          <w:rFonts w:ascii="宋体" w:hAnsi="宋体" w:eastAsia="宋体" w:cs="宋体"/>
          <w:bCs/>
          <w:sz w:val="24"/>
          <w:szCs w:val="32"/>
        </w:rPr>
      </w:pPr>
      <w:r>
        <w:rPr>
          <w:rFonts w:hint="eastAsia" w:ascii="宋体" w:hAnsi="宋体" w:eastAsia="宋体" w:cs="宋体"/>
          <w:bCs/>
          <w:sz w:val="24"/>
          <w:szCs w:val="32"/>
        </w:rPr>
        <w:t>（</w:t>
      </w:r>
      <w:r>
        <w:rPr>
          <w:rFonts w:ascii="宋体" w:hAnsi="宋体" w:eastAsia="宋体" w:cs="宋体"/>
          <w:bCs/>
          <w:sz w:val="24"/>
          <w:szCs w:val="32"/>
        </w:rPr>
        <w:t>1）本项目形成的知识产权和所有权益归采购人所有；未经采购人许可同意，中标人不得利用本合同产生的项目成果。</w:t>
      </w:r>
    </w:p>
    <w:p>
      <w:pPr>
        <w:tabs>
          <w:tab w:val="left" w:pos="284"/>
        </w:tabs>
        <w:spacing w:line="336" w:lineRule="auto"/>
        <w:ind w:firstLine="480" w:firstLineChars="200"/>
        <w:rPr>
          <w:rFonts w:ascii="宋体" w:hAnsi="宋体" w:eastAsia="宋体" w:cs="宋体"/>
          <w:bCs/>
          <w:sz w:val="24"/>
          <w:szCs w:val="32"/>
        </w:rPr>
      </w:pPr>
      <w:r>
        <w:rPr>
          <w:rFonts w:hint="eastAsia" w:ascii="宋体" w:hAnsi="宋体" w:eastAsia="宋体" w:cs="宋体"/>
          <w:bCs/>
          <w:sz w:val="24"/>
          <w:szCs w:val="32"/>
        </w:rPr>
        <w:t>（</w:t>
      </w:r>
      <w:r>
        <w:rPr>
          <w:rFonts w:ascii="宋体" w:hAnsi="宋体" w:eastAsia="宋体" w:cs="宋体"/>
          <w:bCs/>
          <w:sz w:val="24"/>
          <w:szCs w:val="32"/>
        </w:rPr>
        <w:t>2）采购人引用中标人的工作成果所完成的新的技术成果，属于采购人所有，采购人可依法享有就该项技术成果取得的精神权利、经济权利和其它权利。</w:t>
      </w:r>
    </w:p>
    <w:p>
      <w:pPr>
        <w:tabs>
          <w:tab w:val="left" w:pos="284"/>
        </w:tabs>
        <w:spacing w:line="336" w:lineRule="auto"/>
        <w:ind w:firstLine="480" w:firstLineChars="200"/>
        <w:rPr>
          <w:rFonts w:ascii="宋体" w:hAnsi="宋体" w:eastAsia="宋体" w:cs="宋体"/>
          <w:bCs/>
          <w:sz w:val="24"/>
          <w:szCs w:val="32"/>
        </w:rPr>
      </w:pPr>
      <w:r>
        <w:rPr>
          <w:rFonts w:hint="eastAsia" w:ascii="宋体" w:hAnsi="宋体" w:eastAsia="宋体" w:cs="宋体"/>
          <w:bCs/>
          <w:sz w:val="24"/>
          <w:szCs w:val="32"/>
        </w:rPr>
        <w:t>（</w:t>
      </w:r>
      <w:r>
        <w:rPr>
          <w:rFonts w:ascii="宋体" w:hAnsi="宋体" w:eastAsia="宋体" w:cs="宋体"/>
          <w:bCs/>
          <w:sz w:val="24"/>
          <w:szCs w:val="32"/>
        </w:rPr>
        <w:t>3）无论发生何种情形（包括但不限于合同提前终止和解除），采购人均有权利用中标人的阶段性工作成果，并且采购人引用中标人的阶段性工作成果所完成的新的技术成果，属于采购人所有，采购人可依法享有就该项技术成果取得的精神权利、经济权利和其他权利。</w:t>
      </w:r>
    </w:p>
    <w:p>
      <w:pPr>
        <w:pStyle w:val="3"/>
        <w:numPr>
          <w:ilvl w:val="255"/>
          <w:numId w:val="0"/>
        </w:numPr>
        <w:rPr>
          <w:rFonts w:ascii="宋体" w:hAnsi="宋体" w:eastAsia="宋体" w:cs="宋体"/>
        </w:rPr>
      </w:pPr>
      <w:bookmarkStart w:id="38" w:name="_Toc27520"/>
      <w:bookmarkStart w:id="39" w:name="_Toc16811"/>
      <w:r>
        <w:rPr>
          <w:rFonts w:hint="eastAsia" w:ascii="宋体" w:hAnsi="宋体" w:eastAsia="宋体" w:cs="宋体"/>
        </w:rPr>
        <w:t>（四）成果保密</w:t>
      </w:r>
      <w:bookmarkEnd w:id="38"/>
      <w:bookmarkEnd w:id="39"/>
      <w:r>
        <w:rPr>
          <w:rFonts w:hint="eastAsia" w:ascii="宋体" w:hAnsi="宋体" w:eastAsia="宋体" w:cs="宋体"/>
        </w:rPr>
        <w:t>要求</w:t>
      </w:r>
    </w:p>
    <w:p>
      <w:pPr>
        <w:spacing w:line="360" w:lineRule="auto"/>
        <w:ind w:firstLine="480" w:firstLineChars="200"/>
        <w:rPr>
          <w:rFonts w:ascii="宋体" w:hAnsi="宋体" w:eastAsia="宋体" w:cs="宋体"/>
          <w:sz w:val="24"/>
        </w:rPr>
      </w:pPr>
      <w:r>
        <w:rPr>
          <w:rFonts w:ascii="宋体" w:hAnsi="宋体" w:eastAsia="宋体" w:cs="宋体"/>
          <w:sz w:val="24"/>
        </w:rPr>
        <w:t xml:space="preserve">1. </w:t>
      </w:r>
      <w:r>
        <w:rPr>
          <w:rFonts w:hint="eastAsia" w:ascii="宋体" w:hAnsi="宋体" w:eastAsia="宋体" w:cs="宋体"/>
          <w:sz w:val="24"/>
        </w:rPr>
        <w:t>中标单位要对生产的数据成果承担保密责任，不得将生产数据提供给采购人以外的任何第三方单位。</w:t>
      </w:r>
    </w:p>
    <w:p>
      <w:pPr>
        <w:spacing w:line="360" w:lineRule="auto"/>
        <w:ind w:firstLine="480" w:firstLineChars="200"/>
        <w:rPr>
          <w:rFonts w:ascii="宋体" w:hAnsi="宋体" w:eastAsia="宋体" w:cs="宋体"/>
          <w:sz w:val="24"/>
        </w:rPr>
      </w:pPr>
      <w:r>
        <w:rPr>
          <w:rFonts w:ascii="宋体" w:hAnsi="宋体" w:eastAsia="宋体" w:cs="宋体"/>
          <w:sz w:val="24"/>
        </w:rPr>
        <w:t xml:space="preserve">2. </w:t>
      </w:r>
      <w:r>
        <w:rPr>
          <w:rFonts w:hint="eastAsia" w:ascii="宋体" w:hAnsi="宋体" w:eastAsia="宋体" w:cs="宋体"/>
          <w:sz w:val="24"/>
        </w:rPr>
        <w:t>中标单位应当具有相应的保密制度，具备相应的保密条件。</w:t>
      </w:r>
    </w:p>
    <w:p>
      <w:pPr>
        <w:spacing w:line="360" w:lineRule="auto"/>
        <w:ind w:firstLine="480" w:firstLineChars="200"/>
        <w:rPr>
          <w:rFonts w:ascii="宋体" w:hAnsi="宋体" w:eastAsia="宋体" w:cs="宋体"/>
          <w:sz w:val="24"/>
        </w:rPr>
      </w:pPr>
      <w:r>
        <w:rPr>
          <w:rFonts w:ascii="宋体" w:hAnsi="宋体" w:eastAsia="宋体" w:cs="宋体"/>
          <w:sz w:val="24"/>
        </w:rPr>
        <w:t xml:space="preserve">3. </w:t>
      </w:r>
      <w:r>
        <w:rPr>
          <w:rFonts w:hint="eastAsia" w:ascii="宋体" w:hAnsi="宋体" w:eastAsia="宋体" w:cs="宋体"/>
          <w:sz w:val="24"/>
        </w:rPr>
        <w:t>本项目所涉及的数据属于内部资料，中标单位按照相应的法律法规进行管理，造成作业成果或采购人提供资料外泄，中标单位必须承担法律和由此引起的一切经济赔偿责任。</w:t>
      </w:r>
    </w:p>
    <w:p>
      <w:pPr>
        <w:pStyle w:val="2"/>
        <w:numPr>
          <w:ilvl w:val="255"/>
          <w:numId w:val="0"/>
        </w:numPr>
        <w:spacing w:before="100" w:after="120" w:line="579" w:lineRule="auto"/>
        <w:rPr>
          <w:rFonts w:ascii="宋体" w:hAnsi="宋体" w:eastAsia="宋体" w:cs="宋体"/>
          <w:sz w:val="40"/>
          <w:szCs w:val="40"/>
        </w:rPr>
      </w:pPr>
      <w:r>
        <w:rPr>
          <w:rFonts w:hint="eastAsia" w:ascii="宋体" w:hAnsi="宋体" w:eastAsia="宋体" w:cs="宋体"/>
          <w:sz w:val="40"/>
          <w:szCs w:val="40"/>
        </w:rPr>
        <w:t>六、</w:t>
      </w:r>
      <w:r>
        <w:rPr>
          <w:rFonts w:ascii="宋体" w:hAnsi="宋体" w:eastAsia="宋体" w:cs="宋体"/>
          <w:sz w:val="40"/>
          <w:szCs w:val="40"/>
        </w:rPr>
        <w:t>结算方式</w:t>
      </w:r>
    </w:p>
    <w:p>
      <w:pPr>
        <w:spacing w:line="336" w:lineRule="auto"/>
        <w:ind w:firstLine="480" w:firstLineChars="200"/>
        <w:rPr>
          <w:rFonts w:ascii="宋体" w:hAnsi="宋体" w:eastAsia="宋体" w:cs="宋体"/>
          <w:sz w:val="24"/>
        </w:rPr>
      </w:pPr>
      <w:r>
        <w:rPr>
          <w:rFonts w:hint="eastAsia" w:ascii="宋体" w:hAnsi="宋体" w:eastAsia="宋体" w:cs="宋体"/>
          <w:sz w:val="24"/>
        </w:rPr>
        <w:t>该项目每笔款项以人民币转账方式支付，项目阶段工作完成并提交成果文件后，凭以下资料：</w:t>
      </w:r>
    </w:p>
    <w:p>
      <w:pPr>
        <w:spacing w:line="336" w:lineRule="auto"/>
        <w:ind w:firstLine="480" w:firstLineChars="200"/>
        <w:rPr>
          <w:rFonts w:ascii="宋体" w:hAnsi="宋体" w:eastAsia="宋体" w:cs="宋体"/>
          <w:sz w:val="24"/>
        </w:rPr>
      </w:pPr>
      <w:r>
        <w:rPr>
          <w:rFonts w:ascii="宋体" w:hAnsi="宋体" w:eastAsia="宋体" w:cs="宋体"/>
          <w:sz w:val="24"/>
        </w:rPr>
        <w:t>(一)合同；</w:t>
      </w:r>
    </w:p>
    <w:p>
      <w:pPr>
        <w:spacing w:line="336" w:lineRule="auto"/>
        <w:ind w:firstLine="480" w:firstLineChars="200"/>
        <w:rPr>
          <w:rFonts w:ascii="宋体" w:hAnsi="宋体" w:eastAsia="宋体" w:cs="宋体"/>
          <w:sz w:val="24"/>
        </w:rPr>
      </w:pPr>
      <w:r>
        <w:rPr>
          <w:rFonts w:ascii="宋体" w:hAnsi="宋体" w:eastAsia="宋体" w:cs="宋体"/>
          <w:sz w:val="24"/>
        </w:rPr>
        <w:t>(二)中标人开具的正式发票原件；</w:t>
      </w:r>
    </w:p>
    <w:p>
      <w:pPr>
        <w:spacing w:line="336" w:lineRule="auto"/>
        <w:ind w:firstLine="480" w:firstLineChars="200"/>
        <w:rPr>
          <w:rFonts w:ascii="宋体" w:hAnsi="宋体" w:eastAsia="宋体" w:cs="宋体"/>
          <w:sz w:val="24"/>
        </w:rPr>
      </w:pPr>
      <w:r>
        <w:rPr>
          <w:rFonts w:ascii="宋体" w:hAnsi="宋体" w:eastAsia="宋体" w:cs="宋体"/>
          <w:sz w:val="24"/>
        </w:rPr>
        <w:t>(三)验收合格报告（加盖采购人公章）；</w:t>
      </w:r>
    </w:p>
    <w:p>
      <w:pPr>
        <w:spacing w:line="336" w:lineRule="auto"/>
        <w:ind w:firstLine="480" w:firstLineChars="200"/>
        <w:rPr>
          <w:rFonts w:ascii="宋体" w:hAnsi="宋体" w:eastAsia="宋体" w:cs="宋体"/>
          <w:sz w:val="24"/>
        </w:rPr>
      </w:pPr>
      <w:r>
        <w:rPr>
          <w:rFonts w:ascii="宋体" w:hAnsi="宋体" w:eastAsia="宋体" w:cs="宋体"/>
          <w:sz w:val="24"/>
        </w:rPr>
        <w:t>(四)中标通知书。</w:t>
      </w:r>
    </w:p>
    <w:p>
      <w:pPr>
        <w:spacing w:line="336" w:lineRule="auto"/>
        <w:ind w:firstLine="480" w:firstLineChars="200"/>
        <w:rPr>
          <w:rFonts w:ascii="宋体" w:hAnsi="宋体" w:eastAsia="宋体" w:cs="宋体"/>
          <w:sz w:val="24"/>
        </w:rPr>
      </w:pPr>
      <w:r>
        <w:rPr>
          <w:rFonts w:hint="eastAsia" w:ascii="宋体" w:hAnsi="宋体" w:eastAsia="宋体" w:cs="宋体"/>
          <w:sz w:val="24"/>
        </w:rPr>
        <w:t>按下述步骤付款：</w:t>
      </w:r>
    </w:p>
    <w:p>
      <w:pPr>
        <w:spacing w:line="336" w:lineRule="auto"/>
        <w:ind w:firstLine="480" w:firstLineChars="200"/>
        <w:rPr>
          <w:rFonts w:ascii="宋体" w:hAnsi="宋体" w:eastAsia="宋体" w:cs="宋体"/>
          <w:sz w:val="24"/>
        </w:rPr>
      </w:pPr>
      <w:r>
        <w:rPr>
          <w:rFonts w:hint="eastAsia" w:ascii="宋体" w:hAnsi="宋体" w:eastAsia="宋体" w:cs="宋体"/>
          <w:sz w:val="24"/>
        </w:rPr>
        <w:t>采购人在合同签订后</w:t>
      </w:r>
      <w:r>
        <w:rPr>
          <w:rFonts w:ascii="宋体" w:hAnsi="宋体" w:eastAsia="宋体" w:cs="宋体"/>
          <w:sz w:val="24"/>
        </w:rPr>
        <w:t>20</w:t>
      </w:r>
      <w:r>
        <w:rPr>
          <w:rFonts w:hint="eastAsia" w:ascii="宋体" w:hAnsi="宋体" w:eastAsia="宋体" w:cs="宋体"/>
          <w:sz w:val="24"/>
        </w:rPr>
        <w:t>个工作日内，向广州市财政局申请预付合同总额的</w:t>
      </w:r>
      <w:r>
        <w:rPr>
          <w:rFonts w:ascii="宋体" w:hAnsi="宋体" w:eastAsia="宋体" w:cs="宋体"/>
          <w:sz w:val="24"/>
        </w:rPr>
        <w:t>28%；</w:t>
      </w:r>
    </w:p>
    <w:p>
      <w:pPr>
        <w:spacing w:line="336" w:lineRule="auto"/>
        <w:ind w:firstLine="480" w:firstLineChars="200"/>
        <w:rPr>
          <w:rFonts w:ascii="宋体" w:hAnsi="宋体" w:eastAsia="宋体" w:cs="宋体"/>
          <w:sz w:val="24"/>
        </w:rPr>
      </w:pPr>
      <w:r>
        <w:rPr>
          <w:rFonts w:hint="eastAsia" w:ascii="宋体" w:hAnsi="宋体" w:eastAsia="宋体" w:cs="宋体"/>
          <w:sz w:val="24"/>
        </w:rPr>
        <w:t>合同签订</w:t>
      </w:r>
      <w:r>
        <w:rPr>
          <w:rFonts w:ascii="宋体" w:hAnsi="宋体" w:eastAsia="宋体" w:cs="宋体"/>
          <w:sz w:val="24"/>
        </w:rPr>
        <w:t>6个月内</w:t>
      </w:r>
      <w:r>
        <w:rPr>
          <w:rFonts w:hint="eastAsia" w:ascii="宋体" w:hAnsi="宋体" w:eastAsia="宋体" w:cs="宋体"/>
          <w:sz w:val="24"/>
        </w:rPr>
        <w:t>完成本项目工作量</w:t>
      </w:r>
      <w:r>
        <w:rPr>
          <w:rFonts w:ascii="宋体" w:hAnsi="宋体" w:eastAsia="宋体" w:cs="宋体"/>
          <w:sz w:val="24"/>
        </w:rPr>
        <w:t>50%</w:t>
      </w:r>
      <w:r>
        <w:rPr>
          <w:rFonts w:hint="eastAsia" w:ascii="宋体" w:hAnsi="宋体" w:eastAsia="宋体" w:cs="宋体"/>
          <w:sz w:val="24"/>
        </w:rPr>
        <w:t>，经采购人确认，第三方出具质量检查报告后</w:t>
      </w:r>
      <w:r>
        <w:rPr>
          <w:rFonts w:ascii="宋体" w:hAnsi="宋体" w:eastAsia="宋体" w:cs="宋体"/>
          <w:sz w:val="24"/>
        </w:rPr>
        <w:t>20</w:t>
      </w:r>
      <w:r>
        <w:rPr>
          <w:rFonts w:hint="eastAsia" w:ascii="宋体" w:hAnsi="宋体" w:eastAsia="宋体" w:cs="宋体"/>
          <w:sz w:val="24"/>
        </w:rPr>
        <w:t>个工作日内向广州市财政局申请支付合同总额的</w:t>
      </w:r>
      <w:r>
        <w:rPr>
          <w:rFonts w:ascii="宋体" w:hAnsi="宋体" w:eastAsia="宋体" w:cs="宋体"/>
          <w:sz w:val="24"/>
        </w:rPr>
        <w:t>27%；</w:t>
      </w:r>
    </w:p>
    <w:p>
      <w:pPr>
        <w:spacing w:line="336" w:lineRule="auto"/>
        <w:ind w:firstLine="480" w:firstLineChars="200"/>
        <w:rPr>
          <w:rFonts w:ascii="宋体" w:hAnsi="宋体" w:eastAsia="宋体" w:cs="宋体"/>
          <w:sz w:val="24"/>
        </w:rPr>
      </w:pPr>
      <w:r>
        <w:rPr>
          <w:rFonts w:hint="eastAsia" w:ascii="宋体" w:hAnsi="宋体" w:eastAsia="宋体" w:cs="宋体"/>
          <w:sz w:val="24"/>
        </w:rPr>
        <w:t>合同签订</w:t>
      </w:r>
      <w:r>
        <w:rPr>
          <w:rFonts w:ascii="宋体" w:hAnsi="宋体" w:eastAsia="宋体" w:cs="宋体"/>
          <w:sz w:val="24"/>
        </w:rPr>
        <w:t>12个月内，完成项目合同全部工作量，进行项目终验，终验后20</w:t>
      </w:r>
      <w:r>
        <w:rPr>
          <w:rFonts w:hint="eastAsia" w:ascii="宋体" w:hAnsi="宋体" w:eastAsia="宋体" w:cs="宋体"/>
          <w:sz w:val="24"/>
        </w:rPr>
        <w:t>个工作日内向广州市财政局申请支付合同总额的</w:t>
      </w:r>
      <w:r>
        <w:rPr>
          <w:rFonts w:ascii="宋体" w:hAnsi="宋体" w:eastAsia="宋体" w:cs="宋体"/>
          <w:sz w:val="24"/>
        </w:rPr>
        <w:t>11%；</w:t>
      </w:r>
    </w:p>
    <w:p>
      <w:pPr>
        <w:spacing w:line="336" w:lineRule="auto"/>
        <w:ind w:firstLine="480" w:firstLineChars="200"/>
        <w:rPr>
          <w:rFonts w:ascii="宋体" w:hAnsi="宋体" w:eastAsia="宋体" w:cs="宋体"/>
          <w:sz w:val="24"/>
        </w:rPr>
      </w:pPr>
      <w:r>
        <w:rPr>
          <w:rFonts w:ascii="宋体" w:hAnsi="宋体" w:eastAsia="宋体" w:cs="宋体"/>
          <w:sz w:val="24"/>
        </w:rPr>
        <w:t>2022</w:t>
      </w:r>
      <w:r>
        <w:rPr>
          <w:rFonts w:hint="eastAsia" w:ascii="宋体" w:hAnsi="宋体" w:eastAsia="宋体" w:cs="宋体"/>
          <w:sz w:val="24"/>
        </w:rPr>
        <w:t>年第一季度，向广州市财政局申请支付合同总额的</w:t>
      </w:r>
      <w:r>
        <w:rPr>
          <w:rFonts w:ascii="宋体" w:hAnsi="宋体" w:eastAsia="宋体" w:cs="宋体"/>
          <w:sz w:val="24"/>
        </w:rPr>
        <w:t>29%</w:t>
      </w:r>
      <w:r>
        <w:rPr>
          <w:rFonts w:hint="eastAsia" w:ascii="宋体" w:hAnsi="宋体" w:eastAsia="宋体" w:cs="宋体"/>
          <w:sz w:val="24"/>
        </w:rPr>
        <w:t>；</w:t>
      </w:r>
    </w:p>
    <w:p>
      <w:pPr>
        <w:spacing w:line="336" w:lineRule="auto"/>
        <w:ind w:firstLine="480" w:firstLineChars="200"/>
        <w:rPr>
          <w:rFonts w:ascii="宋体" w:hAnsi="宋体" w:eastAsia="宋体" w:cs="宋体"/>
          <w:sz w:val="24"/>
        </w:rPr>
      </w:pPr>
      <w:r>
        <w:rPr>
          <w:rFonts w:hint="eastAsia" w:ascii="宋体" w:hAnsi="宋体" w:eastAsia="宋体" w:cs="宋体"/>
          <w:sz w:val="24"/>
        </w:rPr>
        <w:t>项目验收一年后，项目维护期满</w:t>
      </w:r>
      <w:r>
        <w:rPr>
          <w:rFonts w:ascii="宋体" w:hAnsi="宋体" w:eastAsia="宋体" w:cs="宋体"/>
          <w:sz w:val="24"/>
        </w:rPr>
        <w:t>20</w:t>
      </w:r>
      <w:r>
        <w:rPr>
          <w:rFonts w:hint="eastAsia" w:ascii="宋体" w:hAnsi="宋体" w:eastAsia="宋体" w:cs="宋体"/>
          <w:sz w:val="24"/>
        </w:rPr>
        <w:t>个工作日内向广州市财政局申请支付合同总额的</w:t>
      </w:r>
      <w:r>
        <w:rPr>
          <w:rFonts w:ascii="宋体" w:hAnsi="宋体" w:eastAsia="宋体" w:cs="宋体"/>
          <w:sz w:val="24"/>
        </w:rPr>
        <w:t>5%</w:t>
      </w:r>
      <w:r>
        <w:rPr>
          <w:rFonts w:hint="eastAsia" w:ascii="宋体" w:hAnsi="宋体" w:eastAsia="宋体" w:cs="宋体"/>
          <w:sz w:val="24"/>
        </w:rPr>
        <w:t>；</w:t>
      </w:r>
    </w:p>
    <w:p>
      <w:pPr>
        <w:spacing w:line="336" w:lineRule="auto"/>
        <w:ind w:firstLine="480" w:firstLineChars="200"/>
        <w:rPr>
          <w:rFonts w:ascii="宋体" w:hAnsi="宋体" w:eastAsia="宋体" w:cs="宋体"/>
          <w:sz w:val="24"/>
        </w:rPr>
      </w:pPr>
      <w:r>
        <w:rPr>
          <w:rFonts w:hint="eastAsia" w:ascii="宋体" w:hAnsi="宋体" w:eastAsia="宋体" w:cs="宋体"/>
          <w:sz w:val="24"/>
        </w:rPr>
        <w:t>因采购人使用的是财政资金，最终的款项支付以广州市财政局下达的资金为准。</w:t>
      </w:r>
    </w:p>
    <w:bookmarkEnd w:id="0"/>
    <w:bookmarkEnd w:id="1"/>
    <w:bookmarkEnd w:id="2"/>
    <w:p>
      <w:pPr>
        <w:spacing w:line="360" w:lineRule="auto"/>
        <w:ind w:firstLine="480" w:firstLineChars="200"/>
        <w:rPr>
          <w:rFonts w:ascii="宋体" w:hAnsi="宋体" w:cs="仿宋"/>
          <w:sz w:val="24"/>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4"/>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A5B34"/>
    <w:multiLevelType w:val="singleLevel"/>
    <w:tmpl w:val="9BDA5B34"/>
    <w:lvl w:ilvl="0" w:tentative="0">
      <w:start w:val="2"/>
      <w:numFmt w:val="decimal"/>
      <w:suff w:val="nothing"/>
      <w:lvlText w:val="%1、"/>
      <w:lvlJc w:val="left"/>
    </w:lvl>
  </w:abstractNum>
  <w:abstractNum w:abstractNumId="1">
    <w:nsid w:val="0000000C"/>
    <w:multiLevelType w:val="multilevel"/>
    <w:tmpl w:val="0000000C"/>
    <w:lvl w:ilvl="0" w:tentative="0">
      <w:start w:val="1"/>
      <w:numFmt w:val="decimal"/>
      <w:pStyle w:val="484"/>
      <w:suff w:val="nothing"/>
      <w:lvlText w:val="示例%1："/>
      <w:lvlJc w:val="left"/>
      <w:pPr>
        <w:ind w:left="0" w:firstLine="397"/>
      </w:pPr>
      <w:rPr>
        <w:rFonts w:hint="eastAsia" w:ascii="黑体" w:eastAsia="黑体"/>
        <w:sz w:val="18"/>
      </w:rPr>
    </w:lvl>
    <w:lvl w:ilvl="1" w:tentative="0">
      <w:start w:val="1"/>
      <w:numFmt w:val="lowerLetter"/>
      <w:pStyle w:val="4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E7A0764"/>
    <w:multiLevelType w:val="multilevel"/>
    <w:tmpl w:val="0E7A0764"/>
    <w:lvl w:ilvl="0" w:tentative="0">
      <w:start w:val="1"/>
      <w:numFmt w:val="japaneseCounting"/>
      <w:lvlText w:val="第%1，"/>
      <w:lvlJc w:val="left"/>
      <w:pPr>
        <w:ind w:left="2117" w:hanging="840"/>
      </w:pPr>
      <w:rPr>
        <w:rFonts w:hint="default"/>
      </w:rPr>
    </w:lvl>
    <w:lvl w:ilvl="1" w:tentative="0">
      <w:start w:val="1"/>
      <w:numFmt w:val="lowerLetter"/>
      <w:pStyle w:val="85"/>
      <w:lvlText w:val="%2)"/>
      <w:lvlJc w:val="left"/>
      <w:pPr>
        <w:ind w:left="2117" w:hanging="420"/>
      </w:pPr>
    </w:lvl>
    <w:lvl w:ilvl="2" w:tentative="0">
      <w:start w:val="1"/>
      <w:numFmt w:val="lowerRoman"/>
      <w:pStyle w:val="83"/>
      <w:lvlText w:val="%3."/>
      <w:lvlJc w:val="right"/>
      <w:pPr>
        <w:ind w:left="2537" w:hanging="420"/>
      </w:pPr>
    </w:lvl>
    <w:lvl w:ilvl="3" w:tentative="0">
      <w:start w:val="1"/>
      <w:numFmt w:val="decimal"/>
      <w:pStyle w:val="86"/>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3">
    <w:nsid w:val="10595A95"/>
    <w:multiLevelType w:val="multilevel"/>
    <w:tmpl w:val="10595A95"/>
    <w:lvl w:ilvl="0" w:tentative="0">
      <w:start w:val="1"/>
      <w:numFmt w:val="chineseCountingThousand"/>
      <w:pStyle w:val="2"/>
      <w:suff w:val="nothing"/>
      <w:lvlText w:val="第%1章 "/>
      <w:lvlJc w:val="center"/>
      <w:pPr>
        <w:ind w:left="2973" w:firstLine="288"/>
      </w:pPr>
      <w:rPr>
        <w:rFonts w:hint="eastAsia" w:ascii="黑体" w:hAnsi="黑体" w:eastAsia="黑体"/>
        <w:b w:val="0"/>
        <w:i w:val="0"/>
        <w:sz w:val="44"/>
      </w:rPr>
    </w:lvl>
    <w:lvl w:ilvl="1" w:tentative="0">
      <w:start w:val="1"/>
      <w:numFmt w:val="decimal"/>
      <w:pStyle w:val="3"/>
      <w:suff w:val="nothing"/>
      <w:lvlText w:val="%2 "/>
      <w:lvlJc w:val="left"/>
      <w:pPr>
        <w:ind w:left="142" w:hanging="142"/>
      </w:pPr>
      <w:rPr>
        <w:rFonts w:hint="eastAsia" w:ascii="宋体" w:hAnsi="宋体" w:eastAsia="宋体"/>
        <w:b/>
        <w:i w:val="0"/>
        <w:sz w:val="36"/>
      </w:rPr>
    </w:lvl>
    <w:lvl w:ilvl="2" w:tentative="0">
      <w:start w:val="1"/>
      <w:numFmt w:val="decimal"/>
      <w:pStyle w:val="4"/>
      <w:suff w:val="nothing"/>
      <w:lvlText w:val="%2.%3 "/>
      <w:lvlJc w:val="left"/>
      <w:pPr>
        <w:ind w:left="710" w:hanging="710"/>
      </w:pPr>
      <w:rPr>
        <w:rFonts w:hint="eastAsia" w:ascii="宋体" w:hAnsi="宋体" w:eastAsia="宋体"/>
        <w:b/>
        <w:i w:val="0"/>
        <w:sz w:val="32"/>
      </w:rPr>
    </w:lvl>
    <w:lvl w:ilvl="3" w:tentative="0">
      <w:start w:val="1"/>
      <w:numFmt w:val="decimal"/>
      <w:pStyle w:val="5"/>
      <w:suff w:val="nothing"/>
      <w:lvlText w:val="%2.%3.%4 "/>
      <w:lvlJc w:val="left"/>
      <w:pPr>
        <w:ind w:left="0" w:firstLine="0"/>
      </w:pPr>
      <w:rPr>
        <w:rFonts w:hint="eastAsia" w:ascii="宋体" w:hAnsi="宋体" w:eastAsia="宋体"/>
        <w:b/>
        <w:i w:val="0"/>
        <w:sz w:val="30"/>
      </w:rPr>
    </w:lvl>
    <w:lvl w:ilvl="4" w:tentative="0">
      <w:start w:val="1"/>
      <w:numFmt w:val="decimal"/>
      <w:pStyle w:val="6"/>
      <w:suff w:val="nothing"/>
      <w:lvlText w:val="%2.%3.%4.%5 "/>
      <w:lvlJc w:val="left"/>
      <w:pPr>
        <w:ind w:left="0" w:firstLine="0"/>
      </w:pPr>
      <w:rPr>
        <w:rFonts w:hint="eastAsia" w:ascii="宋体" w:hAnsi="宋体" w:eastAsia="宋体"/>
        <w:b/>
        <w:i w:val="0"/>
        <w:sz w:val="28"/>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4">
    <w:nsid w:val="12DF3167"/>
    <w:multiLevelType w:val="multilevel"/>
    <w:tmpl w:val="12DF3167"/>
    <w:lvl w:ilvl="0" w:tentative="0">
      <w:start w:val="1"/>
      <w:numFmt w:val="chineseCountingThousand"/>
      <w:pStyle w:val="41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280A6A"/>
    <w:multiLevelType w:val="multilevel"/>
    <w:tmpl w:val="13280A6A"/>
    <w:lvl w:ilvl="0" w:tentative="0">
      <w:start w:val="1"/>
      <w:numFmt w:val="chineseCountingThousand"/>
      <w:pStyle w:val="283"/>
      <w:suff w:val="nothing"/>
      <w:lvlText w:val="第%1章"/>
      <w:lvlJc w:val="left"/>
      <w:pPr>
        <w:ind w:left="0" w:firstLine="0"/>
      </w:pPr>
    </w:lvl>
    <w:lvl w:ilvl="1" w:tentative="0">
      <w:start w:val="1"/>
      <w:numFmt w:val="none"/>
      <w:pStyle w:val="262"/>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29CF3145"/>
    <w:multiLevelType w:val="multilevel"/>
    <w:tmpl w:val="29CF3145"/>
    <w:lvl w:ilvl="0" w:tentative="0">
      <w:start w:val="1"/>
      <w:numFmt w:val="decimal"/>
      <w:pStyle w:val="446"/>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444F4E78"/>
    <w:multiLevelType w:val="multilevel"/>
    <w:tmpl w:val="444F4E78"/>
    <w:lvl w:ilvl="0" w:tentative="0">
      <w:start w:val="1"/>
      <w:numFmt w:val="decimal"/>
      <w:pStyle w:val="450"/>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87E3B81"/>
    <w:multiLevelType w:val="singleLevel"/>
    <w:tmpl w:val="487E3B81"/>
    <w:lvl w:ilvl="0" w:tentative="0">
      <w:start w:val="1"/>
      <w:numFmt w:val="decimal"/>
      <w:suff w:val="nothing"/>
      <w:lvlText w:val="%1、"/>
      <w:lvlJc w:val="left"/>
    </w:lvl>
  </w:abstractNum>
  <w:abstractNum w:abstractNumId="9">
    <w:nsid w:val="56F20EA6"/>
    <w:multiLevelType w:val="singleLevel"/>
    <w:tmpl w:val="56F20EA6"/>
    <w:lvl w:ilvl="0" w:tentative="0">
      <w:start w:val="1"/>
      <w:numFmt w:val="decimal"/>
      <w:pStyle w:val="260"/>
      <w:suff w:val="nothing"/>
      <w:lvlText w:val="%1、"/>
      <w:lvlJc w:val="left"/>
    </w:lvl>
  </w:abstractNum>
  <w:abstractNum w:abstractNumId="10">
    <w:nsid w:val="5F296DDE"/>
    <w:multiLevelType w:val="multilevel"/>
    <w:tmpl w:val="5F296DDE"/>
    <w:lvl w:ilvl="0" w:tentative="0">
      <w:start w:val="1"/>
      <w:numFmt w:val="decimal"/>
      <w:pStyle w:val="449"/>
      <w:lvlText w:val="（%1）"/>
      <w:lvlJc w:val="left"/>
      <w:pPr>
        <w:ind w:left="1140" w:hanging="720"/>
      </w:pPr>
      <w:rPr>
        <w:rFonts w:hint="default"/>
      </w:r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0052F68"/>
    <w:multiLevelType w:val="multilevel"/>
    <w:tmpl w:val="70052F68"/>
    <w:lvl w:ilvl="0" w:tentative="0">
      <w:start w:val="1"/>
      <w:numFmt w:val="decimal"/>
      <w:pStyle w:val="412"/>
      <w:lvlText w:val="%1."/>
      <w:lvlJc w:val="left"/>
      <w:pPr>
        <w:ind w:left="980" w:hanging="420"/>
      </w:pPr>
    </w:lvl>
    <w:lvl w:ilvl="1" w:tentative="0">
      <w:start w:val="1"/>
      <w:numFmt w:val="lowerLetter"/>
      <w:lvlText w:val="%2)"/>
      <w:lvlJc w:val="left"/>
      <w:pPr>
        <w:ind w:left="1400" w:hanging="420"/>
      </w:pPr>
    </w:lvl>
    <w:lvl w:ilvl="2" w:tentative="0">
      <w:start w:val="1"/>
      <w:numFmt w:val="lowerRoman"/>
      <w:pStyle w:val="400"/>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754A7720"/>
    <w:multiLevelType w:val="multilevel"/>
    <w:tmpl w:val="754A7720"/>
    <w:lvl w:ilvl="0" w:tentative="0">
      <w:start w:val="1"/>
      <w:numFmt w:val="bullet"/>
      <w:pStyle w:val="84"/>
      <w:lvlText w:val=""/>
      <w:lvlJc w:val="left"/>
      <w:pPr>
        <w:ind w:left="901" w:hanging="420"/>
      </w:pPr>
      <w:rPr>
        <w:rFonts w:hint="default" w:ascii="Wingdings" w:hAnsi="Wingdings"/>
      </w:rPr>
    </w:lvl>
    <w:lvl w:ilvl="1" w:tentative="0">
      <w:start w:val="1"/>
      <w:numFmt w:val="bullet"/>
      <w:lvlText w:val=""/>
      <w:lvlJc w:val="left"/>
      <w:pPr>
        <w:ind w:left="1321" w:hanging="420"/>
      </w:pPr>
      <w:rPr>
        <w:rFonts w:hint="default" w:ascii="Wingdings" w:hAnsi="Wingdings"/>
      </w:rPr>
    </w:lvl>
    <w:lvl w:ilvl="2" w:tentative="0">
      <w:start w:val="1"/>
      <w:numFmt w:val="bullet"/>
      <w:lvlText w:val=""/>
      <w:lvlJc w:val="left"/>
      <w:pPr>
        <w:ind w:left="1741" w:hanging="420"/>
      </w:pPr>
      <w:rPr>
        <w:rFonts w:hint="default" w:ascii="Wingdings" w:hAnsi="Wingdings"/>
      </w:rPr>
    </w:lvl>
    <w:lvl w:ilvl="3" w:tentative="0">
      <w:start w:val="1"/>
      <w:numFmt w:val="bullet"/>
      <w:lvlText w:val=""/>
      <w:lvlJc w:val="left"/>
      <w:pPr>
        <w:ind w:left="2161" w:hanging="420"/>
      </w:pPr>
      <w:rPr>
        <w:rFonts w:hint="default" w:ascii="Wingdings" w:hAnsi="Wingdings"/>
      </w:rPr>
    </w:lvl>
    <w:lvl w:ilvl="4" w:tentative="0">
      <w:start w:val="1"/>
      <w:numFmt w:val="bullet"/>
      <w:lvlText w:val=""/>
      <w:lvlJc w:val="left"/>
      <w:pPr>
        <w:ind w:left="2581" w:hanging="420"/>
      </w:pPr>
      <w:rPr>
        <w:rFonts w:hint="default" w:ascii="Wingdings" w:hAnsi="Wingdings"/>
      </w:rPr>
    </w:lvl>
    <w:lvl w:ilvl="5" w:tentative="0">
      <w:start w:val="1"/>
      <w:numFmt w:val="bullet"/>
      <w:lvlText w:val=""/>
      <w:lvlJc w:val="left"/>
      <w:pPr>
        <w:ind w:left="3001" w:hanging="420"/>
      </w:pPr>
      <w:rPr>
        <w:rFonts w:hint="default" w:ascii="Wingdings" w:hAnsi="Wingdings"/>
      </w:rPr>
    </w:lvl>
    <w:lvl w:ilvl="6" w:tentative="0">
      <w:start w:val="1"/>
      <w:numFmt w:val="bullet"/>
      <w:lvlText w:val=""/>
      <w:lvlJc w:val="left"/>
      <w:pPr>
        <w:ind w:left="3421" w:hanging="420"/>
      </w:pPr>
      <w:rPr>
        <w:rFonts w:hint="default" w:ascii="Wingdings" w:hAnsi="Wingdings"/>
      </w:rPr>
    </w:lvl>
    <w:lvl w:ilvl="7" w:tentative="0">
      <w:start w:val="1"/>
      <w:numFmt w:val="bullet"/>
      <w:lvlText w:val=""/>
      <w:lvlJc w:val="left"/>
      <w:pPr>
        <w:ind w:left="3841" w:hanging="420"/>
      </w:pPr>
      <w:rPr>
        <w:rFonts w:hint="default" w:ascii="Wingdings" w:hAnsi="Wingdings"/>
      </w:rPr>
    </w:lvl>
    <w:lvl w:ilvl="8" w:tentative="0">
      <w:start w:val="1"/>
      <w:numFmt w:val="bullet"/>
      <w:lvlText w:val=""/>
      <w:lvlJc w:val="left"/>
      <w:pPr>
        <w:ind w:left="4261" w:hanging="420"/>
      </w:pPr>
      <w:rPr>
        <w:rFonts w:hint="default" w:ascii="Wingdings" w:hAnsi="Wingdings"/>
      </w:rPr>
    </w:lvl>
  </w:abstractNum>
  <w:abstractNum w:abstractNumId="13">
    <w:nsid w:val="76794851"/>
    <w:multiLevelType w:val="multilevel"/>
    <w:tmpl w:val="76794851"/>
    <w:lvl w:ilvl="0" w:tentative="0">
      <w:start w:val="1"/>
      <w:numFmt w:val="chineseCountingThousand"/>
      <w:pStyle w:val="39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D5D2531"/>
    <w:multiLevelType w:val="multilevel"/>
    <w:tmpl w:val="7D5D2531"/>
    <w:lvl w:ilvl="0" w:tentative="0">
      <w:start w:val="1"/>
      <w:numFmt w:val="chineseCountingThousand"/>
      <w:pStyle w:val="437"/>
      <w:lvlText w:val="第%1章"/>
      <w:lvlJc w:val="left"/>
      <w:pPr>
        <w:ind w:left="0" w:firstLine="0"/>
      </w:pPr>
      <w:rPr>
        <w:rFonts w:hint="eastAsia"/>
        <w:lang w:val="en-US"/>
      </w:rPr>
    </w:lvl>
    <w:lvl w:ilvl="1" w:tentative="0">
      <w:start w:val="1"/>
      <w:numFmt w:val="chineseCountingThousand"/>
      <w:lvlText w:val="第%2节"/>
      <w:lvlJc w:val="left"/>
      <w:pPr>
        <w:ind w:left="0" w:firstLine="0"/>
      </w:pPr>
      <w:rPr>
        <w:rFonts w:hint="eastAsia"/>
      </w:rPr>
    </w:lvl>
    <w:lvl w:ilvl="2" w:tentative="0">
      <w:start w:val="1"/>
      <w:numFmt w:val="decimal"/>
      <w:isLgl/>
      <w:lvlText w:val="%1.%2.%3"/>
      <w:lvlJc w:val="left"/>
      <w:pPr>
        <w:ind w:left="142" w:firstLine="0"/>
      </w:pPr>
      <w:rPr>
        <w:rFonts w:hint="eastAsia" w:ascii="黑体" w:hAnsi="黑体" w:eastAsia="黑体"/>
        <w:b w:val="0"/>
        <w:i w:val="0"/>
        <w:sz w:val="24"/>
      </w:rPr>
    </w:lvl>
    <w:lvl w:ilvl="3" w:tentative="0">
      <w:start w:val="1"/>
      <w:numFmt w:val="decimal"/>
      <w:isLgl/>
      <w:lvlText w:val="%1.%2.%3.%4"/>
      <w:lvlJc w:val="left"/>
      <w:pPr>
        <w:ind w:left="0" w:firstLine="0"/>
      </w:pPr>
      <w:rPr>
        <w:rFonts w:hint="eastAsia" w:ascii="黑体" w:hAnsi="黑体" w:eastAsia="黑体"/>
        <w:b w:val="0"/>
        <w:sz w:val="24"/>
        <w:szCs w:val="24"/>
      </w:rPr>
    </w:lvl>
    <w:lvl w:ilvl="4" w:tentative="0">
      <w:start w:val="1"/>
      <w:numFmt w:val="decimal"/>
      <w:isLgl/>
      <w:lvlText w:val="%1.%2.%3.%4.%5"/>
      <w:lvlJc w:val="left"/>
      <w:pPr>
        <w:ind w:left="142" w:hanging="142"/>
      </w:pPr>
      <w:rPr>
        <w:rFonts w:hint="eastAsia" w:eastAsia="黑体"/>
        <w:b w:val="0"/>
        <w:i w:val="0"/>
        <w:sz w:val="24"/>
      </w:rPr>
    </w:lvl>
    <w:lvl w:ilvl="5" w:tentative="0">
      <w:start w:val="1"/>
      <w:numFmt w:val="decimal"/>
      <w:isLgl/>
      <w:lvlText w:val="%1.%2.%3.%4.%5.%6"/>
      <w:lvlJc w:val="left"/>
      <w:pPr>
        <w:ind w:left="0" w:firstLine="0"/>
      </w:pPr>
      <w:rPr>
        <w:rFonts w:hint="eastAsia" w:eastAsia="黑体"/>
        <w:b w:val="0"/>
        <w:i w:val="0"/>
        <w:sz w:val="24"/>
      </w:rPr>
    </w:lvl>
    <w:lvl w:ilvl="6" w:tentative="0">
      <w:start w:val="1"/>
      <w:numFmt w:val="decimal"/>
      <w:isLg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2"/>
  </w:num>
  <w:num w:numId="3">
    <w:abstractNumId w:val="12"/>
  </w:num>
  <w:num w:numId="4">
    <w:abstractNumId w:val="9"/>
  </w:num>
  <w:num w:numId="5">
    <w:abstractNumId w:val="5"/>
  </w:num>
  <w:num w:numId="6">
    <w:abstractNumId w:val="13"/>
  </w:num>
  <w:num w:numId="7">
    <w:abstractNumId w:val="11"/>
  </w:num>
  <w:num w:numId="8">
    <w:abstractNumId w:val="4"/>
  </w:num>
  <w:num w:numId="9">
    <w:abstractNumId w:val="1"/>
  </w:num>
  <w:num w:numId="10">
    <w:abstractNumId w:val="14"/>
  </w:num>
  <w:num w:numId="11">
    <w:abstractNumId w:val="6"/>
  </w:num>
  <w:num w:numId="12">
    <w:abstractNumId w:val="10"/>
  </w:num>
  <w:num w:numId="13">
    <w:abstractNumId w:val="7"/>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F1"/>
    <w:rsid w:val="000271FD"/>
    <w:rsid w:val="000834E0"/>
    <w:rsid w:val="00096092"/>
    <w:rsid w:val="000B4FDD"/>
    <w:rsid w:val="000B5646"/>
    <w:rsid w:val="000B5AC4"/>
    <w:rsid w:val="000B708A"/>
    <w:rsid w:val="000B73BF"/>
    <w:rsid w:val="000D5CB0"/>
    <w:rsid w:val="000F4B09"/>
    <w:rsid w:val="00146013"/>
    <w:rsid w:val="00146755"/>
    <w:rsid w:val="001502CC"/>
    <w:rsid w:val="001F245F"/>
    <w:rsid w:val="001F4BB9"/>
    <w:rsid w:val="00201EC5"/>
    <w:rsid w:val="00244586"/>
    <w:rsid w:val="002566F7"/>
    <w:rsid w:val="00273F51"/>
    <w:rsid w:val="00280195"/>
    <w:rsid w:val="00280D07"/>
    <w:rsid w:val="00287E9E"/>
    <w:rsid w:val="002A1A23"/>
    <w:rsid w:val="002C6B79"/>
    <w:rsid w:val="002D1749"/>
    <w:rsid w:val="002D6F8C"/>
    <w:rsid w:val="002D74FB"/>
    <w:rsid w:val="002E4392"/>
    <w:rsid w:val="002F2A0C"/>
    <w:rsid w:val="003034E9"/>
    <w:rsid w:val="00317E31"/>
    <w:rsid w:val="0034327C"/>
    <w:rsid w:val="003727D8"/>
    <w:rsid w:val="0038145E"/>
    <w:rsid w:val="00385AD7"/>
    <w:rsid w:val="0040511C"/>
    <w:rsid w:val="004072EB"/>
    <w:rsid w:val="004478F6"/>
    <w:rsid w:val="004607D8"/>
    <w:rsid w:val="004801CD"/>
    <w:rsid w:val="00480AC4"/>
    <w:rsid w:val="00481295"/>
    <w:rsid w:val="004958DC"/>
    <w:rsid w:val="00505540"/>
    <w:rsid w:val="005469CA"/>
    <w:rsid w:val="005641EF"/>
    <w:rsid w:val="0056554B"/>
    <w:rsid w:val="00592FC8"/>
    <w:rsid w:val="005B4592"/>
    <w:rsid w:val="005C6DC9"/>
    <w:rsid w:val="005E068E"/>
    <w:rsid w:val="005F155C"/>
    <w:rsid w:val="005F3300"/>
    <w:rsid w:val="005F6401"/>
    <w:rsid w:val="0061120B"/>
    <w:rsid w:val="00615D3A"/>
    <w:rsid w:val="00637440"/>
    <w:rsid w:val="00650BC5"/>
    <w:rsid w:val="00672D5D"/>
    <w:rsid w:val="006874BF"/>
    <w:rsid w:val="006A6DF5"/>
    <w:rsid w:val="006C6E9D"/>
    <w:rsid w:val="006D1388"/>
    <w:rsid w:val="006E4090"/>
    <w:rsid w:val="006F1CA5"/>
    <w:rsid w:val="0074531B"/>
    <w:rsid w:val="00792A07"/>
    <w:rsid w:val="00792B8B"/>
    <w:rsid w:val="007A4E8B"/>
    <w:rsid w:val="007A68C4"/>
    <w:rsid w:val="007B574D"/>
    <w:rsid w:val="007C1691"/>
    <w:rsid w:val="007D5AD4"/>
    <w:rsid w:val="007D7F95"/>
    <w:rsid w:val="007E19D1"/>
    <w:rsid w:val="007F438D"/>
    <w:rsid w:val="008014D5"/>
    <w:rsid w:val="00807806"/>
    <w:rsid w:val="00826740"/>
    <w:rsid w:val="0082696C"/>
    <w:rsid w:val="0083461B"/>
    <w:rsid w:val="00843AC1"/>
    <w:rsid w:val="0089415B"/>
    <w:rsid w:val="008C19CE"/>
    <w:rsid w:val="008C2A0E"/>
    <w:rsid w:val="008E2DC8"/>
    <w:rsid w:val="008F05D8"/>
    <w:rsid w:val="00903F32"/>
    <w:rsid w:val="009307B2"/>
    <w:rsid w:val="00984E5F"/>
    <w:rsid w:val="00995648"/>
    <w:rsid w:val="009A13AE"/>
    <w:rsid w:val="009D3916"/>
    <w:rsid w:val="009D4983"/>
    <w:rsid w:val="009E131D"/>
    <w:rsid w:val="009E5791"/>
    <w:rsid w:val="00A00DB1"/>
    <w:rsid w:val="00A205A3"/>
    <w:rsid w:val="00A37A89"/>
    <w:rsid w:val="00A416FF"/>
    <w:rsid w:val="00A46DD9"/>
    <w:rsid w:val="00A47D70"/>
    <w:rsid w:val="00A702FE"/>
    <w:rsid w:val="00A80639"/>
    <w:rsid w:val="00A94EE0"/>
    <w:rsid w:val="00A95AF1"/>
    <w:rsid w:val="00AA0799"/>
    <w:rsid w:val="00AA13C0"/>
    <w:rsid w:val="00AC3C8E"/>
    <w:rsid w:val="00AD5040"/>
    <w:rsid w:val="00AE3C68"/>
    <w:rsid w:val="00AF1147"/>
    <w:rsid w:val="00B1122E"/>
    <w:rsid w:val="00B33B37"/>
    <w:rsid w:val="00B56E72"/>
    <w:rsid w:val="00B57780"/>
    <w:rsid w:val="00B6054D"/>
    <w:rsid w:val="00B661C7"/>
    <w:rsid w:val="00B77614"/>
    <w:rsid w:val="00B8121E"/>
    <w:rsid w:val="00B963D8"/>
    <w:rsid w:val="00BA042D"/>
    <w:rsid w:val="00BC1799"/>
    <w:rsid w:val="00BF3E4A"/>
    <w:rsid w:val="00BF7496"/>
    <w:rsid w:val="00C03EAB"/>
    <w:rsid w:val="00C14984"/>
    <w:rsid w:val="00C20E03"/>
    <w:rsid w:val="00C43C1C"/>
    <w:rsid w:val="00C509D3"/>
    <w:rsid w:val="00C5205A"/>
    <w:rsid w:val="00C6189B"/>
    <w:rsid w:val="00C8535B"/>
    <w:rsid w:val="00CA0E2A"/>
    <w:rsid w:val="00CA6BC3"/>
    <w:rsid w:val="00CD0427"/>
    <w:rsid w:val="00CF3907"/>
    <w:rsid w:val="00CF6AF9"/>
    <w:rsid w:val="00D01AA8"/>
    <w:rsid w:val="00D175C3"/>
    <w:rsid w:val="00D24D46"/>
    <w:rsid w:val="00D40AFD"/>
    <w:rsid w:val="00D66B0C"/>
    <w:rsid w:val="00D66EDC"/>
    <w:rsid w:val="00D77698"/>
    <w:rsid w:val="00D8100F"/>
    <w:rsid w:val="00D8248B"/>
    <w:rsid w:val="00DB28A2"/>
    <w:rsid w:val="00DC66B3"/>
    <w:rsid w:val="00DD093D"/>
    <w:rsid w:val="00DD4173"/>
    <w:rsid w:val="00DD6BF2"/>
    <w:rsid w:val="00DE78B9"/>
    <w:rsid w:val="00E17C86"/>
    <w:rsid w:val="00E17C9F"/>
    <w:rsid w:val="00E27D7E"/>
    <w:rsid w:val="00E368E4"/>
    <w:rsid w:val="00E4185F"/>
    <w:rsid w:val="00E42690"/>
    <w:rsid w:val="00EA06A2"/>
    <w:rsid w:val="00EB67E5"/>
    <w:rsid w:val="00ED723F"/>
    <w:rsid w:val="00F25363"/>
    <w:rsid w:val="00F75FA7"/>
    <w:rsid w:val="00F95400"/>
    <w:rsid w:val="00FB7C93"/>
    <w:rsid w:val="00FD06E9"/>
    <w:rsid w:val="00FD468A"/>
    <w:rsid w:val="00FF7258"/>
    <w:rsid w:val="00FF72CB"/>
    <w:rsid w:val="010A466A"/>
    <w:rsid w:val="01880D8A"/>
    <w:rsid w:val="0199372F"/>
    <w:rsid w:val="02403EBD"/>
    <w:rsid w:val="02452A45"/>
    <w:rsid w:val="024656A0"/>
    <w:rsid w:val="02B95DB4"/>
    <w:rsid w:val="02EC61CD"/>
    <w:rsid w:val="03A71A95"/>
    <w:rsid w:val="03AB76B0"/>
    <w:rsid w:val="043F20DA"/>
    <w:rsid w:val="04515EF0"/>
    <w:rsid w:val="04535425"/>
    <w:rsid w:val="04880DA6"/>
    <w:rsid w:val="048E7031"/>
    <w:rsid w:val="04E76676"/>
    <w:rsid w:val="04EA001A"/>
    <w:rsid w:val="054B0CB2"/>
    <w:rsid w:val="05543764"/>
    <w:rsid w:val="0582724D"/>
    <w:rsid w:val="05A20A79"/>
    <w:rsid w:val="05D94781"/>
    <w:rsid w:val="063144E2"/>
    <w:rsid w:val="066D61DA"/>
    <w:rsid w:val="068D3151"/>
    <w:rsid w:val="06AC331A"/>
    <w:rsid w:val="074C1191"/>
    <w:rsid w:val="07674B02"/>
    <w:rsid w:val="07892FDF"/>
    <w:rsid w:val="07F77063"/>
    <w:rsid w:val="089267E6"/>
    <w:rsid w:val="08A47E7D"/>
    <w:rsid w:val="08AE5AC8"/>
    <w:rsid w:val="08C93885"/>
    <w:rsid w:val="08F63F79"/>
    <w:rsid w:val="090D24FD"/>
    <w:rsid w:val="09262959"/>
    <w:rsid w:val="093327EB"/>
    <w:rsid w:val="09531047"/>
    <w:rsid w:val="09604E2C"/>
    <w:rsid w:val="096A6177"/>
    <w:rsid w:val="096B50C4"/>
    <w:rsid w:val="09926535"/>
    <w:rsid w:val="09954B6F"/>
    <w:rsid w:val="09FB1DD7"/>
    <w:rsid w:val="0A120B28"/>
    <w:rsid w:val="0A4C5F29"/>
    <w:rsid w:val="0A65361F"/>
    <w:rsid w:val="0AEB6DE0"/>
    <w:rsid w:val="0B0421C4"/>
    <w:rsid w:val="0BD5311C"/>
    <w:rsid w:val="0C011178"/>
    <w:rsid w:val="0C1E4818"/>
    <w:rsid w:val="0C676BB1"/>
    <w:rsid w:val="0CAE1B3F"/>
    <w:rsid w:val="0D2A44EB"/>
    <w:rsid w:val="0D5160B1"/>
    <w:rsid w:val="0D785E15"/>
    <w:rsid w:val="0D80299C"/>
    <w:rsid w:val="0E422A56"/>
    <w:rsid w:val="0E5A4811"/>
    <w:rsid w:val="0E616702"/>
    <w:rsid w:val="0ECA5BBF"/>
    <w:rsid w:val="0F042CCA"/>
    <w:rsid w:val="0F087DA4"/>
    <w:rsid w:val="0FA92054"/>
    <w:rsid w:val="0FC62142"/>
    <w:rsid w:val="0FDF579E"/>
    <w:rsid w:val="0FED750C"/>
    <w:rsid w:val="10387EDB"/>
    <w:rsid w:val="10AE4A91"/>
    <w:rsid w:val="10CD22E5"/>
    <w:rsid w:val="11037BBB"/>
    <w:rsid w:val="110C26AC"/>
    <w:rsid w:val="11947C84"/>
    <w:rsid w:val="11A81CFC"/>
    <w:rsid w:val="11FF09E3"/>
    <w:rsid w:val="11FF2951"/>
    <w:rsid w:val="125C6646"/>
    <w:rsid w:val="12AB36E9"/>
    <w:rsid w:val="12D36206"/>
    <w:rsid w:val="12F22FA4"/>
    <w:rsid w:val="12F80E23"/>
    <w:rsid w:val="13381764"/>
    <w:rsid w:val="13486A7F"/>
    <w:rsid w:val="13501DFA"/>
    <w:rsid w:val="136E7335"/>
    <w:rsid w:val="139426F6"/>
    <w:rsid w:val="13AC7002"/>
    <w:rsid w:val="13D11A1E"/>
    <w:rsid w:val="142F1F8F"/>
    <w:rsid w:val="14650A5D"/>
    <w:rsid w:val="147C0ABE"/>
    <w:rsid w:val="14B346F6"/>
    <w:rsid w:val="14D36CC6"/>
    <w:rsid w:val="15137ACD"/>
    <w:rsid w:val="15396FF1"/>
    <w:rsid w:val="155262D6"/>
    <w:rsid w:val="15735A2E"/>
    <w:rsid w:val="15A5705E"/>
    <w:rsid w:val="15AA11A6"/>
    <w:rsid w:val="16392707"/>
    <w:rsid w:val="165927C3"/>
    <w:rsid w:val="16FA3B37"/>
    <w:rsid w:val="171F3652"/>
    <w:rsid w:val="17326A90"/>
    <w:rsid w:val="173C3102"/>
    <w:rsid w:val="176044C3"/>
    <w:rsid w:val="17775EC5"/>
    <w:rsid w:val="17AE4047"/>
    <w:rsid w:val="17FA2B3A"/>
    <w:rsid w:val="18467119"/>
    <w:rsid w:val="18944B0D"/>
    <w:rsid w:val="18F9380C"/>
    <w:rsid w:val="19D3242F"/>
    <w:rsid w:val="19D94A11"/>
    <w:rsid w:val="19DA5C78"/>
    <w:rsid w:val="19E6227E"/>
    <w:rsid w:val="1A215767"/>
    <w:rsid w:val="1A2E2B6B"/>
    <w:rsid w:val="1A6D119E"/>
    <w:rsid w:val="1A7221F3"/>
    <w:rsid w:val="1AA8088C"/>
    <w:rsid w:val="1AB444A5"/>
    <w:rsid w:val="1AE01FE0"/>
    <w:rsid w:val="1AEF19E1"/>
    <w:rsid w:val="1B0C5018"/>
    <w:rsid w:val="1B22793E"/>
    <w:rsid w:val="1B2F4300"/>
    <w:rsid w:val="1B7364D5"/>
    <w:rsid w:val="1B7539C5"/>
    <w:rsid w:val="1B8C0CB9"/>
    <w:rsid w:val="1BB7215D"/>
    <w:rsid w:val="1BC93788"/>
    <w:rsid w:val="1C026FCC"/>
    <w:rsid w:val="1C322C02"/>
    <w:rsid w:val="1CD85DC7"/>
    <w:rsid w:val="1CF42D67"/>
    <w:rsid w:val="1D064570"/>
    <w:rsid w:val="1D436BFB"/>
    <w:rsid w:val="1D942F43"/>
    <w:rsid w:val="1DCF0452"/>
    <w:rsid w:val="1E640ACF"/>
    <w:rsid w:val="1E9E4EA7"/>
    <w:rsid w:val="1EB82E37"/>
    <w:rsid w:val="1ED83DB0"/>
    <w:rsid w:val="1F026637"/>
    <w:rsid w:val="1F8659E9"/>
    <w:rsid w:val="1FCE05E5"/>
    <w:rsid w:val="200B050B"/>
    <w:rsid w:val="204A0F40"/>
    <w:rsid w:val="205526B7"/>
    <w:rsid w:val="205B0087"/>
    <w:rsid w:val="207263DD"/>
    <w:rsid w:val="20AF0E20"/>
    <w:rsid w:val="21415E75"/>
    <w:rsid w:val="21CF4068"/>
    <w:rsid w:val="221465E6"/>
    <w:rsid w:val="22272CED"/>
    <w:rsid w:val="223743EE"/>
    <w:rsid w:val="2279336E"/>
    <w:rsid w:val="22C04D26"/>
    <w:rsid w:val="22C25A71"/>
    <w:rsid w:val="22FC540B"/>
    <w:rsid w:val="22FC69E0"/>
    <w:rsid w:val="231261F3"/>
    <w:rsid w:val="234B2BFE"/>
    <w:rsid w:val="242141E7"/>
    <w:rsid w:val="24806917"/>
    <w:rsid w:val="248B57F5"/>
    <w:rsid w:val="24F13667"/>
    <w:rsid w:val="24FE4AA3"/>
    <w:rsid w:val="25232AAB"/>
    <w:rsid w:val="25533A1D"/>
    <w:rsid w:val="256931B5"/>
    <w:rsid w:val="256A3373"/>
    <w:rsid w:val="25D60D33"/>
    <w:rsid w:val="25D848C0"/>
    <w:rsid w:val="25F43A6B"/>
    <w:rsid w:val="25F474BA"/>
    <w:rsid w:val="2644601D"/>
    <w:rsid w:val="266075E4"/>
    <w:rsid w:val="267B79EA"/>
    <w:rsid w:val="269F3A84"/>
    <w:rsid w:val="26A23D13"/>
    <w:rsid w:val="270316A1"/>
    <w:rsid w:val="27362333"/>
    <w:rsid w:val="274C5327"/>
    <w:rsid w:val="27D14B54"/>
    <w:rsid w:val="27E50033"/>
    <w:rsid w:val="2822498D"/>
    <w:rsid w:val="28510CEA"/>
    <w:rsid w:val="287A4D93"/>
    <w:rsid w:val="28F827AD"/>
    <w:rsid w:val="290216CA"/>
    <w:rsid w:val="294A7FD5"/>
    <w:rsid w:val="295E0C0D"/>
    <w:rsid w:val="29634594"/>
    <w:rsid w:val="2A4D4AF8"/>
    <w:rsid w:val="2A596252"/>
    <w:rsid w:val="2A800262"/>
    <w:rsid w:val="2AFB7FD0"/>
    <w:rsid w:val="2B084EB4"/>
    <w:rsid w:val="2B3552D8"/>
    <w:rsid w:val="2B3B0643"/>
    <w:rsid w:val="2B857E33"/>
    <w:rsid w:val="2B8C7A38"/>
    <w:rsid w:val="2C2752EF"/>
    <w:rsid w:val="2C432E3E"/>
    <w:rsid w:val="2C6F4F92"/>
    <w:rsid w:val="2CB2509D"/>
    <w:rsid w:val="2CF53697"/>
    <w:rsid w:val="2CFC6D51"/>
    <w:rsid w:val="2D726B9A"/>
    <w:rsid w:val="2DA904FB"/>
    <w:rsid w:val="2DFC5E24"/>
    <w:rsid w:val="2E14723F"/>
    <w:rsid w:val="2E1577A2"/>
    <w:rsid w:val="2E292A25"/>
    <w:rsid w:val="2E3C478D"/>
    <w:rsid w:val="2E600753"/>
    <w:rsid w:val="2E93245C"/>
    <w:rsid w:val="2EA354CA"/>
    <w:rsid w:val="2F2436D3"/>
    <w:rsid w:val="2F320ED9"/>
    <w:rsid w:val="2F561A4A"/>
    <w:rsid w:val="2FAE5227"/>
    <w:rsid w:val="30202C4D"/>
    <w:rsid w:val="308876CC"/>
    <w:rsid w:val="30D74CFA"/>
    <w:rsid w:val="30D919C6"/>
    <w:rsid w:val="32014CB5"/>
    <w:rsid w:val="327964DF"/>
    <w:rsid w:val="329A6949"/>
    <w:rsid w:val="334F1E1D"/>
    <w:rsid w:val="33CD10C4"/>
    <w:rsid w:val="342767BE"/>
    <w:rsid w:val="34525A65"/>
    <w:rsid w:val="348F089E"/>
    <w:rsid w:val="352F2C79"/>
    <w:rsid w:val="35A44579"/>
    <w:rsid w:val="35BA1468"/>
    <w:rsid w:val="36347D0C"/>
    <w:rsid w:val="364715C8"/>
    <w:rsid w:val="36CC71B8"/>
    <w:rsid w:val="372A0BF0"/>
    <w:rsid w:val="37526A2A"/>
    <w:rsid w:val="375F1E25"/>
    <w:rsid w:val="37807D4B"/>
    <w:rsid w:val="37F46F5B"/>
    <w:rsid w:val="38697A36"/>
    <w:rsid w:val="38985D6C"/>
    <w:rsid w:val="38DA742E"/>
    <w:rsid w:val="39013527"/>
    <w:rsid w:val="390E489F"/>
    <w:rsid w:val="3981528D"/>
    <w:rsid w:val="39820A70"/>
    <w:rsid w:val="399315F0"/>
    <w:rsid w:val="3A026032"/>
    <w:rsid w:val="3A1E15AE"/>
    <w:rsid w:val="3A4A330B"/>
    <w:rsid w:val="3A523FA6"/>
    <w:rsid w:val="3A797297"/>
    <w:rsid w:val="3A987D1D"/>
    <w:rsid w:val="3B0A216A"/>
    <w:rsid w:val="3B51716E"/>
    <w:rsid w:val="3B6023B1"/>
    <w:rsid w:val="3B725FC3"/>
    <w:rsid w:val="3B89493A"/>
    <w:rsid w:val="3BD075F3"/>
    <w:rsid w:val="3BFC7083"/>
    <w:rsid w:val="3C2E6CBA"/>
    <w:rsid w:val="3C33220C"/>
    <w:rsid w:val="3C423602"/>
    <w:rsid w:val="3C7313C6"/>
    <w:rsid w:val="3C8255AD"/>
    <w:rsid w:val="3CCB4030"/>
    <w:rsid w:val="3D0875B0"/>
    <w:rsid w:val="3D137510"/>
    <w:rsid w:val="3D386608"/>
    <w:rsid w:val="3D4D2FEF"/>
    <w:rsid w:val="3D9C2877"/>
    <w:rsid w:val="3DCB04E6"/>
    <w:rsid w:val="3DE352D5"/>
    <w:rsid w:val="3DEA01B9"/>
    <w:rsid w:val="3E7D4022"/>
    <w:rsid w:val="3EB6009C"/>
    <w:rsid w:val="3F197CED"/>
    <w:rsid w:val="3F73201B"/>
    <w:rsid w:val="3F7836E1"/>
    <w:rsid w:val="3F7A5CA2"/>
    <w:rsid w:val="3FB10178"/>
    <w:rsid w:val="40373E74"/>
    <w:rsid w:val="40EF0FDE"/>
    <w:rsid w:val="40F2678A"/>
    <w:rsid w:val="40F54785"/>
    <w:rsid w:val="413F21D3"/>
    <w:rsid w:val="41503C68"/>
    <w:rsid w:val="41711288"/>
    <w:rsid w:val="41935F2D"/>
    <w:rsid w:val="41AF5352"/>
    <w:rsid w:val="41B90B44"/>
    <w:rsid w:val="41EB26A4"/>
    <w:rsid w:val="41F13C13"/>
    <w:rsid w:val="42041A25"/>
    <w:rsid w:val="42555A35"/>
    <w:rsid w:val="42680D0E"/>
    <w:rsid w:val="426F1F45"/>
    <w:rsid w:val="432C7286"/>
    <w:rsid w:val="43335C49"/>
    <w:rsid w:val="433F32E3"/>
    <w:rsid w:val="433F4302"/>
    <w:rsid w:val="4429197F"/>
    <w:rsid w:val="44821091"/>
    <w:rsid w:val="44B228F7"/>
    <w:rsid w:val="450E0483"/>
    <w:rsid w:val="45691799"/>
    <w:rsid w:val="45865304"/>
    <w:rsid w:val="462A340C"/>
    <w:rsid w:val="465F615E"/>
    <w:rsid w:val="46A0178E"/>
    <w:rsid w:val="46A303A0"/>
    <w:rsid w:val="46A42D63"/>
    <w:rsid w:val="46D3602C"/>
    <w:rsid w:val="476234A3"/>
    <w:rsid w:val="47791872"/>
    <w:rsid w:val="477F4A95"/>
    <w:rsid w:val="4784081A"/>
    <w:rsid w:val="48F60EDF"/>
    <w:rsid w:val="494F56E8"/>
    <w:rsid w:val="4961672E"/>
    <w:rsid w:val="498C5BE5"/>
    <w:rsid w:val="49D82967"/>
    <w:rsid w:val="49DF70DE"/>
    <w:rsid w:val="49E92B79"/>
    <w:rsid w:val="4A990F5A"/>
    <w:rsid w:val="4A9D216D"/>
    <w:rsid w:val="4A9D5BD9"/>
    <w:rsid w:val="4B0A7A26"/>
    <w:rsid w:val="4B0F19EE"/>
    <w:rsid w:val="4B690B7C"/>
    <w:rsid w:val="4B8C2F88"/>
    <w:rsid w:val="4B9D7847"/>
    <w:rsid w:val="4BB919FB"/>
    <w:rsid w:val="4BFC1523"/>
    <w:rsid w:val="4BFD4D73"/>
    <w:rsid w:val="4C11389B"/>
    <w:rsid w:val="4C320EF4"/>
    <w:rsid w:val="4C7C4263"/>
    <w:rsid w:val="4DA7794D"/>
    <w:rsid w:val="4DB3475C"/>
    <w:rsid w:val="4F1B6259"/>
    <w:rsid w:val="4F5A669E"/>
    <w:rsid w:val="4F6A4F4F"/>
    <w:rsid w:val="4F6F664F"/>
    <w:rsid w:val="4F8438EE"/>
    <w:rsid w:val="4FC409A0"/>
    <w:rsid w:val="50014A9F"/>
    <w:rsid w:val="500464E4"/>
    <w:rsid w:val="501D24A0"/>
    <w:rsid w:val="501E3A0F"/>
    <w:rsid w:val="50B565D6"/>
    <w:rsid w:val="50E575EE"/>
    <w:rsid w:val="51092AFC"/>
    <w:rsid w:val="519C38BC"/>
    <w:rsid w:val="51A1328B"/>
    <w:rsid w:val="51A72F3F"/>
    <w:rsid w:val="51FC6431"/>
    <w:rsid w:val="52E61660"/>
    <w:rsid w:val="52F14C5A"/>
    <w:rsid w:val="530E5B26"/>
    <w:rsid w:val="532B7C14"/>
    <w:rsid w:val="53950A41"/>
    <w:rsid w:val="540340F5"/>
    <w:rsid w:val="541F7F3B"/>
    <w:rsid w:val="54AF17FD"/>
    <w:rsid w:val="5507449D"/>
    <w:rsid w:val="55103335"/>
    <w:rsid w:val="55284B67"/>
    <w:rsid w:val="55B31EA2"/>
    <w:rsid w:val="55F528F4"/>
    <w:rsid w:val="562E1C9E"/>
    <w:rsid w:val="5641043F"/>
    <w:rsid w:val="56693329"/>
    <w:rsid w:val="566C00AB"/>
    <w:rsid w:val="567D79F2"/>
    <w:rsid w:val="56A20623"/>
    <w:rsid w:val="573F0A33"/>
    <w:rsid w:val="574E4411"/>
    <w:rsid w:val="5787650D"/>
    <w:rsid w:val="579056C9"/>
    <w:rsid w:val="581B7AC6"/>
    <w:rsid w:val="59626F76"/>
    <w:rsid w:val="59DD38BB"/>
    <w:rsid w:val="5A0A64F2"/>
    <w:rsid w:val="5AA56E72"/>
    <w:rsid w:val="5B0A7760"/>
    <w:rsid w:val="5B1056C4"/>
    <w:rsid w:val="5B633A41"/>
    <w:rsid w:val="5B905D3D"/>
    <w:rsid w:val="5C8F42C6"/>
    <w:rsid w:val="5CA14562"/>
    <w:rsid w:val="5D4810AC"/>
    <w:rsid w:val="5D800BD3"/>
    <w:rsid w:val="5E002399"/>
    <w:rsid w:val="5E6B584C"/>
    <w:rsid w:val="5E76539A"/>
    <w:rsid w:val="5E8A61ED"/>
    <w:rsid w:val="5E963676"/>
    <w:rsid w:val="5EA25D90"/>
    <w:rsid w:val="5F5234B6"/>
    <w:rsid w:val="5F5B3814"/>
    <w:rsid w:val="606961D8"/>
    <w:rsid w:val="607C37F6"/>
    <w:rsid w:val="607F4198"/>
    <w:rsid w:val="60BA30B6"/>
    <w:rsid w:val="6119695F"/>
    <w:rsid w:val="61501C9F"/>
    <w:rsid w:val="6159627B"/>
    <w:rsid w:val="61824D77"/>
    <w:rsid w:val="61B12AF1"/>
    <w:rsid w:val="61E2106A"/>
    <w:rsid w:val="62554B62"/>
    <w:rsid w:val="627202DA"/>
    <w:rsid w:val="62900047"/>
    <w:rsid w:val="62924160"/>
    <w:rsid w:val="62E72A77"/>
    <w:rsid w:val="62F81E95"/>
    <w:rsid w:val="63130CE7"/>
    <w:rsid w:val="63371AF3"/>
    <w:rsid w:val="63571B45"/>
    <w:rsid w:val="636709EB"/>
    <w:rsid w:val="640A11BB"/>
    <w:rsid w:val="641609B0"/>
    <w:rsid w:val="646E0015"/>
    <w:rsid w:val="649A49E8"/>
    <w:rsid w:val="64FD072D"/>
    <w:rsid w:val="6505354A"/>
    <w:rsid w:val="652F10BC"/>
    <w:rsid w:val="665E0597"/>
    <w:rsid w:val="66A1060E"/>
    <w:rsid w:val="66E61293"/>
    <w:rsid w:val="66ED63A1"/>
    <w:rsid w:val="67064921"/>
    <w:rsid w:val="672269AE"/>
    <w:rsid w:val="672327B3"/>
    <w:rsid w:val="67701401"/>
    <w:rsid w:val="67A541DC"/>
    <w:rsid w:val="68872938"/>
    <w:rsid w:val="68904404"/>
    <w:rsid w:val="68C52D7C"/>
    <w:rsid w:val="68F72BB0"/>
    <w:rsid w:val="690940AE"/>
    <w:rsid w:val="693836C6"/>
    <w:rsid w:val="69543938"/>
    <w:rsid w:val="695858D7"/>
    <w:rsid w:val="69831EDE"/>
    <w:rsid w:val="69A81612"/>
    <w:rsid w:val="69EF18A1"/>
    <w:rsid w:val="6A02729A"/>
    <w:rsid w:val="6A1E668E"/>
    <w:rsid w:val="6A296ADE"/>
    <w:rsid w:val="6A3F0385"/>
    <w:rsid w:val="6A632F9F"/>
    <w:rsid w:val="6B5D73CA"/>
    <w:rsid w:val="6B8248DD"/>
    <w:rsid w:val="6BB52EA4"/>
    <w:rsid w:val="6C004A5C"/>
    <w:rsid w:val="6C215983"/>
    <w:rsid w:val="6C5C3F53"/>
    <w:rsid w:val="6CBF0F69"/>
    <w:rsid w:val="6CEA4724"/>
    <w:rsid w:val="6D1A1E09"/>
    <w:rsid w:val="6D260C3B"/>
    <w:rsid w:val="6D4A1BFA"/>
    <w:rsid w:val="6DD61EBD"/>
    <w:rsid w:val="6E23714B"/>
    <w:rsid w:val="6E247CC3"/>
    <w:rsid w:val="6E657C48"/>
    <w:rsid w:val="6E926BD5"/>
    <w:rsid w:val="6F6F08A2"/>
    <w:rsid w:val="6F846DAD"/>
    <w:rsid w:val="6F993C7D"/>
    <w:rsid w:val="6FA55581"/>
    <w:rsid w:val="6FA97AD4"/>
    <w:rsid w:val="6FAC3BA3"/>
    <w:rsid w:val="700C3CEF"/>
    <w:rsid w:val="702F4889"/>
    <w:rsid w:val="70E7666D"/>
    <w:rsid w:val="70EC4750"/>
    <w:rsid w:val="71183E11"/>
    <w:rsid w:val="718A03FE"/>
    <w:rsid w:val="718F1480"/>
    <w:rsid w:val="719C6E27"/>
    <w:rsid w:val="71BF0F0D"/>
    <w:rsid w:val="71F50B0B"/>
    <w:rsid w:val="724C0714"/>
    <w:rsid w:val="726658CE"/>
    <w:rsid w:val="72D6777F"/>
    <w:rsid w:val="72EB43A9"/>
    <w:rsid w:val="73675AB6"/>
    <w:rsid w:val="73B2738A"/>
    <w:rsid w:val="73E62E79"/>
    <w:rsid w:val="741D4580"/>
    <w:rsid w:val="74401778"/>
    <w:rsid w:val="749320C4"/>
    <w:rsid w:val="74996FE3"/>
    <w:rsid w:val="749C0736"/>
    <w:rsid w:val="75885228"/>
    <w:rsid w:val="75914C3F"/>
    <w:rsid w:val="75A17E65"/>
    <w:rsid w:val="75B56E2F"/>
    <w:rsid w:val="75E47B8E"/>
    <w:rsid w:val="75F61D67"/>
    <w:rsid w:val="76497BA4"/>
    <w:rsid w:val="7655217A"/>
    <w:rsid w:val="76775625"/>
    <w:rsid w:val="769947F3"/>
    <w:rsid w:val="76B34507"/>
    <w:rsid w:val="76D97A19"/>
    <w:rsid w:val="76DD6C85"/>
    <w:rsid w:val="772B468C"/>
    <w:rsid w:val="774B24A5"/>
    <w:rsid w:val="774E533F"/>
    <w:rsid w:val="77D22327"/>
    <w:rsid w:val="783F51D6"/>
    <w:rsid w:val="788453D7"/>
    <w:rsid w:val="78980E36"/>
    <w:rsid w:val="7918543F"/>
    <w:rsid w:val="79300CA2"/>
    <w:rsid w:val="793A25A5"/>
    <w:rsid w:val="794A014C"/>
    <w:rsid w:val="796F5A16"/>
    <w:rsid w:val="797E46A4"/>
    <w:rsid w:val="79EE4077"/>
    <w:rsid w:val="7A495059"/>
    <w:rsid w:val="7AB56BD4"/>
    <w:rsid w:val="7AB56F2E"/>
    <w:rsid w:val="7AB7626F"/>
    <w:rsid w:val="7ADB7942"/>
    <w:rsid w:val="7B1832A4"/>
    <w:rsid w:val="7B3E7B92"/>
    <w:rsid w:val="7B877050"/>
    <w:rsid w:val="7BBC261E"/>
    <w:rsid w:val="7BC02DE6"/>
    <w:rsid w:val="7BF567A6"/>
    <w:rsid w:val="7C1462E9"/>
    <w:rsid w:val="7C640FB9"/>
    <w:rsid w:val="7C6B25E8"/>
    <w:rsid w:val="7CD01E38"/>
    <w:rsid w:val="7CEE06C8"/>
    <w:rsid w:val="7D412889"/>
    <w:rsid w:val="7D66185C"/>
    <w:rsid w:val="7D6B4B56"/>
    <w:rsid w:val="7DD07688"/>
    <w:rsid w:val="7EA524BD"/>
    <w:rsid w:val="7EB73E45"/>
    <w:rsid w:val="7F65190E"/>
    <w:rsid w:val="7F6A3D97"/>
    <w:rsid w:val="7F9514DC"/>
    <w:rsid w:val="7FA11056"/>
    <w:rsid w:val="7FD307C9"/>
    <w:rsid w:val="7FD93D3E"/>
    <w:rsid w:val="7FE1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0" w:semiHidden="0" w:name="Date"/>
    <w:lsdException w:qFormat="1" w:uiPriority="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70"/>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1"/>
    <w:unhideWhenUsed/>
    <w:qFormat/>
    <w:uiPriority w:val="9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2"/>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4"/>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75"/>
    <w:unhideWhenUsed/>
    <w:qFormat/>
    <w:uiPriority w:val="0"/>
    <w:pPr>
      <w:keepNext/>
      <w:keepLines/>
      <w:numPr>
        <w:ilvl w:val="6"/>
        <w:numId w:val="1"/>
      </w:numPr>
      <w:spacing w:before="240" w:after="64" w:line="320" w:lineRule="auto"/>
      <w:outlineLvl w:val="6"/>
    </w:pPr>
    <w:rPr>
      <w:b/>
      <w:bCs/>
      <w:sz w:val="24"/>
      <w:szCs w:val="24"/>
    </w:rPr>
  </w:style>
  <w:style w:type="paragraph" w:styleId="9">
    <w:name w:val="heading 8"/>
    <w:basedOn w:val="1"/>
    <w:next w:val="1"/>
    <w:link w:val="76"/>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77"/>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pPr>
      <w:spacing w:line="360" w:lineRule="auto"/>
      <w:ind w:left="2520" w:leftChars="1200" w:firstLine="560" w:firstLineChars="200"/>
    </w:pPr>
    <w:rPr>
      <w:rFonts w:ascii="仿宋" w:hAnsi="仿宋" w:eastAsia="宋体" w:cs="仿宋"/>
      <w:sz w:val="24"/>
      <w:szCs w:val="24"/>
    </w:rPr>
  </w:style>
  <w:style w:type="paragraph" w:styleId="12">
    <w:name w:val="index 8"/>
    <w:basedOn w:val="1"/>
    <w:next w:val="1"/>
    <w:qFormat/>
    <w:uiPriority w:val="0"/>
    <w:pPr>
      <w:ind w:left="1680" w:hanging="210"/>
      <w:jc w:val="left"/>
    </w:pPr>
    <w:rPr>
      <w:rFonts w:ascii="Calibri" w:hAnsi="Calibri" w:eastAsia="宋体" w:cs="Times New Roman"/>
      <w:kern w:val="0"/>
      <w:sz w:val="20"/>
      <w:szCs w:val="20"/>
    </w:rPr>
  </w:style>
  <w:style w:type="paragraph" w:styleId="13">
    <w:name w:val="Normal Indent"/>
    <w:basedOn w:val="1"/>
    <w:link w:val="91"/>
    <w:qFormat/>
    <w:uiPriority w:val="0"/>
    <w:pPr>
      <w:ind w:firstLine="420"/>
    </w:pPr>
    <w:rPr>
      <w:rFonts w:ascii="Times New Roman" w:hAnsi="Times New Roman"/>
    </w:rPr>
  </w:style>
  <w:style w:type="paragraph" w:styleId="14">
    <w:name w:val="caption"/>
    <w:basedOn w:val="1"/>
    <w:next w:val="1"/>
    <w:link w:val="80"/>
    <w:qFormat/>
    <w:uiPriority w:val="35"/>
    <w:pPr>
      <w:spacing w:line="360" w:lineRule="auto"/>
      <w:ind w:firstLine="200" w:firstLineChars="200"/>
    </w:pPr>
    <w:rPr>
      <w:rFonts w:ascii="Arial" w:hAnsi="Arial" w:eastAsia="黑体" w:cs="Arial"/>
      <w:bCs/>
      <w:sz w:val="20"/>
      <w:szCs w:val="20"/>
    </w:rPr>
  </w:style>
  <w:style w:type="paragraph" w:styleId="15">
    <w:name w:val="index 5"/>
    <w:basedOn w:val="1"/>
    <w:next w:val="1"/>
    <w:qFormat/>
    <w:uiPriority w:val="0"/>
    <w:pPr>
      <w:ind w:left="1050" w:hanging="210"/>
      <w:jc w:val="left"/>
    </w:pPr>
    <w:rPr>
      <w:rFonts w:ascii="Calibri" w:hAnsi="Calibri" w:eastAsia="宋体" w:cs="Times New Roman"/>
      <w:kern w:val="0"/>
      <w:sz w:val="20"/>
      <w:szCs w:val="20"/>
    </w:rPr>
  </w:style>
  <w:style w:type="paragraph" w:styleId="16">
    <w:name w:val="Document Map"/>
    <w:basedOn w:val="1"/>
    <w:link w:val="92"/>
    <w:unhideWhenUsed/>
    <w:qFormat/>
    <w:uiPriority w:val="0"/>
    <w:rPr>
      <w:rFonts w:ascii="宋体"/>
      <w:sz w:val="18"/>
      <w:szCs w:val="18"/>
    </w:rPr>
  </w:style>
  <w:style w:type="paragraph" w:styleId="17">
    <w:name w:val="annotation text"/>
    <w:basedOn w:val="1"/>
    <w:link w:val="87"/>
    <w:unhideWhenUsed/>
    <w:qFormat/>
    <w:uiPriority w:val="99"/>
    <w:pPr>
      <w:jc w:val="left"/>
    </w:pPr>
  </w:style>
  <w:style w:type="paragraph" w:styleId="18">
    <w:name w:val="index 6"/>
    <w:basedOn w:val="1"/>
    <w:next w:val="1"/>
    <w:qFormat/>
    <w:uiPriority w:val="0"/>
    <w:pPr>
      <w:ind w:left="1260" w:hanging="210"/>
      <w:jc w:val="left"/>
    </w:pPr>
    <w:rPr>
      <w:rFonts w:ascii="Calibri" w:hAnsi="Calibri" w:eastAsia="宋体" w:cs="Times New Roman"/>
      <w:kern w:val="0"/>
      <w:sz w:val="20"/>
      <w:szCs w:val="20"/>
    </w:rPr>
  </w:style>
  <w:style w:type="paragraph" w:styleId="19">
    <w:name w:val="Body Text 3"/>
    <w:basedOn w:val="1"/>
    <w:link w:val="94"/>
    <w:qFormat/>
    <w:uiPriority w:val="0"/>
    <w:pPr>
      <w:spacing w:line="360" w:lineRule="auto"/>
      <w:jc w:val="center"/>
    </w:pPr>
    <w:rPr>
      <w:rFonts w:ascii="宋体" w:hAnsi="宋体"/>
      <w:b/>
      <w:sz w:val="72"/>
      <w:szCs w:val="24"/>
    </w:rPr>
  </w:style>
  <w:style w:type="paragraph" w:styleId="20">
    <w:name w:val="Body Text"/>
    <w:basedOn w:val="1"/>
    <w:link w:val="89"/>
    <w:unhideWhenUsed/>
    <w:qFormat/>
    <w:uiPriority w:val="0"/>
    <w:pPr>
      <w:spacing w:after="120"/>
    </w:pPr>
  </w:style>
  <w:style w:type="paragraph" w:styleId="21">
    <w:name w:val="Body Text Indent"/>
    <w:basedOn w:val="1"/>
    <w:link w:val="96"/>
    <w:unhideWhenUsed/>
    <w:qFormat/>
    <w:uiPriority w:val="0"/>
    <w:pPr>
      <w:spacing w:after="120"/>
      <w:ind w:left="420" w:leftChars="200"/>
    </w:pPr>
  </w:style>
  <w:style w:type="paragraph" w:styleId="22">
    <w:name w:val="List 2"/>
    <w:basedOn w:val="1"/>
    <w:qFormat/>
    <w:uiPriority w:val="0"/>
    <w:pPr>
      <w:widowControl/>
      <w:ind w:left="100" w:leftChars="200" w:hanging="200" w:hangingChars="200"/>
      <w:jc w:val="left"/>
    </w:pPr>
    <w:rPr>
      <w:rFonts w:ascii="Times New Roman" w:hAnsi="Times New Roman" w:eastAsia="宋体" w:cs="Times New Roman"/>
      <w:kern w:val="0"/>
      <w:sz w:val="20"/>
      <w:szCs w:val="20"/>
    </w:rPr>
  </w:style>
  <w:style w:type="paragraph" w:styleId="23">
    <w:name w:val="List Bullet 2"/>
    <w:basedOn w:val="1"/>
    <w:qFormat/>
    <w:uiPriority w:val="0"/>
    <w:pPr>
      <w:widowControl/>
      <w:tabs>
        <w:tab w:val="left" w:pos="780"/>
        <w:tab w:val="left" w:pos="900"/>
      </w:tabs>
      <w:ind w:left="780" w:leftChars="200" w:hanging="360" w:hangingChars="200"/>
      <w:jc w:val="left"/>
    </w:pPr>
    <w:rPr>
      <w:rFonts w:ascii="Times New Roman" w:hAnsi="Times New Roman" w:eastAsia="宋体" w:cs="Times New Roman"/>
      <w:kern w:val="0"/>
      <w:sz w:val="20"/>
      <w:szCs w:val="20"/>
    </w:rPr>
  </w:style>
  <w:style w:type="paragraph" w:styleId="24">
    <w:name w:val="index 4"/>
    <w:basedOn w:val="1"/>
    <w:next w:val="1"/>
    <w:qFormat/>
    <w:uiPriority w:val="0"/>
    <w:pPr>
      <w:ind w:left="840" w:hanging="210"/>
      <w:jc w:val="left"/>
    </w:pPr>
    <w:rPr>
      <w:rFonts w:ascii="Calibri" w:hAnsi="Calibri" w:eastAsia="宋体" w:cs="Times New Roman"/>
      <w:kern w:val="0"/>
      <w:sz w:val="20"/>
      <w:szCs w:val="20"/>
    </w:rPr>
  </w:style>
  <w:style w:type="paragraph" w:styleId="25">
    <w:name w:val="toc 5"/>
    <w:basedOn w:val="1"/>
    <w:next w:val="1"/>
    <w:qFormat/>
    <w:uiPriority w:val="39"/>
    <w:pPr>
      <w:spacing w:line="360" w:lineRule="auto"/>
      <w:ind w:left="1680" w:leftChars="800" w:firstLine="560" w:firstLineChars="200"/>
    </w:pPr>
    <w:rPr>
      <w:rFonts w:ascii="仿宋" w:hAnsi="仿宋" w:eastAsia="宋体" w:cs="仿宋"/>
      <w:sz w:val="24"/>
      <w:szCs w:val="24"/>
    </w:rPr>
  </w:style>
  <w:style w:type="paragraph" w:styleId="26">
    <w:name w:val="toc 3"/>
    <w:basedOn w:val="1"/>
    <w:next w:val="1"/>
    <w:qFormat/>
    <w:uiPriority w:val="39"/>
    <w:pPr>
      <w:spacing w:line="360" w:lineRule="auto"/>
      <w:ind w:left="840" w:leftChars="400" w:firstLine="560" w:firstLineChars="200"/>
    </w:pPr>
    <w:rPr>
      <w:rFonts w:ascii="仿宋" w:hAnsi="仿宋" w:eastAsia="宋体" w:cs="仿宋"/>
      <w:sz w:val="24"/>
      <w:szCs w:val="24"/>
    </w:rPr>
  </w:style>
  <w:style w:type="paragraph" w:styleId="27">
    <w:name w:val="Plain Text"/>
    <w:basedOn w:val="1"/>
    <w:link w:val="98"/>
    <w:qFormat/>
    <w:uiPriority w:val="0"/>
    <w:pPr>
      <w:snapToGrid w:val="0"/>
    </w:pPr>
    <w:rPr>
      <w:rFonts w:ascii="宋体" w:hAnsi="Courier New"/>
      <w:sz w:val="24"/>
      <w:szCs w:val="24"/>
    </w:rPr>
  </w:style>
  <w:style w:type="paragraph" w:styleId="28">
    <w:name w:val="toc 8"/>
    <w:basedOn w:val="1"/>
    <w:next w:val="1"/>
    <w:qFormat/>
    <w:uiPriority w:val="39"/>
    <w:pPr>
      <w:spacing w:line="360" w:lineRule="auto"/>
      <w:ind w:left="2940" w:leftChars="1400" w:firstLine="560" w:firstLineChars="200"/>
    </w:pPr>
    <w:rPr>
      <w:rFonts w:ascii="仿宋" w:hAnsi="仿宋" w:eastAsia="宋体" w:cs="仿宋"/>
      <w:sz w:val="24"/>
      <w:szCs w:val="24"/>
    </w:rPr>
  </w:style>
  <w:style w:type="paragraph" w:styleId="29">
    <w:name w:val="index 3"/>
    <w:basedOn w:val="1"/>
    <w:next w:val="1"/>
    <w:qFormat/>
    <w:uiPriority w:val="0"/>
    <w:pPr>
      <w:ind w:left="630" w:hanging="210"/>
      <w:jc w:val="left"/>
    </w:pPr>
    <w:rPr>
      <w:rFonts w:ascii="Calibri" w:hAnsi="Calibri" w:eastAsia="宋体" w:cs="Times New Roman"/>
      <w:kern w:val="0"/>
      <w:sz w:val="20"/>
      <w:szCs w:val="20"/>
    </w:rPr>
  </w:style>
  <w:style w:type="paragraph" w:styleId="30">
    <w:name w:val="Date"/>
    <w:basedOn w:val="1"/>
    <w:next w:val="1"/>
    <w:link w:val="100"/>
    <w:unhideWhenUsed/>
    <w:qFormat/>
    <w:uiPriority w:val="0"/>
    <w:pPr>
      <w:ind w:left="100" w:leftChars="2500"/>
    </w:pPr>
  </w:style>
  <w:style w:type="paragraph" w:styleId="31">
    <w:name w:val="Body Text Indent 2"/>
    <w:basedOn w:val="1"/>
    <w:link w:val="102"/>
    <w:qFormat/>
    <w:uiPriority w:val="0"/>
    <w:pPr>
      <w:spacing w:before="120" w:after="120" w:line="480" w:lineRule="auto"/>
      <w:ind w:left="420" w:leftChars="200" w:firstLine="200" w:firstLineChars="200"/>
    </w:pPr>
    <w:rPr>
      <w:rFonts w:ascii="Times New Roman" w:hAnsi="Times New Roman"/>
    </w:rPr>
  </w:style>
  <w:style w:type="paragraph" w:styleId="32">
    <w:name w:val="endnote text"/>
    <w:basedOn w:val="1"/>
    <w:link w:val="104"/>
    <w:qFormat/>
    <w:uiPriority w:val="0"/>
    <w:pPr>
      <w:snapToGrid w:val="0"/>
      <w:jc w:val="left"/>
    </w:pPr>
    <w:rPr>
      <w:rFonts w:ascii="Times New Roman" w:hAnsi="Times New Roman"/>
    </w:rPr>
  </w:style>
  <w:style w:type="paragraph" w:styleId="33">
    <w:name w:val="Balloon Text"/>
    <w:basedOn w:val="1"/>
    <w:link w:val="106"/>
    <w:unhideWhenUsed/>
    <w:qFormat/>
    <w:uiPriority w:val="0"/>
    <w:rPr>
      <w:sz w:val="18"/>
      <w:szCs w:val="18"/>
    </w:rPr>
  </w:style>
  <w:style w:type="paragraph" w:styleId="34">
    <w:name w:val="footer"/>
    <w:basedOn w:val="1"/>
    <w:link w:val="79"/>
    <w:unhideWhenUsed/>
    <w:qFormat/>
    <w:uiPriority w:val="99"/>
    <w:pPr>
      <w:tabs>
        <w:tab w:val="center" w:pos="4153"/>
        <w:tab w:val="right" w:pos="8306"/>
      </w:tabs>
      <w:snapToGrid w:val="0"/>
      <w:jc w:val="left"/>
    </w:pPr>
    <w:rPr>
      <w:sz w:val="18"/>
      <w:szCs w:val="18"/>
    </w:rPr>
  </w:style>
  <w:style w:type="paragraph" w:styleId="35">
    <w:name w:val="header"/>
    <w:basedOn w:val="1"/>
    <w:link w:val="78"/>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line="360" w:lineRule="auto"/>
      <w:ind w:firstLine="560" w:firstLineChars="200"/>
    </w:pPr>
    <w:rPr>
      <w:rFonts w:ascii="Calibri" w:hAnsi="Calibri" w:eastAsia="宋体" w:cs="仿宋"/>
      <w:b/>
      <w:sz w:val="24"/>
      <w:szCs w:val="24"/>
    </w:rPr>
  </w:style>
  <w:style w:type="paragraph" w:styleId="37">
    <w:name w:val="toc 4"/>
    <w:basedOn w:val="1"/>
    <w:next w:val="1"/>
    <w:qFormat/>
    <w:uiPriority w:val="39"/>
    <w:pPr>
      <w:spacing w:line="360" w:lineRule="auto"/>
      <w:ind w:left="1260" w:leftChars="600" w:firstLine="560" w:firstLineChars="200"/>
    </w:pPr>
    <w:rPr>
      <w:rFonts w:ascii="仿宋" w:hAnsi="仿宋" w:eastAsia="宋体" w:cs="仿宋"/>
      <w:sz w:val="24"/>
      <w:szCs w:val="24"/>
    </w:rPr>
  </w:style>
  <w:style w:type="paragraph" w:styleId="38">
    <w:name w:val="index heading"/>
    <w:basedOn w:val="1"/>
    <w:next w:val="39"/>
    <w:qFormat/>
    <w:uiPriority w:val="0"/>
    <w:pPr>
      <w:spacing w:before="120" w:after="120"/>
      <w:jc w:val="center"/>
    </w:pPr>
    <w:rPr>
      <w:rFonts w:ascii="Calibri" w:hAnsi="Calibri" w:eastAsia="宋体" w:cs="Times New Roman"/>
      <w:b/>
      <w:bCs/>
      <w:iCs/>
      <w:kern w:val="0"/>
      <w:sz w:val="20"/>
      <w:szCs w:val="20"/>
    </w:rPr>
  </w:style>
  <w:style w:type="paragraph" w:styleId="39">
    <w:name w:val="index 1"/>
    <w:basedOn w:val="1"/>
    <w:next w:val="1"/>
    <w:unhideWhenUsed/>
    <w:qFormat/>
    <w:uiPriority w:val="0"/>
  </w:style>
  <w:style w:type="paragraph" w:styleId="40">
    <w:name w:val="Subtitle"/>
    <w:basedOn w:val="1"/>
    <w:next w:val="1"/>
    <w:link w:val="108"/>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41">
    <w:name w:val="List"/>
    <w:basedOn w:val="1"/>
    <w:qFormat/>
    <w:uiPriority w:val="0"/>
    <w:pPr>
      <w:ind w:left="200" w:hanging="200" w:hangingChars="200"/>
    </w:pPr>
    <w:rPr>
      <w:rFonts w:ascii="Times New Roman" w:hAnsi="Times New Roman" w:eastAsia="宋体" w:cs="Times New Roman"/>
      <w:szCs w:val="24"/>
    </w:rPr>
  </w:style>
  <w:style w:type="paragraph" w:styleId="42">
    <w:name w:val="footnote text"/>
    <w:basedOn w:val="1"/>
    <w:link w:val="110"/>
    <w:qFormat/>
    <w:uiPriority w:val="99"/>
    <w:pPr>
      <w:tabs>
        <w:tab w:val="left" w:pos="0"/>
      </w:tabs>
      <w:snapToGrid w:val="0"/>
      <w:jc w:val="left"/>
    </w:pPr>
    <w:rPr>
      <w:rFonts w:ascii="宋体" w:hAnsi="Times New Roman"/>
      <w:sz w:val="18"/>
      <w:szCs w:val="18"/>
    </w:rPr>
  </w:style>
  <w:style w:type="paragraph" w:styleId="43">
    <w:name w:val="toc 6"/>
    <w:basedOn w:val="1"/>
    <w:next w:val="1"/>
    <w:qFormat/>
    <w:uiPriority w:val="39"/>
    <w:pPr>
      <w:spacing w:line="360" w:lineRule="auto"/>
      <w:ind w:left="2100" w:leftChars="1000" w:firstLine="560" w:firstLineChars="200"/>
    </w:pPr>
    <w:rPr>
      <w:rFonts w:ascii="仿宋" w:hAnsi="仿宋" w:eastAsia="宋体" w:cs="仿宋"/>
      <w:sz w:val="24"/>
      <w:szCs w:val="24"/>
    </w:rPr>
  </w:style>
  <w:style w:type="paragraph" w:styleId="44">
    <w:name w:val="Body Text Indent 3"/>
    <w:basedOn w:val="1"/>
    <w:link w:val="112"/>
    <w:qFormat/>
    <w:uiPriority w:val="0"/>
    <w:pPr>
      <w:spacing w:after="120" w:line="360" w:lineRule="auto"/>
      <w:ind w:left="420" w:leftChars="200"/>
    </w:pPr>
    <w:rPr>
      <w:rFonts w:ascii="Times New Roman" w:hAnsi="Times New Roman"/>
      <w:sz w:val="16"/>
      <w:szCs w:val="16"/>
    </w:rPr>
  </w:style>
  <w:style w:type="paragraph" w:styleId="45">
    <w:name w:val="index 7"/>
    <w:basedOn w:val="1"/>
    <w:next w:val="1"/>
    <w:qFormat/>
    <w:uiPriority w:val="0"/>
    <w:pPr>
      <w:ind w:left="1470" w:hanging="210"/>
      <w:jc w:val="left"/>
    </w:pPr>
    <w:rPr>
      <w:rFonts w:ascii="Calibri" w:hAnsi="Calibri" w:eastAsia="宋体" w:cs="Times New Roman"/>
      <w:kern w:val="0"/>
      <w:sz w:val="20"/>
      <w:szCs w:val="20"/>
    </w:rPr>
  </w:style>
  <w:style w:type="paragraph" w:styleId="46">
    <w:name w:val="index 9"/>
    <w:basedOn w:val="1"/>
    <w:next w:val="1"/>
    <w:qFormat/>
    <w:uiPriority w:val="0"/>
    <w:pPr>
      <w:ind w:left="1890" w:hanging="210"/>
      <w:jc w:val="left"/>
    </w:pPr>
    <w:rPr>
      <w:rFonts w:ascii="Calibri" w:hAnsi="Calibri" w:eastAsia="宋体" w:cs="Times New Roman"/>
      <w:kern w:val="0"/>
      <w:sz w:val="20"/>
      <w:szCs w:val="20"/>
    </w:rPr>
  </w:style>
  <w:style w:type="paragraph" w:styleId="47">
    <w:name w:val="toc 2"/>
    <w:basedOn w:val="1"/>
    <w:next w:val="1"/>
    <w:qFormat/>
    <w:uiPriority w:val="39"/>
    <w:pPr>
      <w:spacing w:before="120" w:after="120" w:line="240" w:lineRule="atLeast"/>
      <w:ind w:left="560" w:leftChars="200" w:firstLine="560" w:firstLineChars="200"/>
    </w:pPr>
    <w:rPr>
      <w:rFonts w:ascii="宋体" w:hAnsi="宋体" w:eastAsia="宋体" w:cs="宋体"/>
      <w:sz w:val="24"/>
      <w:szCs w:val="24"/>
    </w:rPr>
  </w:style>
  <w:style w:type="paragraph" w:styleId="48">
    <w:name w:val="toc 9"/>
    <w:basedOn w:val="1"/>
    <w:next w:val="1"/>
    <w:qFormat/>
    <w:uiPriority w:val="39"/>
    <w:pPr>
      <w:spacing w:line="360" w:lineRule="auto"/>
      <w:ind w:left="3360" w:leftChars="1600" w:firstLine="560" w:firstLineChars="200"/>
    </w:pPr>
    <w:rPr>
      <w:rFonts w:ascii="仿宋" w:hAnsi="仿宋" w:eastAsia="宋体" w:cs="仿宋"/>
      <w:sz w:val="24"/>
      <w:szCs w:val="24"/>
    </w:rPr>
  </w:style>
  <w:style w:type="paragraph" w:styleId="49">
    <w:name w:val="Body Text 2"/>
    <w:basedOn w:val="1"/>
    <w:link w:val="114"/>
    <w:qFormat/>
    <w:uiPriority w:val="0"/>
    <w:pPr>
      <w:spacing w:after="120" w:line="480" w:lineRule="auto"/>
    </w:pPr>
    <w:rPr>
      <w:rFonts w:ascii="Times New Roman" w:hAnsi="Times New Roman"/>
      <w:color w:val="000000"/>
      <w:sz w:val="18"/>
      <w:szCs w:val="18"/>
    </w:rPr>
  </w:style>
  <w:style w:type="paragraph" w:styleId="50">
    <w:name w:val="Message Header"/>
    <w:basedOn w:val="1"/>
    <w:link w:val="116"/>
    <w:qFormat/>
    <w:uiPriority w:val="99"/>
    <w:pPr>
      <w:widowControl/>
      <w:pBdr>
        <w:top w:val="single" w:color="auto" w:sz="6" w:space="1"/>
        <w:left w:val="single" w:color="auto" w:sz="6" w:space="1"/>
        <w:bottom w:val="single" w:color="auto" w:sz="6" w:space="1"/>
        <w:right w:val="single" w:color="auto" w:sz="6" w:space="1"/>
      </w:pBdr>
      <w:shd w:val="pct20" w:color="auto" w:fill="auto"/>
      <w:ind w:left="1134" w:hanging="1134"/>
      <w:jc w:val="left"/>
    </w:pPr>
    <w:rPr>
      <w:rFonts w:ascii="Arial" w:hAnsi="Arial"/>
      <w:sz w:val="22"/>
      <w:szCs w:val="24"/>
    </w:rPr>
  </w:style>
  <w:style w:type="paragraph" w:styleId="51">
    <w:name w:val="HTML Preformatted"/>
    <w:basedOn w:val="1"/>
    <w:link w:val="118"/>
    <w:unhideWhenUsed/>
    <w:qFormat/>
    <w:uiPriority w:val="99"/>
    <w:rPr>
      <w:rFonts w:ascii="Courier New" w:hAnsi="Courier New" w:cs="Courier New"/>
    </w:rPr>
  </w:style>
  <w:style w:type="paragraph" w:styleId="52">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53">
    <w:name w:val="index 2"/>
    <w:basedOn w:val="1"/>
    <w:next w:val="1"/>
    <w:qFormat/>
    <w:uiPriority w:val="0"/>
    <w:pPr>
      <w:ind w:left="420" w:hanging="210"/>
      <w:jc w:val="left"/>
    </w:pPr>
    <w:rPr>
      <w:rFonts w:ascii="Calibri" w:hAnsi="Calibri" w:eastAsia="宋体" w:cs="Times New Roman"/>
      <w:kern w:val="0"/>
      <w:sz w:val="20"/>
      <w:szCs w:val="20"/>
    </w:rPr>
  </w:style>
  <w:style w:type="paragraph" w:styleId="54">
    <w:name w:val="Title"/>
    <w:basedOn w:val="1"/>
    <w:next w:val="1"/>
    <w:link w:val="120"/>
    <w:qFormat/>
    <w:uiPriority w:val="0"/>
    <w:pPr>
      <w:spacing w:before="240" w:after="60"/>
      <w:jc w:val="center"/>
      <w:outlineLvl w:val="0"/>
    </w:pPr>
    <w:rPr>
      <w:rFonts w:asciiTheme="majorHAnsi" w:hAnsiTheme="majorHAnsi" w:eastAsiaTheme="majorEastAsia" w:cstheme="majorBidi"/>
      <w:b/>
      <w:bCs/>
      <w:sz w:val="32"/>
      <w:szCs w:val="32"/>
    </w:rPr>
  </w:style>
  <w:style w:type="paragraph" w:styleId="55">
    <w:name w:val="annotation subject"/>
    <w:basedOn w:val="17"/>
    <w:next w:val="17"/>
    <w:link w:val="88"/>
    <w:unhideWhenUsed/>
    <w:qFormat/>
    <w:uiPriority w:val="0"/>
    <w:rPr>
      <w:b/>
      <w:bCs/>
    </w:rPr>
  </w:style>
  <w:style w:type="paragraph" w:styleId="56">
    <w:name w:val="Body Text First Indent"/>
    <w:basedOn w:val="20"/>
    <w:link w:val="90"/>
    <w:semiHidden/>
    <w:unhideWhenUsed/>
    <w:qFormat/>
    <w:uiPriority w:val="0"/>
    <w:pPr>
      <w:ind w:firstLine="420" w:firstLineChars="100"/>
    </w:pPr>
    <w:rPr>
      <w:rFonts w:ascii="Times New Roman" w:hAnsi="Times New Roman"/>
      <w:szCs w:val="24"/>
    </w:rPr>
  </w:style>
  <w:style w:type="paragraph" w:styleId="57">
    <w:name w:val="Body Text First Indent 2"/>
    <w:basedOn w:val="21"/>
    <w:link w:val="107"/>
    <w:semiHidden/>
    <w:unhideWhenUsed/>
    <w:qFormat/>
    <w:uiPriority w:val="0"/>
    <w:pPr>
      <w:ind w:firstLine="420" w:firstLineChars="200"/>
    </w:pPr>
    <w:rPr>
      <w:rFonts w:ascii="宋体" w:hAnsi="宋体"/>
      <w:sz w:val="24"/>
      <w:szCs w:val="24"/>
    </w:rPr>
  </w:style>
  <w:style w:type="table" w:styleId="59">
    <w:name w:val="Table Grid 1"/>
    <w:basedOn w:val="58"/>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unhideWhenUsed/>
    <w:qFormat/>
    <w:uiPriority w:val="99"/>
    <w:rPr>
      <w:color w:val="800080"/>
      <w:u w:val="single"/>
    </w:rPr>
  </w:style>
  <w:style w:type="character" w:styleId="65">
    <w:name w:val="Emphasis"/>
    <w:qFormat/>
    <w:uiPriority w:val="20"/>
    <w:rPr>
      <w:i/>
      <w:iCs/>
    </w:rPr>
  </w:style>
  <w:style w:type="character" w:styleId="66">
    <w:name w:val="Hyperlink"/>
    <w:qFormat/>
    <w:uiPriority w:val="99"/>
    <w:rPr>
      <w:color w:val="0000FF"/>
      <w:u w:val="single"/>
    </w:rPr>
  </w:style>
  <w:style w:type="character" w:styleId="67">
    <w:name w:val="annotation reference"/>
    <w:basedOn w:val="60"/>
    <w:unhideWhenUsed/>
    <w:qFormat/>
    <w:uiPriority w:val="0"/>
    <w:rPr>
      <w:sz w:val="21"/>
      <w:szCs w:val="21"/>
    </w:rPr>
  </w:style>
  <w:style w:type="character" w:styleId="68">
    <w:name w:val="footnote reference"/>
    <w:qFormat/>
    <w:uiPriority w:val="99"/>
    <w:rPr>
      <w:vertAlign w:val="superscript"/>
    </w:rPr>
  </w:style>
  <w:style w:type="character" w:customStyle="1" w:styleId="69">
    <w:name w:val="标题 1 Char2"/>
    <w:basedOn w:val="60"/>
    <w:link w:val="2"/>
    <w:qFormat/>
    <w:uiPriority w:val="9"/>
    <w:rPr>
      <w:b/>
      <w:bCs/>
      <w:kern w:val="44"/>
      <w:sz w:val="44"/>
      <w:szCs w:val="44"/>
    </w:rPr>
  </w:style>
  <w:style w:type="character" w:customStyle="1" w:styleId="70">
    <w:name w:val="标题 2 Char1"/>
    <w:basedOn w:val="60"/>
    <w:link w:val="3"/>
    <w:qFormat/>
    <w:uiPriority w:val="0"/>
    <w:rPr>
      <w:rFonts w:asciiTheme="majorHAnsi" w:hAnsiTheme="majorHAnsi" w:eastAsiaTheme="majorEastAsia" w:cstheme="majorBidi"/>
      <w:b/>
      <w:bCs/>
      <w:sz w:val="32"/>
      <w:szCs w:val="32"/>
    </w:rPr>
  </w:style>
  <w:style w:type="character" w:customStyle="1" w:styleId="71">
    <w:name w:val="标题 3 Char1"/>
    <w:basedOn w:val="60"/>
    <w:link w:val="4"/>
    <w:qFormat/>
    <w:uiPriority w:val="99"/>
    <w:rPr>
      <w:b/>
      <w:bCs/>
      <w:kern w:val="2"/>
      <w:sz w:val="32"/>
      <w:szCs w:val="32"/>
    </w:rPr>
  </w:style>
  <w:style w:type="character" w:customStyle="1" w:styleId="72">
    <w:name w:val="标题 4 Char2"/>
    <w:basedOn w:val="60"/>
    <w:link w:val="5"/>
    <w:qFormat/>
    <w:uiPriority w:val="0"/>
    <w:rPr>
      <w:rFonts w:asciiTheme="majorHAnsi" w:hAnsiTheme="majorHAnsi" w:eastAsiaTheme="majorEastAsia" w:cstheme="majorBidi"/>
      <w:b/>
      <w:bCs/>
      <w:sz w:val="28"/>
      <w:szCs w:val="28"/>
    </w:rPr>
  </w:style>
  <w:style w:type="character" w:customStyle="1" w:styleId="73">
    <w:name w:val="标题 5 Char2"/>
    <w:basedOn w:val="60"/>
    <w:link w:val="6"/>
    <w:qFormat/>
    <w:uiPriority w:val="0"/>
    <w:rPr>
      <w:b/>
      <w:bCs/>
      <w:sz w:val="28"/>
      <w:szCs w:val="28"/>
    </w:rPr>
  </w:style>
  <w:style w:type="character" w:customStyle="1" w:styleId="74">
    <w:name w:val="标题 6 Char1"/>
    <w:basedOn w:val="60"/>
    <w:link w:val="7"/>
    <w:qFormat/>
    <w:uiPriority w:val="0"/>
    <w:rPr>
      <w:rFonts w:asciiTheme="majorHAnsi" w:hAnsiTheme="majorHAnsi" w:eastAsiaTheme="majorEastAsia" w:cstheme="majorBidi"/>
      <w:b/>
      <w:bCs/>
      <w:sz w:val="24"/>
      <w:szCs w:val="24"/>
    </w:rPr>
  </w:style>
  <w:style w:type="character" w:customStyle="1" w:styleId="75">
    <w:name w:val="标题 7 Char1"/>
    <w:basedOn w:val="60"/>
    <w:link w:val="8"/>
    <w:qFormat/>
    <w:uiPriority w:val="0"/>
    <w:rPr>
      <w:b/>
      <w:bCs/>
      <w:sz w:val="24"/>
      <w:szCs w:val="24"/>
    </w:rPr>
  </w:style>
  <w:style w:type="character" w:customStyle="1" w:styleId="76">
    <w:name w:val="标题 8 Char1"/>
    <w:basedOn w:val="60"/>
    <w:link w:val="9"/>
    <w:qFormat/>
    <w:uiPriority w:val="0"/>
    <w:rPr>
      <w:rFonts w:asciiTheme="majorHAnsi" w:hAnsiTheme="majorHAnsi" w:eastAsiaTheme="majorEastAsia" w:cstheme="majorBidi"/>
      <w:sz w:val="24"/>
      <w:szCs w:val="24"/>
    </w:rPr>
  </w:style>
  <w:style w:type="character" w:customStyle="1" w:styleId="77">
    <w:name w:val="标题 9 Char1"/>
    <w:basedOn w:val="60"/>
    <w:link w:val="10"/>
    <w:qFormat/>
    <w:uiPriority w:val="0"/>
    <w:rPr>
      <w:rFonts w:asciiTheme="majorHAnsi" w:hAnsiTheme="majorHAnsi" w:eastAsiaTheme="majorEastAsia" w:cstheme="majorBidi"/>
      <w:szCs w:val="21"/>
    </w:rPr>
  </w:style>
  <w:style w:type="character" w:customStyle="1" w:styleId="78">
    <w:name w:val="页眉 Char1"/>
    <w:basedOn w:val="60"/>
    <w:link w:val="35"/>
    <w:qFormat/>
    <w:uiPriority w:val="0"/>
    <w:rPr>
      <w:sz w:val="18"/>
      <w:szCs w:val="18"/>
    </w:rPr>
  </w:style>
  <w:style w:type="character" w:customStyle="1" w:styleId="79">
    <w:name w:val="页脚 Char1"/>
    <w:basedOn w:val="60"/>
    <w:link w:val="34"/>
    <w:qFormat/>
    <w:uiPriority w:val="99"/>
    <w:rPr>
      <w:sz w:val="18"/>
      <w:szCs w:val="18"/>
    </w:rPr>
  </w:style>
  <w:style w:type="character" w:customStyle="1" w:styleId="80">
    <w:name w:val="题注 Char1"/>
    <w:link w:val="14"/>
    <w:qFormat/>
    <w:uiPriority w:val="0"/>
    <w:rPr>
      <w:rFonts w:ascii="Arial" w:hAnsi="Arial" w:eastAsia="黑体" w:cs="Arial"/>
      <w:bCs/>
      <w:sz w:val="20"/>
      <w:szCs w:val="20"/>
    </w:rPr>
  </w:style>
  <w:style w:type="character" w:customStyle="1" w:styleId="81">
    <w:name w:val="4 Char"/>
    <w:link w:val="82"/>
    <w:qFormat/>
    <w:uiPriority w:val="0"/>
    <w:rPr>
      <w:rFonts w:ascii="宋体" w:hAnsi="宋体" w:cs="宋体"/>
    </w:rPr>
  </w:style>
  <w:style w:type="paragraph" w:customStyle="1" w:styleId="82">
    <w:name w:val="4"/>
    <w:basedOn w:val="1"/>
    <w:link w:val="81"/>
    <w:qFormat/>
    <w:uiPriority w:val="0"/>
    <w:pPr>
      <w:spacing w:line="360" w:lineRule="exact"/>
      <w:ind w:firstLine="420" w:firstLineChars="200"/>
    </w:pPr>
    <w:rPr>
      <w:rFonts w:ascii="宋体" w:hAnsi="宋体" w:cs="宋体"/>
    </w:rPr>
  </w:style>
  <w:style w:type="paragraph" w:customStyle="1" w:styleId="83">
    <w:name w:val="符号标题"/>
    <w:basedOn w:val="1"/>
    <w:qFormat/>
    <w:uiPriority w:val="0"/>
    <w:pPr>
      <w:numPr>
        <w:ilvl w:val="2"/>
        <w:numId w:val="2"/>
      </w:numPr>
      <w:tabs>
        <w:tab w:val="left" w:pos="0"/>
        <w:tab w:val="left" w:pos="1200"/>
      </w:tabs>
      <w:adjustRightInd w:val="0"/>
      <w:snapToGrid w:val="0"/>
      <w:spacing w:line="312" w:lineRule="auto"/>
      <w:ind w:left="500" w:hanging="200"/>
    </w:pPr>
    <w:rPr>
      <w:rFonts w:ascii="Times New Roman" w:hAnsi="Times New Roman" w:eastAsia="宋体" w:cs="Times New Roman"/>
      <w:sz w:val="24"/>
      <w:szCs w:val="20"/>
    </w:rPr>
  </w:style>
  <w:style w:type="paragraph" w:customStyle="1" w:styleId="84">
    <w:name w:val="正文图标题"/>
    <w:next w:val="1"/>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5">
    <w:name w:val="样式 标题 2H2sect 1.2HD2h2Level 2 Topic Heading2Header 2head..."/>
    <w:basedOn w:val="3"/>
    <w:qFormat/>
    <w:uiPriority w:val="0"/>
    <w:pPr>
      <w:numPr>
        <w:numId w:val="2"/>
      </w:numPr>
      <w:tabs>
        <w:tab w:val="left" w:pos="0"/>
      </w:tabs>
      <w:spacing w:before="156" w:after="0" w:line="360" w:lineRule="auto"/>
    </w:pPr>
    <w:rPr>
      <w:rFonts w:ascii="Arial" w:hAnsi="Arial" w:eastAsia="宋体" w:cs="宋体"/>
      <w:sz w:val="30"/>
      <w:szCs w:val="20"/>
    </w:rPr>
  </w:style>
  <w:style w:type="paragraph" w:customStyle="1" w:styleId="86">
    <w:name w:val="标题4 li"/>
    <w:basedOn w:val="5"/>
    <w:qFormat/>
    <w:uiPriority w:val="0"/>
    <w:pPr>
      <w:numPr>
        <w:numId w:val="2"/>
      </w:numPr>
      <w:tabs>
        <w:tab w:val="left" w:pos="0"/>
      </w:tabs>
      <w:spacing w:before="160" w:after="160" w:line="240" w:lineRule="auto"/>
      <w:ind w:left="851" w:hanging="851"/>
    </w:pPr>
    <w:rPr>
      <w:rFonts w:ascii="Arial" w:hAnsi="Arial" w:eastAsia="黑体" w:cs="Times New Roman"/>
      <w:b w:val="0"/>
    </w:rPr>
  </w:style>
  <w:style w:type="character" w:customStyle="1" w:styleId="87">
    <w:name w:val="批注文字 Char2"/>
    <w:basedOn w:val="60"/>
    <w:link w:val="17"/>
    <w:qFormat/>
    <w:uiPriority w:val="99"/>
  </w:style>
  <w:style w:type="character" w:customStyle="1" w:styleId="88">
    <w:name w:val="批注主题 Char2"/>
    <w:basedOn w:val="87"/>
    <w:link w:val="55"/>
    <w:qFormat/>
    <w:uiPriority w:val="0"/>
    <w:rPr>
      <w:b/>
      <w:bCs/>
    </w:rPr>
  </w:style>
  <w:style w:type="character" w:customStyle="1" w:styleId="89">
    <w:name w:val="正文文本 Char"/>
    <w:basedOn w:val="60"/>
    <w:link w:val="20"/>
    <w:semiHidden/>
    <w:qFormat/>
    <w:uiPriority w:val="99"/>
  </w:style>
  <w:style w:type="character" w:customStyle="1" w:styleId="90">
    <w:name w:val="正文首行缩进 Char"/>
    <w:basedOn w:val="89"/>
    <w:link w:val="56"/>
    <w:semiHidden/>
    <w:qFormat/>
    <w:uiPriority w:val="0"/>
    <w:rPr>
      <w:rFonts w:ascii="Times New Roman" w:hAnsi="Times New Roman"/>
      <w:szCs w:val="24"/>
    </w:rPr>
  </w:style>
  <w:style w:type="character" w:customStyle="1" w:styleId="91">
    <w:name w:val="正文缩进 Char"/>
    <w:link w:val="13"/>
    <w:qFormat/>
    <w:uiPriority w:val="0"/>
    <w:rPr>
      <w:rFonts w:ascii="Times New Roman" w:hAnsi="Times New Roman"/>
    </w:rPr>
  </w:style>
  <w:style w:type="character" w:customStyle="1" w:styleId="92">
    <w:name w:val="文档结构图 Char"/>
    <w:link w:val="16"/>
    <w:qFormat/>
    <w:uiPriority w:val="0"/>
    <w:rPr>
      <w:rFonts w:ascii="宋体"/>
      <w:sz w:val="18"/>
      <w:szCs w:val="18"/>
    </w:rPr>
  </w:style>
  <w:style w:type="character" w:customStyle="1" w:styleId="93">
    <w:name w:val="文档结构图 字符"/>
    <w:basedOn w:val="60"/>
    <w:semiHidden/>
    <w:qFormat/>
    <w:uiPriority w:val="99"/>
    <w:rPr>
      <w:rFonts w:ascii="Microsoft YaHei UI" w:eastAsia="Microsoft YaHei UI"/>
      <w:sz w:val="18"/>
      <w:szCs w:val="18"/>
    </w:rPr>
  </w:style>
  <w:style w:type="character" w:customStyle="1" w:styleId="94">
    <w:name w:val="正文文本 3 Char"/>
    <w:link w:val="19"/>
    <w:qFormat/>
    <w:uiPriority w:val="0"/>
    <w:rPr>
      <w:rFonts w:ascii="宋体" w:hAnsi="宋体"/>
      <w:b/>
      <w:sz w:val="72"/>
      <w:szCs w:val="24"/>
    </w:rPr>
  </w:style>
  <w:style w:type="character" w:customStyle="1" w:styleId="95">
    <w:name w:val="正文文本 3 字符"/>
    <w:basedOn w:val="60"/>
    <w:semiHidden/>
    <w:qFormat/>
    <w:uiPriority w:val="99"/>
    <w:rPr>
      <w:sz w:val="16"/>
      <w:szCs w:val="16"/>
    </w:rPr>
  </w:style>
  <w:style w:type="character" w:customStyle="1" w:styleId="96">
    <w:name w:val="正文文本缩进 Char"/>
    <w:link w:val="21"/>
    <w:qFormat/>
    <w:uiPriority w:val="0"/>
  </w:style>
  <w:style w:type="character" w:customStyle="1" w:styleId="97">
    <w:name w:val="正文文本缩进 字符"/>
    <w:basedOn w:val="60"/>
    <w:semiHidden/>
    <w:qFormat/>
    <w:uiPriority w:val="99"/>
  </w:style>
  <w:style w:type="character" w:customStyle="1" w:styleId="98">
    <w:name w:val="纯文本 Char"/>
    <w:link w:val="27"/>
    <w:qFormat/>
    <w:uiPriority w:val="0"/>
    <w:rPr>
      <w:rFonts w:ascii="宋体" w:hAnsi="Courier New"/>
      <w:sz w:val="24"/>
      <w:szCs w:val="24"/>
    </w:rPr>
  </w:style>
  <w:style w:type="character" w:customStyle="1" w:styleId="99">
    <w:name w:val="纯文本 字符"/>
    <w:basedOn w:val="60"/>
    <w:semiHidden/>
    <w:qFormat/>
    <w:uiPriority w:val="99"/>
    <w:rPr>
      <w:rFonts w:hAnsi="Courier New" w:cs="Courier New" w:asciiTheme="minorEastAsia"/>
    </w:rPr>
  </w:style>
  <w:style w:type="character" w:customStyle="1" w:styleId="100">
    <w:name w:val="日期 Char"/>
    <w:link w:val="30"/>
    <w:qFormat/>
    <w:uiPriority w:val="0"/>
  </w:style>
  <w:style w:type="character" w:customStyle="1" w:styleId="101">
    <w:name w:val="日期 字符"/>
    <w:basedOn w:val="60"/>
    <w:semiHidden/>
    <w:qFormat/>
    <w:uiPriority w:val="99"/>
  </w:style>
  <w:style w:type="character" w:customStyle="1" w:styleId="102">
    <w:name w:val="正文文本缩进 2 Char1"/>
    <w:link w:val="31"/>
    <w:qFormat/>
    <w:uiPriority w:val="0"/>
    <w:rPr>
      <w:rFonts w:ascii="Times New Roman" w:hAnsi="Times New Roman"/>
    </w:rPr>
  </w:style>
  <w:style w:type="character" w:customStyle="1" w:styleId="103">
    <w:name w:val="正文文本缩进 2 字符"/>
    <w:basedOn w:val="60"/>
    <w:semiHidden/>
    <w:qFormat/>
    <w:uiPriority w:val="99"/>
  </w:style>
  <w:style w:type="character" w:customStyle="1" w:styleId="104">
    <w:name w:val="尾注文本 Char"/>
    <w:link w:val="32"/>
    <w:qFormat/>
    <w:uiPriority w:val="0"/>
    <w:rPr>
      <w:rFonts w:ascii="Times New Roman" w:hAnsi="Times New Roman"/>
    </w:rPr>
  </w:style>
  <w:style w:type="character" w:customStyle="1" w:styleId="105">
    <w:name w:val="尾注文本 字符"/>
    <w:basedOn w:val="60"/>
    <w:semiHidden/>
    <w:qFormat/>
    <w:uiPriority w:val="99"/>
  </w:style>
  <w:style w:type="character" w:customStyle="1" w:styleId="106">
    <w:name w:val="批注框文本 Char1"/>
    <w:basedOn w:val="60"/>
    <w:link w:val="33"/>
    <w:qFormat/>
    <w:uiPriority w:val="0"/>
    <w:rPr>
      <w:sz w:val="18"/>
      <w:szCs w:val="18"/>
    </w:rPr>
  </w:style>
  <w:style w:type="character" w:customStyle="1" w:styleId="107">
    <w:name w:val="正文首行缩进 2 Char"/>
    <w:basedOn w:val="97"/>
    <w:link w:val="57"/>
    <w:semiHidden/>
    <w:qFormat/>
    <w:uiPriority w:val="0"/>
    <w:rPr>
      <w:rFonts w:ascii="宋体" w:hAnsi="宋体"/>
      <w:sz w:val="24"/>
      <w:szCs w:val="24"/>
    </w:rPr>
  </w:style>
  <w:style w:type="character" w:customStyle="1" w:styleId="108">
    <w:name w:val="副标题 Char"/>
    <w:link w:val="40"/>
    <w:qFormat/>
    <w:uiPriority w:val="11"/>
    <w:rPr>
      <w:rFonts w:ascii="Cambria" w:hAnsi="Cambria" w:eastAsia="宋体" w:cs="Times New Roman"/>
      <w:b/>
      <w:bCs/>
      <w:kern w:val="28"/>
      <w:sz w:val="32"/>
      <w:szCs w:val="32"/>
    </w:rPr>
  </w:style>
  <w:style w:type="character" w:customStyle="1" w:styleId="109">
    <w:name w:val="副标题 字符"/>
    <w:basedOn w:val="60"/>
    <w:qFormat/>
    <w:uiPriority w:val="11"/>
    <w:rPr>
      <w:b/>
      <w:bCs/>
      <w:kern w:val="28"/>
      <w:sz w:val="32"/>
      <w:szCs w:val="32"/>
    </w:rPr>
  </w:style>
  <w:style w:type="character" w:customStyle="1" w:styleId="110">
    <w:name w:val="脚注文本 Char"/>
    <w:link w:val="42"/>
    <w:qFormat/>
    <w:uiPriority w:val="99"/>
    <w:rPr>
      <w:rFonts w:ascii="宋体" w:hAnsi="Times New Roman"/>
      <w:sz w:val="18"/>
      <w:szCs w:val="18"/>
    </w:rPr>
  </w:style>
  <w:style w:type="character" w:customStyle="1" w:styleId="111">
    <w:name w:val="脚注文本 字符"/>
    <w:basedOn w:val="60"/>
    <w:semiHidden/>
    <w:qFormat/>
    <w:uiPriority w:val="99"/>
    <w:rPr>
      <w:sz w:val="18"/>
      <w:szCs w:val="18"/>
    </w:rPr>
  </w:style>
  <w:style w:type="character" w:customStyle="1" w:styleId="112">
    <w:name w:val="正文文本缩进 3 Char"/>
    <w:link w:val="44"/>
    <w:qFormat/>
    <w:uiPriority w:val="0"/>
    <w:rPr>
      <w:rFonts w:ascii="Times New Roman" w:hAnsi="Times New Roman"/>
      <w:sz w:val="16"/>
      <w:szCs w:val="16"/>
    </w:rPr>
  </w:style>
  <w:style w:type="character" w:customStyle="1" w:styleId="113">
    <w:name w:val="正文文本缩进 3 字符"/>
    <w:basedOn w:val="60"/>
    <w:semiHidden/>
    <w:qFormat/>
    <w:uiPriority w:val="99"/>
    <w:rPr>
      <w:sz w:val="16"/>
      <w:szCs w:val="16"/>
    </w:rPr>
  </w:style>
  <w:style w:type="character" w:customStyle="1" w:styleId="114">
    <w:name w:val="正文文本 2 Char"/>
    <w:link w:val="49"/>
    <w:qFormat/>
    <w:uiPriority w:val="0"/>
    <w:rPr>
      <w:rFonts w:ascii="Times New Roman" w:hAnsi="Times New Roman"/>
      <w:color w:val="000000"/>
      <w:sz w:val="18"/>
      <w:szCs w:val="18"/>
    </w:rPr>
  </w:style>
  <w:style w:type="character" w:customStyle="1" w:styleId="115">
    <w:name w:val="正文文本 2 字符"/>
    <w:basedOn w:val="60"/>
    <w:semiHidden/>
    <w:qFormat/>
    <w:uiPriority w:val="99"/>
  </w:style>
  <w:style w:type="character" w:customStyle="1" w:styleId="116">
    <w:name w:val="信息标题 Char"/>
    <w:link w:val="50"/>
    <w:qFormat/>
    <w:uiPriority w:val="99"/>
    <w:rPr>
      <w:rFonts w:ascii="Arial" w:hAnsi="Arial"/>
      <w:sz w:val="22"/>
      <w:szCs w:val="24"/>
      <w:shd w:val="pct20" w:color="auto" w:fill="auto"/>
    </w:rPr>
  </w:style>
  <w:style w:type="character" w:customStyle="1" w:styleId="117">
    <w:name w:val="信息标题 字符"/>
    <w:basedOn w:val="60"/>
    <w:semiHidden/>
    <w:qFormat/>
    <w:uiPriority w:val="99"/>
    <w:rPr>
      <w:rFonts w:asciiTheme="majorHAnsi" w:hAnsiTheme="majorHAnsi" w:eastAsiaTheme="majorEastAsia" w:cstheme="majorBidi"/>
      <w:sz w:val="24"/>
      <w:szCs w:val="24"/>
      <w:shd w:val="pct20" w:color="auto" w:fill="auto"/>
    </w:rPr>
  </w:style>
  <w:style w:type="character" w:customStyle="1" w:styleId="118">
    <w:name w:val="HTML 预设格式 Char"/>
    <w:link w:val="51"/>
    <w:qFormat/>
    <w:uiPriority w:val="99"/>
    <w:rPr>
      <w:rFonts w:ascii="Courier New" w:hAnsi="Courier New" w:cs="Courier New"/>
    </w:rPr>
  </w:style>
  <w:style w:type="character" w:customStyle="1" w:styleId="119">
    <w:name w:val="HTML 预设格式 字符"/>
    <w:basedOn w:val="60"/>
    <w:qFormat/>
    <w:uiPriority w:val="99"/>
    <w:rPr>
      <w:rFonts w:ascii="Courier New" w:hAnsi="Courier New" w:cs="Courier New"/>
      <w:sz w:val="20"/>
      <w:szCs w:val="20"/>
    </w:rPr>
  </w:style>
  <w:style w:type="character" w:customStyle="1" w:styleId="120">
    <w:name w:val="标题 Char2"/>
    <w:basedOn w:val="60"/>
    <w:link w:val="54"/>
    <w:qFormat/>
    <w:uiPriority w:val="0"/>
    <w:rPr>
      <w:rFonts w:asciiTheme="majorHAnsi" w:hAnsiTheme="majorHAnsi" w:eastAsiaTheme="majorEastAsia" w:cstheme="majorBidi"/>
      <w:b/>
      <w:bCs/>
      <w:sz w:val="32"/>
      <w:szCs w:val="32"/>
    </w:rPr>
  </w:style>
  <w:style w:type="character" w:customStyle="1" w:styleId="121">
    <w:name w:val="正文文本 字符1"/>
    <w:qFormat/>
    <w:uiPriority w:val="0"/>
  </w:style>
  <w:style w:type="paragraph" w:customStyle="1" w:styleId="122">
    <w:name w:val="圆圈1"/>
    <w:basedOn w:val="1"/>
    <w:next w:val="123"/>
    <w:qFormat/>
    <w:uiPriority w:val="34"/>
    <w:pPr>
      <w:ind w:firstLine="420" w:firstLineChars="200"/>
    </w:pPr>
    <w:rPr>
      <w:rFonts w:ascii="Calibri" w:hAnsi="Calibri" w:eastAsia="宋体" w:cs="Times New Roman"/>
    </w:rPr>
  </w:style>
  <w:style w:type="paragraph" w:styleId="123">
    <w:name w:val="List Paragraph"/>
    <w:basedOn w:val="1"/>
    <w:link w:val="124"/>
    <w:qFormat/>
    <w:uiPriority w:val="34"/>
    <w:pPr>
      <w:ind w:firstLine="420" w:firstLineChars="200"/>
    </w:pPr>
  </w:style>
  <w:style w:type="character" w:customStyle="1" w:styleId="124">
    <w:name w:val="列出段落 Char"/>
    <w:link w:val="123"/>
    <w:qFormat/>
    <w:locked/>
    <w:uiPriority w:val="34"/>
  </w:style>
  <w:style w:type="character" w:customStyle="1" w:styleId="125">
    <w:name w:val="标题 1 Char1"/>
    <w:qFormat/>
    <w:uiPriority w:val="9"/>
    <w:rPr>
      <w:rFonts w:eastAsia="黑体"/>
      <w:b/>
      <w:bCs/>
      <w:kern w:val="44"/>
      <w:sz w:val="24"/>
      <w:szCs w:val="44"/>
    </w:rPr>
  </w:style>
  <w:style w:type="paragraph" w:customStyle="1" w:styleId="126">
    <w:name w:val="_正文段落"/>
    <w:basedOn w:val="1"/>
    <w:link w:val="127"/>
    <w:qFormat/>
    <w:uiPriority w:val="0"/>
    <w:pPr>
      <w:widowControl/>
      <w:spacing w:beforeLines="15" w:afterLines="15" w:line="360" w:lineRule="auto"/>
      <w:ind w:firstLine="200" w:firstLineChars="200"/>
      <w:jc w:val="left"/>
    </w:pPr>
    <w:rPr>
      <w:rFonts w:ascii="Times New Roman" w:hAnsi="Times New Roman" w:eastAsia="宋体" w:cs="宋体"/>
      <w:kern w:val="0"/>
      <w:sz w:val="20"/>
      <w:szCs w:val="24"/>
    </w:rPr>
  </w:style>
  <w:style w:type="character" w:customStyle="1" w:styleId="127">
    <w:name w:val="_正文段落 Char"/>
    <w:link w:val="126"/>
    <w:qFormat/>
    <w:uiPriority w:val="0"/>
    <w:rPr>
      <w:rFonts w:ascii="Times New Roman" w:hAnsi="Times New Roman" w:eastAsia="宋体" w:cs="宋体"/>
      <w:kern w:val="0"/>
      <w:sz w:val="20"/>
      <w:szCs w:val="24"/>
    </w:rPr>
  </w:style>
  <w:style w:type="paragraph" w:customStyle="1" w:styleId="128">
    <w:name w:val="_标题1"/>
    <w:basedOn w:val="2"/>
    <w:next w:val="126"/>
    <w:qFormat/>
    <w:uiPriority w:val="0"/>
    <w:pPr>
      <w:widowControl/>
      <w:numPr>
        <w:numId w:val="0"/>
      </w:numPr>
      <w:spacing w:line="240" w:lineRule="auto"/>
      <w:jc w:val="center"/>
    </w:pPr>
    <w:rPr>
      <w:rFonts w:ascii="Arial" w:hAnsi="Arial" w:eastAsia="黑体" w:cs="宋体"/>
      <w:b w:val="0"/>
      <w:sz w:val="24"/>
    </w:rPr>
  </w:style>
  <w:style w:type="paragraph" w:customStyle="1" w:styleId="129">
    <w:name w:val="_标题2"/>
    <w:basedOn w:val="3"/>
    <w:next w:val="126"/>
    <w:link w:val="130"/>
    <w:qFormat/>
    <w:uiPriority w:val="0"/>
    <w:pPr>
      <w:widowControl/>
      <w:numPr>
        <w:ilvl w:val="0"/>
        <w:numId w:val="0"/>
      </w:numPr>
      <w:spacing w:beforeLines="50" w:afterLines="50"/>
      <w:jc w:val="left"/>
    </w:pPr>
    <w:rPr>
      <w:rFonts w:ascii="Tahoma" w:hAnsi="Tahoma" w:eastAsia="黑体" w:cs="宋体"/>
      <w:b w:val="0"/>
      <w:kern w:val="0"/>
    </w:rPr>
  </w:style>
  <w:style w:type="character" w:customStyle="1" w:styleId="130">
    <w:name w:val="_标题2 Char"/>
    <w:link w:val="129"/>
    <w:qFormat/>
    <w:uiPriority w:val="0"/>
    <w:rPr>
      <w:rFonts w:ascii="Tahoma" w:hAnsi="Tahoma" w:eastAsia="黑体" w:cs="宋体"/>
      <w:bCs/>
      <w:kern w:val="0"/>
      <w:sz w:val="32"/>
      <w:szCs w:val="32"/>
    </w:rPr>
  </w:style>
  <w:style w:type="paragraph" w:customStyle="1" w:styleId="131">
    <w:name w:val="_标题3"/>
    <w:basedOn w:val="4"/>
    <w:next w:val="126"/>
    <w:link w:val="132"/>
    <w:qFormat/>
    <w:uiPriority w:val="0"/>
    <w:pPr>
      <w:widowControl/>
      <w:numPr>
        <w:ilvl w:val="0"/>
        <w:numId w:val="0"/>
      </w:numPr>
      <w:spacing w:beforeLines="50" w:afterLines="50" w:line="415" w:lineRule="auto"/>
      <w:ind w:left="142"/>
      <w:jc w:val="left"/>
    </w:pPr>
    <w:rPr>
      <w:rFonts w:ascii="Arial" w:hAnsi="Arial" w:eastAsia="黑体" w:cs="宋体"/>
      <w:b w:val="0"/>
      <w:kern w:val="0"/>
      <w:sz w:val="30"/>
    </w:rPr>
  </w:style>
  <w:style w:type="character" w:customStyle="1" w:styleId="132">
    <w:name w:val="_标题3 Char"/>
    <w:link w:val="131"/>
    <w:qFormat/>
    <w:uiPriority w:val="0"/>
    <w:rPr>
      <w:rFonts w:ascii="Arial" w:hAnsi="Arial" w:eastAsia="黑体" w:cs="宋体"/>
      <w:bCs/>
      <w:kern w:val="0"/>
      <w:sz w:val="30"/>
      <w:szCs w:val="32"/>
    </w:rPr>
  </w:style>
  <w:style w:type="paragraph" w:customStyle="1" w:styleId="133">
    <w:name w:val="_标题4"/>
    <w:basedOn w:val="5"/>
    <w:next w:val="126"/>
    <w:qFormat/>
    <w:uiPriority w:val="0"/>
    <w:pPr>
      <w:widowControl/>
      <w:numPr>
        <w:ilvl w:val="0"/>
        <w:numId w:val="0"/>
      </w:numPr>
      <w:jc w:val="left"/>
    </w:pPr>
    <w:rPr>
      <w:rFonts w:ascii="Tahoma" w:hAnsi="Tahoma" w:eastAsia="黑体" w:cs="宋体"/>
      <w:kern w:val="0"/>
    </w:rPr>
  </w:style>
  <w:style w:type="paragraph" w:styleId="134">
    <w:name w:val="No Spacing"/>
    <w:link w:val="135"/>
    <w:qFormat/>
    <w:uiPriority w:val="0"/>
    <w:pPr>
      <w:widowControl w:val="0"/>
      <w:adjustRightInd w:val="0"/>
      <w:ind w:firstLine="200" w:firstLineChars="200"/>
      <w:jc w:val="both"/>
      <w:textAlignment w:val="baseline"/>
    </w:pPr>
    <w:rPr>
      <w:rFonts w:ascii="Verdana" w:hAnsi="Verdana" w:eastAsia="宋体" w:cs="Times New Roman"/>
      <w:sz w:val="24"/>
      <w:szCs w:val="24"/>
      <w:lang w:val="en-US" w:eastAsia="zh-CN" w:bidi="ar-SA"/>
    </w:rPr>
  </w:style>
  <w:style w:type="character" w:customStyle="1" w:styleId="135">
    <w:name w:val="无间隔 Char2"/>
    <w:link w:val="134"/>
    <w:qFormat/>
    <w:uiPriority w:val="0"/>
    <w:rPr>
      <w:rFonts w:ascii="Verdana" w:hAnsi="Verdana" w:eastAsia="宋体" w:cs="Times New Roman"/>
      <w:kern w:val="0"/>
      <w:sz w:val="24"/>
      <w:szCs w:val="24"/>
    </w:rPr>
  </w:style>
  <w:style w:type="character" w:customStyle="1" w:styleId="136">
    <w:name w:val="标题 Char"/>
    <w:qFormat/>
    <w:uiPriority w:val="0"/>
    <w:rPr>
      <w:rFonts w:ascii="Calibri Light" w:hAnsi="Calibri Light" w:cs="Times New Roman"/>
      <w:b/>
      <w:bCs/>
      <w:kern w:val="2"/>
      <w:sz w:val="32"/>
      <w:szCs w:val="32"/>
    </w:rPr>
  </w:style>
  <w:style w:type="character" w:customStyle="1" w:styleId="137">
    <w:name w:val="标题 1 Char"/>
    <w:qFormat/>
    <w:uiPriority w:val="9"/>
    <w:rPr>
      <w:b/>
      <w:bCs/>
      <w:kern w:val="44"/>
      <w:sz w:val="44"/>
      <w:szCs w:val="44"/>
    </w:rPr>
  </w:style>
  <w:style w:type="character" w:customStyle="1" w:styleId="138">
    <w:name w:val="标题 2 Char"/>
    <w:qFormat/>
    <w:uiPriority w:val="0"/>
    <w:rPr>
      <w:rFonts w:ascii="Cambria" w:hAnsi="Cambria"/>
      <w:b/>
      <w:bCs/>
      <w:kern w:val="2"/>
      <w:sz w:val="32"/>
      <w:szCs w:val="32"/>
    </w:rPr>
  </w:style>
  <w:style w:type="character" w:customStyle="1" w:styleId="139">
    <w:name w:val="标题 3 Char"/>
    <w:qFormat/>
    <w:uiPriority w:val="99"/>
    <w:rPr>
      <w:b/>
      <w:bCs/>
      <w:sz w:val="32"/>
      <w:szCs w:val="32"/>
    </w:rPr>
  </w:style>
  <w:style w:type="character" w:customStyle="1" w:styleId="140">
    <w:name w:val="标题 4 Char"/>
    <w:qFormat/>
    <w:uiPriority w:val="0"/>
    <w:rPr>
      <w:rFonts w:ascii="Cambria" w:hAnsi="Cambria"/>
      <w:b/>
      <w:bCs/>
      <w:sz w:val="28"/>
      <w:szCs w:val="28"/>
    </w:rPr>
  </w:style>
  <w:style w:type="character" w:customStyle="1" w:styleId="141">
    <w:name w:val="标题 5 Char"/>
    <w:qFormat/>
    <w:uiPriority w:val="0"/>
    <w:rPr>
      <w:b/>
      <w:bCs/>
      <w:sz w:val="28"/>
      <w:szCs w:val="28"/>
    </w:rPr>
  </w:style>
  <w:style w:type="character" w:customStyle="1" w:styleId="142">
    <w:name w:val="标题 6 Char"/>
    <w:qFormat/>
    <w:uiPriority w:val="0"/>
    <w:rPr>
      <w:rFonts w:ascii="Cambria" w:hAnsi="Cambria"/>
      <w:b/>
      <w:bCs/>
      <w:sz w:val="24"/>
      <w:szCs w:val="24"/>
    </w:rPr>
  </w:style>
  <w:style w:type="character" w:customStyle="1" w:styleId="143">
    <w:name w:val="标题 7 Char"/>
    <w:qFormat/>
    <w:uiPriority w:val="0"/>
    <w:rPr>
      <w:b/>
      <w:bCs/>
      <w:sz w:val="24"/>
      <w:szCs w:val="24"/>
    </w:rPr>
  </w:style>
  <w:style w:type="character" w:customStyle="1" w:styleId="144">
    <w:name w:val="标题 8 Char"/>
    <w:qFormat/>
    <w:uiPriority w:val="0"/>
    <w:rPr>
      <w:rFonts w:ascii="Cambria" w:hAnsi="Cambria"/>
      <w:sz w:val="24"/>
      <w:szCs w:val="24"/>
    </w:rPr>
  </w:style>
  <w:style w:type="character" w:customStyle="1" w:styleId="145">
    <w:name w:val="标题 9 Char"/>
    <w:qFormat/>
    <w:uiPriority w:val="0"/>
    <w:rPr>
      <w:rFonts w:ascii="Cambria" w:hAnsi="Cambria"/>
      <w:szCs w:val="21"/>
    </w:rPr>
  </w:style>
  <w:style w:type="character" w:customStyle="1" w:styleId="146">
    <w:name w:val="text1"/>
    <w:qFormat/>
    <w:uiPriority w:val="0"/>
    <w:rPr>
      <w:color w:val="003900"/>
      <w:spacing w:val="360"/>
      <w:sz w:val="21"/>
      <w:szCs w:val="21"/>
      <w:u w:val="none"/>
    </w:rPr>
  </w:style>
  <w:style w:type="character" w:customStyle="1" w:styleId="147">
    <w:name w:val="各节一级标题 Char"/>
    <w:link w:val="148"/>
    <w:qFormat/>
    <w:uiPriority w:val="0"/>
    <w:rPr>
      <w:rFonts w:ascii="Times New Roman" w:hAnsi="Times New Roman" w:eastAsia="黑体"/>
      <w:b/>
      <w:bCs/>
      <w:kern w:val="44"/>
      <w:sz w:val="32"/>
      <w:szCs w:val="28"/>
    </w:rPr>
  </w:style>
  <w:style w:type="paragraph" w:customStyle="1" w:styleId="148">
    <w:name w:val="各节一级标题"/>
    <w:basedOn w:val="1"/>
    <w:next w:val="1"/>
    <w:link w:val="147"/>
    <w:qFormat/>
    <w:uiPriority w:val="0"/>
    <w:pPr>
      <w:keepNext/>
      <w:keepLines/>
      <w:tabs>
        <w:tab w:val="left" w:pos="992"/>
      </w:tabs>
      <w:adjustRightInd w:val="0"/>
      <w:snapToGrid w:val="0"/>
      <w:spacing w:beforeLines="50" w:afterLines="50" w:line="360" w:lineRule="auto"/>
      <w:ind w:left="142"/>
      <w:jc w:val="left"/>
      <w:outlineLvl w:val="1"/>
    </w:pPr>
    <w:rPr>
      <w:rFonts w:ascii="Times New Roman" w:hAnsi="Times New Roman" w:eastAsia="黑体"/>
      <w:b/>
      <w:bCs/>
      <w:kern w:val="44"/>
      <w:sz w:val="32"/>
      <w:szCs w:val="28"/>
    </w:rPr>
  </w:style>
  <w:style w:type="character" w:customStyle="1" w:styleId="149">
    <w:name w:val="明显参考1"/>
    <w:qFormat/>
    <w:uiPriority w:val="32"/>
    <w:rPr>
      <w:b/>
      <w:bCs/>
      <w:smallCaps/>
      <w:color w:val="C0504D"/>
      <w:spacing w:val="5"/>
      <w:u w:val="single"/>
    </w:rPr>
  </w:style>
  <w:style w:type="character" w:customStyle="1" w:styleId="150">
    <w:name w:val="报告 正文 Char"/>
    <w:link w:val="151"/>
    <w:qFormat/>
    <w:uiPriority w:val="0"/>
    <w:rPr>
      <w:rFonts w:ascii="Times New Roman" w:hAnsi="Times New Roman"/>
      <w:sz w:val="24"/>
      <w:szCs w:val="24"/>
    </w:rPr>
  </w:style>
  <w:style w:type="paragraph" w:customStyle="1" w:styleId="151">
    <w:name w:val="报告 正文"/>
    <w:basedOn w:val="1"/>
    <w:link w:val="150"/>
    <w:qFormat/>
    <w:uiPriority w:val="0"/>
    <w:pPr>
      <w:spacing w:line="300" w:lineRule="auto"/>
      <w:ind w:firstLine="480" w:firstLineChars="200"/>
    </w:pPr>
    <w:rPr>
      <w:rFonts w:ascii="Times New Roman" w:hAnsi="Times New Roman"/>
      <w:sz w:val="24"/>
      <w:szCs w:val="24"/>
    </w:rPr>
  </w:style>
  <w:style w:type="character" w:customStyle="1" w:styleId="152">
    <w:name w:val="段 Char Char"/>
    <w:qFormat/>
    <w:uiPriority w:val="0"/>
    <w:rPr>
      <w:rFonts w:ascii="宋体"/>
      <w:kern w:val="2"/>
      <w:sz w:val="21"/>
      <w:szCs w:val="22"/>
      <w:lang w:val="en-US" w:eastAsia="zh-CN" w:bidi="ar-SA"/>
    </w:rPr>
  </w:style>
  <w:style w:type="character" w:customStyle="1" w:styleId="153">
    <w:name w:val="段落 Char Char"/>
    <w:link w:val="154"/>
    <w:qFormat/>
    <w:uiPriority w:val="0"/>
    <w:rPr>
      <w:szCs w:val="24"/>
    </w:rPr>
  </w:style>
  <w:style w:type="paragraph" w:customStyle="1" w:styleId="154">
    <w:name w:val="段落"/>
    <w:basedOn w:val="1"/>
    <w:link w:val="153"/>
    <w:qFormat/>
    <w:uiPriority w:val="0"/>
    <w:pPr>
      <w:spacing w:before="120" w:after="120"/>
      <w:ind w:firstLine="480" w:firstLineChars="200"/>
      <w:jc w:val="left"/>
    </w:pPr>
    <w:rPr>
      <w:szCs w:val="24"/>
    </w:rPr>
  </w:style>
  <w:style w:type="character" w:customStyle="1" w:styleId="155">
    <w:name w:val="批注框文本 Char"/>
    <w:qFormat/>
    <w:uiPriority w:val="0"/>
    <w:rPr>
      <w:sz w:val="18"/>
      <w:szCs w:val="18"/>
    </w:rPr>
  </w:style>
  <w:style w:type="character" w:customStyle="1" w:styleId="156">
    <w:name w:val="批注文字 Char1"/>
    <w:qFormat/>
    <w:uiPriority w:val="99"/>
    <w:rPr>
      <w:rFonts w:ascii="Times New Roman" w:hAnsi="Times New Roman" w:eastAsia="宋体" w:cs="Times New Roman"/>
      <w:kern w:val="0"/>
      <w:sz w:val="20"/>
      <w:szCs w:val="20"/>
    </w:rPr>
  </w:style>
  <w:style w:type="character" w:customStyle="1" w:styleId="157">
    <w:name w:val="段 Char"/>
    <w:link w:val="158"/>
    <w:qFormat/>
    <w:uiPriority w:val="0"/>
    <w:rPr>
      <w:rFonts w:ascii="宋体"/>
    </w:rPr>
  </w:style>
  <w:style w:type="paragraph" w:customStyle="1" w:styleId="158">
    <w:name w:val="段"/>
    <w:link w:val="15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59">
    <w:name w:val="正文文本 Char1"/>
    <w:qFormat/>
    <w:uiPriority w:val="0"/>
    <w:rPr>
      <w:rFonts w:ascii="Times New Roman" w:hAnsi="Times New Roman" w:eastAsia="宋体" w:cs="Times New Roman"/>
      <w:kern w:val="0"/>
      <w:sz w:val="20"/>
      <w:szCs w:val="20"/>
    </w:rPr>
  </w:style>
  <w:style w:type="character" w:customStyle="1" w:styleId="160">
    <w:name w:val="批注主题 Char1"/>
    <w:qFormat/>
    <w:uiPriority w:val="99"/>
    <w:rPr>
      <w:rFonts w:ascii="Times New Roman" w:hAnsi="Times New Roman" w:eastAsia="宋体" w:cs="Times New Roman"/>
      <w:b/>
      <w:bCs/>
      <w:kern w:val="0"/>
      <w:sz w:val="20"/>
      <w:szCs w:val="20"/>
    </w:rPr>
  </w:style>
  <w:style w:type="character" w:customStyle="1" w:styleId="161">
    <w:name w:val="正文文本 2 Char1"/>
    <w:qFormat/>
    <w:uiPriority w:val="99"/>
  </w:style>
  <w:style w:type="character" w:customStyle="1" w:styleId="162">
    <w:name w:val="Char Char5"/>
    <w:qFormat/>
    <w:uiPriority w:val="99"/>
    <w:rPr>
      <w:rFonts w:ascii="Times New Roman" w:hAnsi="Times New Roman"/>
      <w:kern w:val="2"/>
      <w:sz w:val="24"/>
    </w:rPr>
  </w:style>
  <w:style w:type="character" w:customStyle="1" w:styleId="163">
    <w:name w:val="st1 Char"/>
    <w:qFormat/>
    <w:locked/>
    <w:uiPriority w:val="0"/>
  </w:style>
  <w:style w:type="character" w:customStyle="1" w:styleId="164">
    <w:name w:val="页脚 Char"/>
    <w:qFormat/>
    <w:uiPriority w:val="99"/>
    <w:rPr>
      <w:sz w:val="18"/>
      <w:szCs w:val="18"/>
    </w:rPr>
  </w:style>
  <w:style w:type="character" w:customStyle="1" w:styleId="165">
    <w:name w:val="页眉 Char"/>
    <w:qFormat/>
    <w:uiPriority w:val="99"/>
    <w:rPr>
      <w:sz w:val="18"/>
      <w:szCs w:val="18"/>
    </w:rPr>
  </w:style>
  <w:style w:type="character" w:customStyle="1" w:styleId="166">
    <w:name w:val="apple-converted-space"/>
    <w:qFormat/>
    <w:uiPriority w:val="0"/>
  </w:style>
  <w:style w:type="character" w:customStyle="1" w:styleId="167">
    <w:name w:val="Char Char"/>
    <w:qFormat/>
    <w:uiPriority w:val="0"/>
    <w:rPr>
      <w:rFonts w:eastAsia="宋体"/>
      <w:b/>
      <w:bCs/>
      <w:kern w:val="2"/>
      <w:sz w:val="28"/>
      <w:szCs w:val="28"/>
      <w:lang w:val="en-US" w:eastAsia="zh-CN" w:bidi="ar-SA"/>
    </w:rPr>
  </w:style>
  <w:style w:type="paragraph" w:customStyle="1" w:styleId="168">
    <w:name w:val="_Style 105"/>
    <w:basedOn w:val="1"/>
    <w:next w:val="1"/>
    <w:unhideWhenUsed/>
    <w:qFormat/>
    <w:uiPriority w:val="39"/>
    <w:pPr>
      <w:ind w:left="840"/>
      <w:jc w:val="left"/>
    </w:pPr>
    <w:rPr>
      <w:rFonts w:ascii="Calibri" w:hAnsi="Calibri" w:eastAsia="宋体" w:cs="Calibri"/>
      <w:sz w:val="18"/>
      <w:szCs w:val="18"/>
    </w:rPr>
  </w:style>
  <w:style w:type="character" w:customStyle="1" w:styleId="169">
    <w:name w:val="ziti21"/>
    <w:qFormat/>
    <w:uiPriority w:val="0"/>
    <w:rPr>
      <w:rFonts w:hint="default"/>
      <w:color w:val="000000"/>
      <w:spacing w:val="360"/>
      <w:sz w:val="21"/>
      <w:szCs w:val="21"/>
      <w:u w:val="none"/>
    </w:rPr>
  </w:style>
  <w:style w:type="character" w:customStyle="1" w:styleId="170">
    <w:name w:val="引用 Char"/>
    <w:link w:val="171"/>
    <w:qFormat/>
    <w:uiPriority w:val="29"/>
    <w:rPr>
      <w:i/>
      <w:iCs/>
      <w:color w:val="000000"/>
      <w:sz w:val="24"/>
    </w:rPr>
  </w:style>
  <w:style w:type="paragraph" w:styleId="171">
    <w:name w:val="Quote"/>
    <w:basedOn w:val="1"/>
    <w:next w:val="1"/>
    <w:link w:val="170"/>
    <w:qFormat/>
    <w:uiPriority w:val="29"/>
    <w:pPr>
      <w:spacing w:line="360" w:lineRule="auto"/>
      <w:ind w:firstLine="200" w:firstLineChars="200"/>
    </w:pPr>
    <w:rPr>
      <w:i/>
      <w:iCs/>
      <w:color w:val="000000"/>
      <w:sz w:val="24"/>
    </w:rPr>
  </w:style>
  <w:style w:type="character" w:customStyle="1" w:styleId="172">
    <w:name w:val="引用 字符"/>
    <w:basedOn w:val="60"/>
    <w:qFormat/>
    <w:uiPriority w:val="29"/>
    <w:rPr>
      <w:i/>
      <w:iCs/>
      <w:color w:val="404040" w:themeColor="text1" w:themeTint="BF"/>
      <w14:textFill>
        <w14:solidFill>
          <w14:schemeClr w14:val="tx1">
            <w14:lumMod w14:val="75000"/>
            <w14:lumOff w14:val="25000"/>
          </w14:schemeClr>
        </w14:solidFill>
      </w14:textFill>
    </w:rPr>
  </w:style>
  <w:style w:type="character" w:customStyle="1" w:styleId="173">
    <w:name w:val="z-窗体底端 Char"/>
    <w:link w:val="174"/>
    <w:qFormat/>
    <w:uiPriority w:val="0"/>
    <w:rPr>
      <w:rFonts w:ascii="Arial" w:hAnsi="Arial" w:cs="Arial"/>
      <w:vanish/>
      <w:color w:val="000000"/>
      <w:sz w:val="16"/>
      <w:szCs w:val="16"/>
    </w:rPr>
  </w:style>
  <w:style w:type="paragraph" w:customStyle="1" w:styleId="174">
    <w:name w:val="z-窗体底端1"/>
    <w:basedOn w:val="1"/>
    <w:next w:val="1"/>
    <w:link w:val="173"/>
    <w:qFormat/>
    <w:uiPriority w:val="0"/>
    <w:pPr>
      <w:widowControl/>
      <w:pBdr>
        <w:top w:val="single" w:color="auto" w:sz="6" w:space="1"/>
      </w:pBdr>
      <w:jc w:val="center"/>
    </w:pPr>
    <w:rPr>
      <w:rFonts w:ascii="Arial" w:hAnsi="Arial" w:cs="Arial"/>
      <w:vanish/>
      <w:color w:val="000000"/>
      <w:sz w:val="16"/>
      <w:szCs w:val="16"/>
    </w:rPr>
  </w:style>
  <w:style w:type="character" w:customStyle="1" w:styleId="175">
    <w:name w:val="图说明 Char"/>
    <w:link w:val="176"/>
    <w:qFormat/>
    <w:uiPriority w:val="0"/>
    <w:rPr>
      <w:rFonts w:ascii="楷体" w:hAnsi="楷体" w:eastAsia="楷体"/>
      <w:sz w:val="18"/>
      <w:szCs w:val="24"/>
    </w:rPr>
  </w:style>
  <w:style w:type="paragraph" w:customStyle="1" w:styleId="176">
    <w:name w:val="图说明"/>
    <w:basedOn w:val="1"/>
    <w:link w:val="175"/>
    <w:qFormat/>
    <w:uiPriority w:val="0"/>
    <w:pPr>
      <w:adjustRightInd w:val="0"/>
      <w:snapToGrid w:val="0"/>
      <w:spacing w:line="400" w:lineRule="atLeast"/>
      <w:ind w:firstLine="200" w:firstLineChars="200"/>
      <w:jc w:val="center"/>
    </w:pPr>
    <w:rPr>
      <w:rFonts w:ascii="楷体" w:hAnsi="楷体" w:eastAsia="楷体"/>
      <w:sz w:val="18"/>
      <w:szCs w:val="24"/>
    </w:rPr>
  </w:style>
  <w:style w:type="character" w:customStyle="1" w:styleId="177">
    <w:name w:val="text"/>
    <w:qFormat/>
    <w:uiPriority w:val="0"/>
  </w:style>
  <w:style w:type="character" w:customStyle="1" w:styleId="178">
    <w:name w:val="标题2 Char"/>
    <w:link w:val="179"/>
    <w:qFormat/>
    <w:uiPriority w:val="0"/>
    <w:rPr>
      <w:rFonts w:ascii="仿宋_GB2312" w:hAnsi="宋体" w:eastAsia="仿宋_GB2312"/>
      <w:b/>
      <w:bCs/>
      <w:sz w:val="30"/>
      <w:szCs w:val="30"/>
    </w:rPr>
  </w:style>
  <w:style w:type="paragraph" w:customStyle="1" w:styleId="179">
    <w:name w:val="标题2"/>
    <w:basedOn w:val="4"/>
    <w:link w:val="178"/>
    <w:qFormat/>
    <w:uiPriority w:val="0"/>
    <w:pPr>
      <w:numPr>
        <w:ilvl w:val="0"/>
        <w:numId w:val="0"/>
      </w:numPr>
      <w:spacing w:before="0" w:after="0" w:line="360" w:lineRule="auto"/>
    </w:pPr>
    <w:rPr>
      <w:rFonts w:ascii="仿宋_GB2312" w:hAnsi="宋体" w:eastAsia="仿宋_GB2312"/>
      <w:sz w:val="30"/>
      <w:szCs w:val="30"/>
    </w:rPr>
  </w:style>
  <w:style w:type="character" w:customStyle="1" w:styleId="180">
    <w:name w:val="f161"/>
    <w:qFormat/>
    <w:uiPriority w:val="0"/>
    <w:rPr>
      <w:b/>
      <w:bCs/>
      <w:sz w:val="24"/>
      <w:szCs w:val="24"/>
    </w:rPr>
  </w:style>
  <w:style w:type="character" w:customStyle="1" w:styleId="181">
    <w:name w:val="图片 Char"/>
    <w:link w:val="182"/>
    <w:qFormat/>
    <w:uiPriority w:val="0"/>
    <w:rPr>
      <w:rFonts w:ascii="Arial" w:hAnsi="Arial"/>
    </w:rPr>
  </w:style>
  <w:style w:type="paragraph" w:customStyle="1" w:styleId="182">
    <w:name w:val="图片"/>
    <w:basedOn w:val="14"/>
    <w:next w:val="1"/>
    <w:link w:val="181"/>
    <w:qFormat/>
    <w:uiPriority w:val="0"/>
    <w:pPr>
      <w:ind w:left="420"/>
      <w:jc w:val="center"/>
    </w:pPr>
    <w:rPr>
      <w:rFonts w:eastAsiaTheme="minorEastAsia" w:cstheme="minorBidi"/>
      <w:bCs w:val="0"/>
      <w:sz w:val="21"/>
      <w:szCs w:val="22"/>
    </w:rPr>
  </w:style>
  <w:style w:type="character" w:customStyle="1" w:styleId="183">
    <w:name w:val="无间隔 Char1"/>
    <w:qFormat/>
    <w:uiPriority w:val="1"/>
    <w:rPr>
      <w:rFonts w:ascii="Calibri" w:hAnsi="Calibri"/>
      <w:kern w:val="2"/>
      <w:sz w:val="21"/>
      <w:szCs w:val="21"/>
    </w:rPr>
  </w:style>
  <w:style w:type="character" w:customStyle="1" w:styleId="184">
    <w:name w:val="标题 5 Char1"/>
    <w:qFormat/>
    <w:uiPriority w:val="9"/>
    <w:rPr>
      <w:b/>
      <w:bCs/>
      <w:kern w:val="2"/>
      <w:sz w:val="28"/>
      <w:szCs w:val="28"/>
    </w:rPr>
  </w:style>
  <w:style w:type="character" w:customStyle="1" w:styleId="185">
    <w:name w:val="标题 4 Char1"/>
    <w:qFormat/>
    <w:locked/>
    <w:uiPriority w:val="0"/>
    <w:rPr>
      <w:rFonts w:ascii="宋体" w:hAnsi="宋体" w:eastAsia="宋体" w:cs="宋体"/>
      <w:sz w:val="28"/>
      <w:szCs w:val="28"/>
      <w:lang w:val="en-US" w:eastAsia="zh-CN" w:bidi="ar-SA"/>
    </w:rPr>
  </w:style>
  <w:style w:type="character" w:customStyle="1" w:styleId="186">
    <w:name w:val="不明显参考1"/>
    <w:qFormat/>
    <w:uiPriority w:val="31"/>
    <w:rPr>
      <w:smallCaps/>
      <w:color w:val="C0504D"/>
      <w:u w:val="single"/>
    </w:rPr>
  </w:style>
  <w:style w:type="character" w:customStyle="1" w:styleId="187">
    <w:name w:val="页脚 字符1"/>
    <w:qFormat/>
    <w:uiPriority w:val="99"/>
    <w:rPr>
      <w:kern w:val="2"/>
      <w:sz w:val="18"/>
      <w:szCs w:val="18"/>
    </w:rPr>
  </w:style>
  <w:style w:type="character" w:customStyle="1" w:styleId="188">
    <w:name w:val="不明显强调1"/>
    <w:qFormat/>
    <w:uiPriority w:val="19"/>
    <w:rPr>
      <w:i/>
      <w:iCs/>
      <w:color w:val="808080"/>
    </w:rPr>
  </w:style>
  <w:style w:type="character" w:customStyle="1" w:styleId="189">
    <w:name w:val="正文主样式 Char"/>
    <w:link w:val="190"/>
    <w:qFormat/>
    <w:uiPriority w:val="0"/>
    <w:rPr>
      <w:rFonts w:ascii="Times New Roman" w:hAnsi="Times New Roman" w:cs="宋体"/>
      <w:sz w:val="24"/>
      <w:szCs w:val="24"/>
    </w:rPr>
  </w:style>
  <w:style w:type="paragraph" w:customStyle="1" w:styleId="190">
    <w:name w:val="正文主样式"/>
    <w:basedOn w:val="1"/>
    <w:link w:val="189"/>
    <w:qFormat/>
    <w:uiPriority w:val="0"/>
    <w:pPr>
      <w:spacing w:line="312" w:lineRule="auto"/>
      <w:ind w:firstLine="480" w:firstLineChars="200"/>
    </w:pPr>
    <w:rPr>
      <w:rFonts w:ascii="Times New Roman" w:hAnsi="Times New Roman" w:cs="宋体"/>
      <w:sz w:val="24"/>
      <w:szCs w:val="24"/>
    </w:rPr>
  </w:style>
  <w:style w:type="character" w:customStyle="1" w:styleId="191">
    <w:name w:val="表字段 字符"/>
    <w:link w:val="192"/>
    <w:qFormat/>
    <w:uiPriority w:val="0"/>
    <w:rPr>
      <w:rFonts w:ascii="宋体" w:hAnsi="宋体" w:cs="宋体"/>
      <w:sz w:val="18"/>
      <w:szCs w:val="18"/>
    </w:rPr>
  </w:style>
  <w:style w:type="paragraph" w:customStyle="1" w:styleId="192">
    <w:name w:val="表字段"/>
    <w:basedOn w:val="1"/>
    <w:link w:val="191"/>
    <w:qFormat/>
    <w:uiPriority w:val="0"/>
    <w:pPr>
      <w:widowControl/>
    </w:pPr>
    <w:rPr>
      <w:rFonts w:ascii="宋体" w:hAnsi="宋体" w:cs="宋体"/>
      <w:sz w:val="18"/>
      <w:szCs w:val="18"/>
    </w:rPr>
  </w:style>
  <w:style w:type="character" w:customStyle="1" w:styleId="193">
    <w:name w:val="表格正文 Char"/>
    <w:link w:val="194"/>
    <w:qFormat/>
    <w:uiPriority w:val="0"/>
    <w:rPr>
      <w:rFonts w:ascii="Times New Roman" w:hAnsi="Times New Roman"/>
      <w:szCs w:val="24"/>
    </w:rPr>
  </w:style>
  <w:style w:type="paragraph" w:customStyle="1" w:styleId="194">
    <w:name w:val="表格正文"/>
    <w:basedOn w:val="1"/>
    <w:link w:val="193"/>
    <w:qFormat/>
    <w:uiPriority w:val="0"/>
    <w:pPr>
      <w:spacing w:line="360" w:lineRule="atLeast"/>
      <w:textAlignment w:val="baseline"/>
    </w:pPr>
    <w:rPr>
      <w:rFonts w:ascii="Times New Roman" w:hAnsi="Times New Roman"/>
      <w:szCs w:val="24"/>
    </w:rPr>
  </w:style>
  <w:style w:type="character" w:customStyle="1" w:styleId="195">
    <w:name w:val="st1"/>
    <w:qFormat/>
    <w:uiPriority w:val="0"/>
  </w:style>
  <w:style w:type="character" w:customStyle="1" w:styleId="196">
    <w:name w:val="样式2 Char"/>
    <w:link w:val="197"/>
    <w:qFormat/>
    <w:uiPriority w:val="0"/>
    <w:rPr>
      <w:rFonts w:ascii="Times New Roman" w:hAnsi="Times New Roman"/>
      <w:sz w:val="24"/>
      <w:szCs w:val="24"/>
    </w:rPr>
  </w:style>
  <w:style w:type="paragraph" w:customStyle="1" w:styleId="197">
    <w:name w:val="样式2"/>
    <w:basedOn w:val="1"/>
    <w:next w:val="4"/>
    <w:link w:val="196"/>
    <w:qFormat/>
    <w:uiPriority w:val="0"/>
    <w:pPr>
      <w:spacing w:line="360" w:lineRule="auto"/>
      <w:ind w:firstLine="200" w:firstLineChars="200"/>
    </w:pPr>
    <w:rPr>
      <w:rFonts w:ascii="Times New Roman" w:hAnsi="Times New Roman"/>
      <w:sz w:val="24"/>
      <w:szCs w:val="24"/>
    </w:rPr>
  </w:style>
  <w:style w:type="character" w:customStyle="1" w:styleId="198">
    <w:name w:val="样式 正文 加粗"/>
    <w:qFormat/>
    <w:uiPriority w:val="0"/>
    <w:rPr>
      <w:rFonts w:ascii="Times New Roman" w:hAnsi="Times New Roman"/>
      <w:b/>
      <w:kern w:val="2"/>
      <w:sz w:val="21"/>
    </w:rPr>
  </w:style>
  <w:style w:type="character" w:customStyle="1" w:styleId="199">
    <w:name w:val="m1"/>
    <w:qFormat/>
    <w:uiPriority w:val="0"/>
    <w:rPr>
      <w:color w:val="0000FF"/>
    </w:rPr>
  </w:style>
  <w:style w:type="character" w:customStyle="1" w:styleId="200">
    <w:name w:val="最终规范标题3 Char"/>
    <w:link w:val="201"/>
    <w:qFormat/>
    <w:locked/>
    <w:uiPriority w:val="99"/>
  </w:style>
  <w:style w:type="paragraph" w:customStyle="1" w:styleId="201">
    <w:name w:val="最终规范标题3"/>
    <w:basedOn w:val="1"/>
    <w:link w:val="200"/>
    <w:qFormat/>
    <w:uiPriority w:val="99"/>
    <w:pPr>
      <w:tabs>
        <w:tab w:val="left" w:pos="624"/>
      </w:tabs>
      <w:spacing w:line="300" w:lineRule="auto"/>
      <w:outlineLvl w:val="2"/>
    </w:pPr>
  </w:style>
  <w:style w:type="character" w:customStyle="1" w:styleId="202">
    <w:name w:val="16"/>
    <w:qFormat/>
    <w:uiPriority w:val="99"/>
    <w:rPr>
      <w:rFonts w:ascii="Cambria" w:hAnsi="Cambria"/>
      <w:b/>
      <w:caps/>
      <w:spacing w:val="5"/>
      <w:sz w:val="24"/>
    </w:rPr>
  </w:style>
  <w:style w:type="character" w:customStyle="1" w:styleId="203">
    <w:name w:val="无间隔 Char"/>
    <w:qFormat/>
    <w:uiPriority w:val="0"/>
    <w:rPr>
      <w:rFonts w:ascii="Times New Roman" w:hAnsi="Times New Roman"/>
      <w:kern w:val="2"/>
      <w:sz w:val="21"/>
      <w:szCs w:val="24"/>
    </w:rPr>
  </w:style>
  <w:style w:type="character" w:customStyle="1" w:styleId="204">
    <w:name w:val="Z表格正文 Char"/>
    <w:link w:val="205"/>
    <w:qFormat/>
    <w:locked/>
    <w:uiPriority w:val="0"/>
    <w:rPr>
      <w:rFonts w:ascii="Times New Roman" w:hAnsi="Times New Roman"/>
      <w:sz w:val="24"/>
      <w:szCs w:val="24"/>
    </w:rPr>
  </w:style>
  <w:style w:type="paragraph" w:customStyle="1" w:styleId="205">
    <w:name w:val="Z表格正文"/>
    <w:basedOn w:val="1"/>
    <w:link w:val="204"/>
    <w:qFormat/>
    <w:uiPriority w:val="0"/>
    <w:pPr>
      <w:snapToGrid w:val="0"/>
      <w:spacing w:before="30" w:after="30"/>
      <w:jc w:val="left"/>
    </w:pPr>
    <w:rPr>
      <w:rFonts w:ascii="Times New Roman" w:hAnsi="Times New Roman"/>
      <w:sz w:val="24"/>
      <w:szCs w:val="24"/>
    </w:rPr>
  </w:style>
  <w:style w:type="character" w:customStyle="1" w:styleId="206">
    <w:name w:val="myspanclass"/>
    <w:qFormat/>
    <w:uiPriority w:val="0"/>
  </w:style>
  <w:style w:type="character" w:customStyle="1" w:styleId="207">
    <w:name w:val="标题 Char1"/>
    <w:qFormat/>
    <w:uiPriority w:val="99"/>
    <w:rPr>
      <w:rFonts w:ascii="Cambria" w:hAnsi="Cambria" w:cs="Times New Roman"/>
      <w:b/>
      <w:bCs/>
      <w:sz w:val="32"/>
      <w:szCs w:val="32"/>
    </w:rPr>
  </w:style>
  <w:style w:type="character" w:customStyle="1" w:styleId="208">
    <w:name w:val="正文首行缩进 Char1"/>
    <w:qFormat/>
    <w:uiPriority w:val="0"/>
    <w:rPr>
      <w:rFonts w:ascii="Times New Roman" w:hAnsi="Times New Roman" w:eastAsia="宋体" w:cs="Times New Roman"/>
      <w:kern w:val="0"/>
      <w:sz w:val="20"/>
      <w:szCs w:val="20"/>
    </w:rPr>
  </w:style>
  <w:style w:type="character" w:customStyle="1" w:styleId="209">
    <w:name w:val="Title Char1"/>
    <w:qFormat/>
    <w:uiPriority w:val="10"/>
    <w:rPr>
      <w:rFonts w:ascii="Cambria" w:hAnsi="Cambria" w:cs="Times New Roman"/>
      <w:b/>
      <w:bCs/>
      <w:sz w:val="32"/>
      <w:szCs w:val="32"/>
    </w:rPr>
  </w:style>
  <w:style w:type="character" w:customStyle="1" w:styleId="210">
    <w:name w:val="书籍标题1"/>
    <w:qFormat/>
    <w:uiPriority w:val="33"/>
    <w:rPr>
      <w:b/>
      <w:bCs/>
      <w:smallCaps/>
      <w:spacing w:val="5"/>
    </w:rPr>
  </w:style>
  <w:style w:type="character" w:customStyle="1" w:styleId="211">
    <w:name w:val="日期 Char1"/>
    <w:qFormat/>
    <w:uiPriority w:val="99"/>
  </w:style>
  <w:style w:type="character" w:customStyle="1" w:styleId="212">
    <w:name w:val="tpc_content1"/>
    <w:qFormat/>
    <w:uiPriority w:val="0"/>
    <w:rPr>
      <w:sz w:val="20"/>
      <w:szCs w:val="20"/>
    </w:rPr>
  </w:style>
  <w:style w:type="character" w:customStyle="1" w:styleId="213">
    <w:name w:val="批注文字 Char"/>
    <w:qFormat/>
    <w:uiPriority w:val="99"/>
    <w:rPr>
      <w:kern w:val="2"/>
      <w:sz w:val="21"/>
      <w:szCs w:val="22"/>
    </w:rPr>
  </w:style>
  <w:style w:type="character" w:customStyle="1" w:styleId="214">
    <w:name w:val="附录公式 Char Char"/>
    <w:link w:val="215"/>
    <w:qFormat/>
    <w:uiPriority w:val="0"/>
    <w:rPr>
      <w:rFonts w:ascii="宋体"/>
    </w:rPr>
  </w:style>
  <w:style w:type="paragraph" w:customStyle="1" w:styleId="215">
    <w:name w:val="附录公式"/>
    <w:basedOn w:val="158"/>
    <w:next w:val="158"/>
    <w:link w:val="214"/>
    <w:qFormat/>
    <w:uiPriority w:val="0"/>
  </w:style>
  <w:style w:type="character" w:customStyle="1" w:styleId="216">
    <w:name w:val="发布"/>
    <w:qFormat/>
    <w:uiPriority w:val="0"/>
    <w:rPr>
      <w:rFonts w:ascii="黑体" w:eastAsia="黑体"/>
      <w:spacing w:val="85"/>
      <w:w w:val="100"/>
      <w:position w:val="3"/>
      <w:sz w:val="28"/>
      <w:szCs w:val="28"/>
    </w:rPr>
  </w:style>
  <w:style w:type="character" w:customStyle="1" w:styleId="217">
    <w:name w:val="正文样式1 Char"/>
    <w:link w:val="218"/>
    <w:qFormat/>
    <w:uiPriority w:val="0"/>
    <w:rPr>
      <w:rFonts w:ascii="Times New Roman" w:hAnsi="Times New Roman"/>
      <w:sz w:val="24"/>
      <w:szCs w:val="24"/>
    </w:rPr>
  </w:style>
  <w:style w:type="paragraph" w:customStyle="1" w:styleId="218">
    <w:name w:val="正文样式1"/>
    <w:basedOn w:val="1"/>
    <w:link w:val="217"/>
    <w:qFormat/>
    <w:uiPriority w:val="0"/>
    <w:pPr>
      <w:spacing w:line="360" w:lineRule="auto"/>
      <w:ind w:firstLine="480" w:firstLineChars="200"/>
    </w:pPr>
    <w:rPr>
      <w:rFonts w:ascii="Times New Roman" w:hAnsi="Times New Roman"/>
      <w:sz w:val="24"/>
      <w:szCs w:val="24"/>
    </w:rPr>
  </w:style>
  <w:style w:type="character" w:customStyle="1" w:styleId="219">
    <w:name w:val="f141"/>
    <w:qFormat/>
    <w:uiPriority w:val="0"/>
    <w:rPr>
      <w:sz w:val="21"/>
      <w:szCs w:val="21"/>
    </w:rPr>
  </w:style>
  <w:style w:type="character" w:customStyle="1" w:styleId="220">
    <w:name w:val="批注主题 Char"/>
    <w:qFormat/>
    <w:uiPriority w:val="0"/>
    <w:rPr>
      <w:b/>
      <w:bCs/>
      <w:kern w:val="2"/>
      <w:sz w:val="21"/>
      <w:szCs w:val="22"/>
    </w:rPr>
  </w:style>
  <w:style w:type="character" w:customStyle="1" w:styleId="221">
    <w:name w:val="z-窗体顶端 Char"/>
    <w:link w:val="222"/>
    <w:qFormat/>
    <w:uiPriority w:val="0"/>
    <w:rPr>
      <w:rFonts w:ascii="Arial" w:hAnsi="Arial" w:cs="Arial"/>
      <w:vanish/>
      <w:color w:val="000000"/>
      <w:sz w:val="16"/>
      <w:szCs w:val="16"/>
    </w:rPr>
  </w:style>
  <w:style w:type="paragraph" w:customStyle="1" w:styleId="222">
    <w:name w:val="z-窗体顶端1"/>
    <w:basedOn w:val="1"/>
    <w:next w:val="1"/>
    <w:link w:val="221"/>
    <w:qFormat/>
    <w:uiPriority w:val="0"/>
    <w:pPr>
      <w:widowControl/>
      <w:pBdr>
        <w:bottom w:val="single" w:color="auto" w:sz="6" w:space="1"/>
      </w:pBdr>
      <w:jc w:val="center"/>
    </w:pPr>
    <w:rPr>
      <w:rFonts w:ascii="Arial" w:hAnsi="Arial" w:cs="Arial"/>
      <w:vanish/>
      <w:color w:val="000000"/>
      <w:sz w:val="16"/>
      <w:szCs w:val="16"/>
    </w:rPr>
  </w:style>
  <w:style w:type="character" w:customStyle="1" w:styleId="223">
    <w:name w:val="文档正文 Char Char"/>
    <w:link w:val="224"/>
    <w:qFormat/>
    <w:uiPriority w:val="0"/>
    <w:rPr>
      <w:rFonts w:ascii="宋体" w:hAnsi="宋体"/>
      <w:color w:val="000000"/>
      <w:szCs w:val="21"/>
    </w:rPr>
  </w:style>
  <w:style w:type="paragraph" w:customStyle="1" w:styleId="224">
    <w:name w:val="文档正文"/>
    <w:basedOn w:val="1"/>
    <w:link w:val="223"/>
    <w:qFormat/>
    <w:uiPriority w:val="0"/>
    <w:pPr>
      <w:snapToGrid w:val="0"/>
      <w:spacing w:line="360" w:lineRule="auto"/>
      <w:ind w:firstLine="420" w:firstLineChars="200"/>
    </w:pPr>
    <w:rPr>
      <w:rFonts w:ascii="宋体" w:hAnsi="宋体"/>
      <w:color w:val="000000"/>
      <w:szCs w:val="21"/>
    </w:rPr>
  </w:style>
  <w:style w:type="character" w:customStyle="1" w:styleId="225">
    <w:name w:val="fs"/>
    <w:qFormat/>
    <w:uiPriority w:val="0"/>
  </w:style>
  <w:style w:type="character" w:customStyle="1" w:styleId="226">
    <w:name w:val="- Para Char"/>
    <w:link w:val="227"/>
    <w:qFormat/>
    <w:uiPriority w:val="0"/>
    <w:rPr>
      <w:rFonts w:ascii="Arial" w:hAnsi="Arial" w:eastAsia="黑体"/>
      <w:b/>
      <w:spacing w:val="24"/>
      <w:sz w:val="24"/>
      <w:szCs w:val="24"/>
    </w:rPr>
  </w:style>
  <w:style w:type="paragraph" w:customStyle="1" w:styleId="227">
    <w:name w:val="标题 2_0"/>
    <w:basedOn w:val="228"/>
    <w:next w:val="228"/>
    <w:link w:val="226"/>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cstheme="minorBidi"/>
      <w:b/>
      <w:spacing w:val="24"/>
      <w:sz w:val="24"/>
    </w:rPr>
  </w:style>
  <w:style w:type="paragraph" w:customStyle="1" w:styleId="22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9">
    <w:name w:val="tda1"/>
    <w:qFormat/>
    <w:uiPriority w:val="0"/>
    <w:rPr>
      <w:rFonts w:hint="default" w:ascii="ˎ̥" w:hAnsi="ˎ̥"/>
      <w:color w:val="333333"/>
      <w:sz w:val="24"/>
      <w:szCs w:val="24"/>
    </w:rPr>
  </w:style>
  <w:style w:type="character" w:customStyle="1" w:styleId="230">
    <w:name w:val="明显引用 Char"/>
    <w:link w:val="231"/>
    <w:qFormat/>
    <w:uiPriority w:val="30"/>
    <w:rPr>
      <w:b/>
      <w:bCs/>
      <w:i/>
      <w:iCs/>
      <w:color w:val="4F81BD"/>
      <w:sz w:val="24"/>
    </w:rPr>
  </w:style>
  <w:style w:type="paragraph" w:styleId="231">
    <w:name w:val="Intense Quote"/>
    <w:basedOn w:val="1"/>
    <w:next w:val="1"/>
    <w:link w:val="230"/>
    <w:qFormat/>
    <w:uiPriority w:val="30"/>
    <w:pPr>
      <w:pBdr>
        <w:bottom w:val="single" w:color="4F81BD" w:sz="4" w:space="4"/>
      </w:pBdr>
      <w:spacing w:before="200" w:after="280" w:line="360" w:lineRule="auto"/>
      <w:ind w:left="936" w:right="936" w:firstLine="200" w:firstLineChars="200"/>
    </w:pPr>
    <w:rPr>
      <w:b/>
      <w:bCs/>
      <w:i/>
      <w:iCs/>
      <w:color w:val="4F81BD"/>
      <w:sz w:val="24"/>
    </w:rPr>
  </w:style>
  <w:style w:type="character" w:customStyle="1" w:styleId="232">
    <w:name w:val="明显引用 字符"/>
    <w:basedOn w:val="60"/>
    <w:qFormat/>
    <w:uiPriority w:val="30"/>
    <w:rPr>
      <w:i/>
      <w:iCs/>
      <w:color w:val="5B9BD5" w:themeColor="accent1"/>
      <w14:textFill>
        <w14:solidFill>
          <w14:schemeClr w14:val="accent1"/>
        </w14:solidFill>
      </w14:textFill>
    </w:rPr>
  </w:style>
  <w:style w:type="character" w:customStyle="1" w:styleId="233">
    <w:name w:val="￥正文 Char"/>
    <w:link w:val="234"/>
    <w:qFormat/>
    <w:uiPriority w:val="0"/>
    <w:rPr>
      <w:sz w:val="24"/>
    </w:rPr>
  </w:style>
  <w:style w:type="paragraph" w:customStyle="1" w:styleId="234">
    <w:name w:val="￥正文"/>
    <w:basedOn w:val="1"/>
    <w:link w:val="233"/>
    <w:qFormat/>
    <w:uiPriority w:val="0"/>
    <w:pPr>
      <w:spacing w:line="360" w:lineRule="auto"/>
      <w:ind w:firstLine="200" w:firstLineChars="200"/>
    </w:pPr>
    <w:rPr>
      <w:sz w:val="24"/>
    </w:rPr>
  </w:style>
  <w:style w:type="character" w:customStyle="1" w:styleId="235">
    <w:name w:val="明显强调1"/>
    <w:qFormat/>
    <w:uiPriority w:val="21"/>
    <w:rPr>
      <w:b/>
      <w:bCs/>
      <w:i/>
      <w:iCs/>
      <w:color w:val="4F81BD"/>
    </w:rPr>
  </w:style>
  <w:style w:type="character" w:customStyle="1" w:styleId="236">
    <w:name w:val="0正文 Char"/>
    <w:link w:val="237"/>
    <w:qFormat/>
    <w:uiPriority w:val="0"/>
    <w:rPr>
      <w:rFonts w:ascii="Verdana" w:hAnsi="Verdana"/>
      <w:sz w:val="24"/>
      <w:szCs w:val="24"/>
    </w:rPr>
  </w:style>
  <w:style w:type="paragraph" w:customStyle="1" w:styleId="237">
    <w:name w:val="0正文"/>
    <w:basedOn w:val="1"/>
    <w:link w:val="236"/>
    <w:qFormat/>
    <w:uiPriority w:val="0"/>
    <w:pPr>
      <w:adjustRightInd w:val="0"/>
      <w:spacing w:line="360" w:lineRule="auto"/>
      <w:ind w:firstLine="200" w:firstLineChars="200"/>
      <w:textAlignment w:val="baseline"/>
    </w:pPr>
    <w:rPr>
      <w:rFonts w:ascii="Verdana" w:hAnsi="Verdana"/>
      <w:sz w:val="24"/>
      <w:szCs w:val="24"/>
    </w:rPr>
  </w:style>
  <w:style w:type="character" w:customStyle="1" w:styleId="238">
    <w:name w:val="正文文本缩进 2 Char"/>
    <w:qFormat/>
    <w:uiPriority w:val="99"/>
    <w:rPr>
      <w:kern w:val="2"/>
      <w:sz w:val="21"/>
      <w:szCs w:val="22"/>
    </w:rPr>
  </w:style>
  <w:style w:type="character" w:customStyle="1" w:styleId="239">
    <w:name w:val="首示例 Char Char"/>
    <w:link w:val="240"/>
    <w:qFormat/>
    <w:uiPriority w:val="0"/>
    <w:rPr>
      <w:rFonts w:ascii="宋体" w:hAnsi="宋体"/>
      <w:sz w:val="18"/>
      <w:szCs w:val="18"/>
    </w:rPr>
  </w:style>
  <w:style w:type="paragraph" w:customStyle="1" w:styleId="240">
    <w:name w:val="首示例"/>
    <w:next w:val="158"/>
    <w:link w:val="239"/>
    <w:qFormat/>
    <w:uiPriority w:val="0"/>
    <w:pPr>
      <w:tabs>
        <w:tab w:val="left" w:pos="360"/>
      </w:tabs>
    </w:pPr>
    <w:rPr>
      <w:rFonts w:ascii="宋体" w:hAnsi="宋体" w:eastAsiaTheme="minorEastAsia" w:cstheme="minorBidi"/>
      <w:kern w:val="2"/>
      <w:sz w:val="18"/>
      <w:szCs w:val="18"/>
      <w:lang w:val="en-US" w:eastAsia="zh-CN" w:bidi="ar-SA"/>
    </w:rPr>
  </w:style>
  <w:style w:type="character" w:customStyle="1" w:styleId="241">
    <w:name w:val="apple-style-span"/>
    <w:qFormat/>
    <w:uiPriority w:val="0"/>
  </w:style>
  <w:style w:type="paragraph" w:customStyle="1" w:styleId="242">
    <w:name w:val="附录五级条标题"/>
    <w:basedOn w:val="243"/>
    <w:next w:val="158"/>
    <w:qFormat/>
    <w:uiPriority w:val="0"/>
    <w:pPr>
      <w:tabs>
        <w:tab w:val="left" w:pos="360"/>
      </w:tabs>
      <w:outlineLvl w:val="6"/>
    </w:pPr>
  </w:style>
  <w:style w:type="paragraph" w:customStyle="1" w:styleId="243">
    <w:name w:val="附录四级条标题"/>
    <w:basedOn w:val="244"/>
    <w:next w:val="158"/>
    <w:qFormat/>
    <w:uiPriority w:val="0"/>
    <w:pPr>
      <w:tabs>
        <w:tab w:val="left" w:pos="360"/>
      </w:tabs>
    </w:pPr>
  </w:style>
  <w:style w:type="paragraph" w:customStyle="1" w:styleId="244">
    <w:name w:val="附录三级条标题"/>
    <w:basedOn w:val="245"/>
    <w:next w:val="158"/>
    <w:qFormat/>
    <w:uiPriority w:val="0"/>
    <w:pPr>
      <w:tabs>
        <w:tab w:val="left" w:pos="360"/>
      </w:tabs>
      <w:outlineLvl w:val="4"/>
    </w:pPr>
  </w:style>
  <w:style w:type="paragraph" w:customStyle="1" w:styleId="245">
    <w:name w:val="附录二级条标题"/>
    <w:basedOn w:val="1"/>
    <w:next w:val="158"/>
    <w:qFormat/>
    <w:uiPriority w:val="0"/>
    <w:pPr>
      <w:widowControl/>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 w:val="20"/>
      <w:szCs w:val="20"/>
    </w:rPr>
  </w:style>
  <w:style w:type="paragraph" w:customStyle="1" w:styleId="246">
    <w:name w:val="Char Char Char Char9"/>
    <w:basedOn w:val="1"/>
    <w:qFormat/>
    <w:uiPriority w:val="0"/>
    <w:rPr>
      <w:rFonts w:ascii="Tahoma" w:hAnsi="Tahoma" w:eastAsia="宋体" w:cs="Tahoma"/>
      <w:sz w:val="20"/>
      <w:szCs w:val="20"/>
    </w:rPr>
  </w:style>
  <w:style w:type="paragraph" w:customStyle="1" w:styleId="247">
    <w:name w:val="样式1"/>
    <w:basedOn w:val="4"/>
    <w:qFormat/>
    <w:uiPriority w:val="0"/>
    <w:pPr>
      <w:numPr>
        <w:numId w:val="0"/>
      </w:numPr>
      <w:tabs>
        <w:tab w:val="left" w:pos="1800"/>
      </w:tabs>
      <w:spacing w:before="240" w:after="120" w:line="360" w:lineRule="auto"/>
      <w:ind w:left="1800" w:hanging="720"/>
    </w:pPr>
    <w:rPr>
      <w:rFonts w:ascii="宋体" w:hAnsi="宋体" w:eastAsia="宋体" w:cs="Times New Roman"/>
      <w:iCs/>
      <w:kern w:val="0"/>
      <w:sz w:val="28"/>
    </w:rPr>
  </w:style>
  <w:style w:type="paragraph" w:customStyle="1" w:styleId="24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249">
    <w:name w:val="正文题目"/>
    <w:basedOn w:val="1"/>
    <w:next w:val="1"/>
    <w:qFormat/>
    <w:uiPriority w:val="0"/>
    <w:pPr>
      <w:spacing w:before="120" w:after="120" w:line="360" w:lineRule="auto"/>
      <w:jc w:val="center"/>
      <w:outlineLvl w:val="0"/>
    </w:pPr>
    <w:rPr>
      <w:rFonts w:ascii="宋体" w:hAnsi="宋体" w:eastAsia="宋体" w:cs="Times New Roman"/>
      <w:b/>
      <w:kern w:val="0"/>
      <w:sz w:val="24"/>
      <w:szCs w:val="20"/>
    </w:rPr>
  </w:style>
  <w:style w:type="paragraph" w:customStyle="1" w:styleId="250">
    <w:name w:val="xl66"/>
    <w:basedOn w:val="1"/>
    <w:qFormat/>
    <w:uiPriority w:val="0"/>
    <w:pPr>
      <w:widowControl/>
      <w:pBdr>
        <w:bottom w:val="single" w:color="auto" w:sz="8" w:space="0"/>
        <w:right w:val="single" w:color="auto" w:sz="8" w:space="0"/>
      </w:pBdr>
      <w:shd w:val="clear" w:color="000000" w:fill="D9D9D9"/>
      <w:spacing w:before="100" w:beforeAutospacing="1" w:after="100" w:afterAutospacing="1"/>
      <w:jc w:val="right"/>
    </w:pPr>
    <w:rPr>
      <w:rFonts w:ascii="宋体" w:hAnsi="宋体" w:eastAsia="宋体" w:cs="宋体"/>
      <w:color w:val="000000"/>
      <w:kern w:val="0"/>
      <w:sz w:val="24"/>
      <w:szCs w:val="24"/>
    </w:rPr>
  </w:style>
  <w:style w:type="paragraph" w:customStyle="1" w:styleId="251">
    <w:name w:val="封面项目名称"/>
    <w:basedOn w:val="1"/>
    <w:next w:val="1"/>
    <w:qFormat/>
    <w:uiPriority w:val="0"/>
    <w:pPr>
      <w:spacing w:line="360" w:lineRule="auto"/>
      <w:jc w:val="center"/>
    </w:pPr>
    <w:rPr>
      <w:rFonts w:ascii="宋体" w:hAnsi="Times New Roman" w:eastAsia="华文中宋" w:cs="Times New Roman"/>
      <w:kern w:val="0"/>
      <w:sz w:val="44"/>
      <w:szCs w:val="24"/>
    </w:rPr>
  </w:style>
  <w:style w:type="paragraph" w:customStyle="1" w:styleId="252">
    <w:name w:val="封面标准文稿编辑信息"/>
    <w:basedOn w:val="253"/>
    <w:qFormat/>
    <w:uiPriority w:val="0"/>
    <w:pPr>
      <w:spacing w:before="180" w:line="180" w:lineRule="exact"/>
    </w:pPr>
    <w:rPr>
      <w:sz w:val="21"/>
    </w:rPr>
  </w:style>
  <w:style w:type="paragraph" w:customStyle="1" w:styleId="253">
    <w:name w:val="封面标准文稿类别"/>
    <w:basedOn w:val="254"/>
    <w:qFormat/>
    <w:uiPriority w:val="0"/>
    <w:pPr>
      <w:spacing w:after="160" w:line="240" w:lineRule="auto"/>
    </w:pPr>
    <w:rPr>
      <w:sz w:val="24"/>
    </w:rPr>
  </w:style>
  <w:style w:type="paragraph" w:customStyle="1" w:styleId="254">
    <w:name w:val="封面一致性程度标识"/>
    <w:basedOn w:val="255"/>
    <w:qFormat/>
    <w:uiPriority w:val="0"/>
    <w:pPr>
      <w:spacing w:before="440"/>
    </w:pPr>
    <w:rPr>
      <w:rFonts w:ascii="宋体" w:eastAsia="宋体"/>
    </w:rPr>
  </w:style>
  <w:style w:type="paragraph" w:customStyle="1" w:styleId="255">
    <w:name w:val="封面标准英文名称"/>
    <w:basedOn w:val="256"/>
    <w:qFormat/>
    <w:uiPriority w:val="0"/>
    <w:pPr>
      <w:spacing w:before="370" w:line="400" w:lineRule="exact"/>
    </w:pPr>
    <w:rPr>
      <w:rFonts w:ascii="Times New Roman"/>
      <w:sz w:val="28"/>
      <w:szCs w:val="28"/>
    </w:rPr>
  </w:style>
  <w:style w:type="paragraph" w:customStyle="1" w:styleId="25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58">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59">
    <w:name w:val="各节二级标题"/>
    <w:basedOn w:val="1"/>
    <w:next w:val="1"/>
    <w:qFormat/>
    <w:uiPriority w:val="0"/>
    <w:pPr>
      <w:tabs>
        <w:tab w:val="left" w:pos="1418"/>
      </w:tabs>
      <w:adjustRightInd w:val="0"/>
      <w:snapToGrid w:val="0"/>
      <w:spacing w:beforeLines="50" w:afterLines="50" w:line="400" w:lineRule="atLeast"/>
      <w:jc w:val="left"/>
      <w:outlineLvl w:val="2"/>
    </w:pPr>
    <w:rPr>
      <w:rFonts w:ascii="Times New Roman" w:hAnsi="Times New Roman" w:eastAsia="黑体" w:cs="Times New Roman"/>
      <w:sz w:val="28"/>
      <w:szCs w:val="24"/>
    </w:rPr>
  </w:style>
  <w:style w:type="paragraph" w:customStyle="1" w:styleId="260">
    <w:name w:val="数字编号列项（二级）"/>
    <w:qFormat/>
    <w:uiPriority w:val="0"/>
    <w:pPr>
      <w:numPr>
        <w:ilvl w:val="0"/>
        <w:numId w:val="4"/>
      </w:numPr>
      <w:tabs>
        <w:tab w:val="left" w:pos="360"/>
        <w:tab w:val="left" w:pos="1259"/>
      </w:tabs>
      <w:jc w:val="both"/>
    </w:pPr>
    <w:rPr>
      <w:rFonts w:ascii="宋体" w:hAnsi="Times New Roman" w:eastAsia="宋体" w:cs="Times New Roman"/>
      <w:sz w:val="21"/>
      <w:lang w:val="en-US" w:eastAsia="zh-CN" w:bidi="ar-SA"/>
    </w:rPr>
  </w:style>
  <w:style w:type="paragraph" w:customStyle="1" w:styleId="261">
    <w:name w:val="前言、引言标题"/>
    <w:next w:val="15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2">
    <w:name w:val="附录章标题"/>
    <w:next w:val="158"/>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63">
    <w:name w:val="Char Char Char Char3"/>
    <w:basedOn w:val="1"/>
    <w:qFormat/>
    <w:uiPriority w:val="0"/>
    <w:rPr>
      <w:rFonts w:ascii="Tahoma" w:hAnsi="Tahoma" w:eastAsia="宋体" w:cs="Tahoma"/>
      <w:sz w:val="20"/>
      <w:szCs w:val="20"/>
    </w:rPr>
  </w:style>
  <w:style w:type="paragraph" w:customStyle="1" w:styleId="264">
    <w:name w:val="xl76"/>
    <w:basedOn w:val="1"/>
    <w:qFormat/>
    <w:uiPriority w:val="0"/>
    <w:pPr>
      <w:widowControl/>
      <w:pBdr>
        <w:left w:val="single" w:color="auto" w:sz="8" w:space="0"/>
        <w:right w:val="single" w:color="auto" w:sz="8" w:space="0"/>
      </w:pBdr>
      <w:shd w:val="clear" w:color="000000" w:fill="8DB4E2"/>
      <w:spacing w:before="100" w:beforeAutospacing="1" w:after="100" w:afterAutospacing="1"/>
      <w:jc w:val="left"/>
    </w:pPr>
    <w:rPr>
      <w:rFonts w:ascii="宋体" w:hAnsi="宋体" w:eastAsia="宋体" w:cs="宋体"/>
      <w:color w:val="000000"/>
      <w:kern w:val="0"/>
      <w:sz w:val="24"/>
      <w:szCs w:val="24"/>
    </w:rPr>
  </w:style>
  <w:style w:type="paragraph" w:customStyle="1" w:styleId="265">
    <w:name w:val="注：（正文）"/>
    <w:basedOn w:val="266"/>
    <w:next w:val="158"/>
    <w:qFormat/>
    <w:uiPriority w:val="0"/>
  </w:style>
  <w:style w:type="paragraph" w:customStyle="1" w:styleId="266">
    <w:name w:val="注："/>
    <w:next w:val="158"/>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67">
    <w:name w:val="表格标题"/>
    <w:basedOn w:val="194"/>
    <w:next w:val="194"/>
    <w:qFormat/>
    <w:uiPriority w:val="0"/>
    <w:pPr>
      <w:jc w:val="center"/>
    </w:pPr>
    <w:rPr>
      <w:b/>
    </w:rPr>
  </w:style>
  <w:style w:type="paragraph" w:customStyle="1" w:styleId="268">
    <w:name w:val="封面标准英文名称2"/>
    <w:basedOn w:val="255"/>
    <w:qFormat/>
    <w:uiPriority w:val="0"/>
  </w:style>
  <w:style w:type="paragraph" w:customStyle="1" w:styleId="269">
    <w:name w:val="封面文档日期"/>
    <w:basedOn w:val="1"/>
    <w:next w:val="1"/>
    <w:qFormat/>
    <w:uiPriority w:val="0"/>
    <w:pPr>
      <w:spacing w:before="100" w:after="100" w:line="360" w:lineRule="atLeast"/>
      <w:jc w:val="center"/>
    </w:pPr>
    <w:rPr>
      <w:rFonts w:ascii="Times New Roman" w:hAnsi="Times New Roman" w:eastAsia="黑体" w:cs="Times New Roman"/>
      <w:sz w:val="32"/>
      <w:szCs w:val="24"/>
    </w:rPr>
  </w:style>
  <w:style w:type="paragraph" w:customStyle="1" w:styleId="270">
    <w:name w:val="正文公式编号制表符"/>
    <w:basedOn w:val="158"/>
    <w:next w:val="158"/>
    <w:qFormat/>
    <w:uiPriority w:val="0"/>
    <w:pPr>
      <w:ind w:firstLine="0" w:firstLineChars="0"/>
    </w:pPr>
  </w:style>
  <w:style w:type="paragraph" w:customStyle="1" w:styleId="271">
    <w:name w:val="xl71"/>
    <w:basedOn w:val="1"/>
    <w:qFormat/>
    <w:uiPriority w:val="0"/>
    <w:pPr>
      <w:widowControl/>
      <w:pBdr>
        <w:left w:val="single" w:color="auto" w:sz="8" w:space="0"/>
        <w:right w:val="single" w:color="auto" w:sz="8" w:space="0"/>
      </w:pBdr>
      <w:shd w:val="clear" w:color="000000" w:fill="D9D9D9"/>
      <w:spacing w:before="100" w:beforeAutospacing="1" w:after="100" w:afterAutospacing="1"/>
      <w:jc w:val="left"/>
    </w:pPr>
    <w:rPr>
      <w:rFonts w:ascii="宋体" w:hAnsi="宋体" w:eastAsia="宋体" w:cs="宋体"/>
      <w:kern w:val="0"/>
      <w:sz w:val="24"/>
      <w:szCs w:val="24"/>
    </w:rPr>
  </w:style>
  <w:style w:type="paragraph" w:customStyle="1" w:styleId="272">
    <w:name w:val="封面标准文稿编辑信息2"/>
    <w:basedOn w:val="252"/>
    <w:qFormat/>
    <w:uiPriority w:val="0"/>
  </w:style>
  <w:style w:type="paragraph" w:customStyle="1" w:styleId="273">
    <w:name w:val="其他发布日期"/>
    <w:basedOn w:val="274"/>
    <w:qFormat/>
    <w:uiPriority w:val="0"/>
  </w:style>
  <w:style w:type="paragraph" w:customStyle="1" w:styleId="274">
    <w:name w:val="发布日期"/>
    <w:qFormat/>
    <w:uiPriority w:val="0"/>
    <w:rPr>
      <w:rFonts w:ascii="Times New Roman" w:hAnsi="Times New Roman" w:eastAsia="黑体" w:cs="Times New Roman"/>
      <w:sz w:val="28"/>
      <w:lang w:val="en-US" w:eastAsia="zh-CN" w:bidi="ar-SA"/>
    </w:rPr>
  </w:style>
  <w:style w:type="paragraph" w:customStyle="1" w:styleId="275">
    <w:name w:val="Char"/>
    <w:basedOn w:val="1"/>
    <w:qFormat/>
    <w:uiPriority w:val="0"/>
    <w:rPr>
      <w:rFonts w:ascii="Tahoma" w:hAnsi="Tahoma" w:eastAsia="宋体" w:cs="Tahoma"/>
      <w:sz w:val="20"/>
      <w:szCs w:val="20"/>
    </w:rPr>
  </w:style>
  <w:style w:type="paragraph" w:customStyle="1" w:styleId="276">
    <w:name w:val="各章标题"/>
    <w:basedOn w:val="1"/>
    <w:next w:val="1"/>
    <w:qFormat/>
    <w:uiPriority w:val="0"/>
    <w:pPr>
      <w:keepNext/>
      <w:keepLines/>
      <w:adjustRightInd w:val="0"/>
      <w:snapToGrid w:val="0"/>
      <w:spacing w:beforeLines="80" w:afterLines="50" w:line="360" w:lineRule="auto"/>
      <w:ind w:firstLine="200" w:firstLineChars="200"/>
      <w:jc w:val="left"/>
      <w:outlineLvl w:val="0"/>
    </w:pPr>
    <w:rPr>
      <w:rFonts w:ascii="Times New Roman" w:hAnsi="Times New Roman" w:eastAsia="黑体" w:cs="Times New Roman"/>
      <w:bCs/>
      <w:kern w:val="44"/>
      <w:sz w:val="36"/>
      <w:szCs w:val="36"/>
    </w:rPr>
  </w:style>
  <w:style w:type="paragraph" w:customStyle="1" w:styleId="277">
    <w:name w:val="注×：（正文）"/>
    <w:qFormat/>
    <w:uiPriority w:val="0"/>
    <w:pPr>
      <w:tabs>
        <w:tab w:val="left" w:pos="360"/>
      </w:tabs>
      <w:jc w:val="both"/>
    </w:pPr>
    <w:rPr>
      <w:rFonts w:ascii="宋体" w:hAnsi="Times New Roman" w:eastAsia="宋体" w:cs="Times New Roman"/>
      <w:sz w:val="18"/>
      <w:szCs w:val="18"/>
      <w:lang w:val="en-US" w:eastAsia="zh-CN" w:bidi="ar-SA"/>
    </w:rPr>
  </w:style>
  <w:style w:type="paragraph" w:customStyle="1" w:styleId="278">
    <w:name w:val="p0"/>
    <w:basedOn w:val="1"/>
    <w:qFormat/>
    <w:uiPriority w:val="0"/>
    <w:pPr>
      <w:widowControl/>
    </w:pPr>
    <w:rPr>
      <w:rFonts w:ascii="宋体" w:hAnsi="宋体" w:eastAsia="宋体" w:cs="宋体"/>
      <w:kern w:val="0"/>
      <w:szCs w:val="21"/>
    </w:rPr>
  </w:style>
  <w:style w:type="paragraph" w:customStyle="1" w:styleId="279">
    <w:name w:val="xl84"/>
    <w:basedOn w:val="1"/>
    <w:qFormat/>
    <w:uiPriority w:val="0"/>
    <w:pPr>
      <w:widowControl/>
      <w:pBdr>
        <w:bottom w:val="single" w:color="auto" w:sz="8" w:space="0"/>
        <w:right w:val="single" w:color="auto" w:sz="8" w:space="0"/>
      </w:pBdr>
      <w:shd w:val="clear" w:color="000000" w:fill="8DB4E2"/>
      <w:spacing w:before="100" w:beforeAutospacing="1" w:after="100" w:afterAutospacing="1"/>
      <w:jc w:val="right"/>
    </w:pPr>
    <w:rPr>
      <w:rFonts w:ascii="宋体" w:hAnsi="宋体" w:eastAsia="宋体" w:cs="宋体"/>
      <w:color w:val="000000"/>
      <w:kern w:val="0"/>
      <w:sz w:val="18"/>
      <w:szCs w:val="18"/>
    </w:rPr>
  </w:style>
  <w:style w:type="paragraph" w:customStyle="1" w:styleId="280">
    <w:name w:val="p15"/>
    <w:basedOn w:val="1"/>
    <w:qFormat/>
    <w:uiPriority w:val="0"/>
    <w:pPr>
      <w:widowControl/>
      <w:ind w:firstLine="420"/>
    </w:pPr>
    <w:rPr>
      <w:rFonts w:ascii="宋体" w:hAnsi="宋体" w:eastAsia="宋体" w:cs="宋体"/>
      <w:kern w:val="0"/>
      <w:sz w:val="20"/>
      <w:szCs w:val="21"/>
    </w:rPr>
  </w:style>
  <w:style w:type="paragraph" w:customStyle="1" w:styleId="281">
    <w:name w:val="xl78"/>
    <w:basedOn w:val="1"/>
    <w:qFormat/>
    <w:uiPriority w:val="0"/>
    <w:pPr>
      <w:widowControl/>
      <w:pBdr>
        <w:bottom w:val="single" w:color="auto" w:sz="8" w:space="0"/>
        <w:right w:val="single" w:color="auto" w:sz="8" w:space="0"/>
      </w:pBdr>
      <w:shd w:val="clear" w:color="000000" w:fill="8DB4E2"/>
      <w:spacing w:before="100" w:beforeAutospacing="1" w:after="100" w:afterAutospacing="1"/>
      <w:jc w:val="right"/>
    </w:pPr>
    <w:rPr>
      <w:rFonts w:ascii="宋体" w:hAnsi="宋体" w:eastAsia="宋体" w:cs="宋体"/>
      <w:color w:val="000000"/>
      <w:kern w:val="0"/>
      <w:sz w:val="24"/>
      <w:szCs w:val="24"/>
    </w:rPr>
  </w:style>
  <w:style w:type="paragraph" w:customStyle="1" w:styleId="282">
    <w:name w:val="各节三级标题"/>
    <w:basedOn w:val="123"/>
    <w:next w:val="1"/>
    <w:qFormat/>
    <w:uiPriority w:val="0"/>
    <w:pPr>
      <w:adjustRightInd w:val="0"/>
      <w:snapToGrid w:val="0"/>
      <w:spacing w:line="360" w:lineRule="auto"/>
      <w:ind w:left="720" w:hanging="720" w:firstLineChars="0"/>
      <w:outlineLvl w:val="3"/>
    </w:pPr>
    <w:rPr>
      <w:rFonts w:ascii="Times New Roman" w:hAnsi="Times New Roman" w:eastAsia="黑体" w:cs="Times New Roman"/>
      <w:sz w:val="24"/>
      <w:szCs w:val="24"/>
    </w:rPr>
  </w:style>
  <w:style w:type="paragraph" w:customStyle="1" w:styleId="283">
    <w:name w:val="附录标识"/>
    <w:basedOn w:val="1"/>
    <w:next w:val="158"/>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hAnsi="Times New Roman" w:eastAsia="黑体" w:cs="Times New Roman"/>
      <w:kern w:val="0"/>
      <w:sz w:val="20"/>
      <w:szCs w:val="20"/>
    </w:rPr>
  </w:style>
  <w:style w:type="paragraph" w:customStyle="1" w:styleId="284">
    <w:name w:val="标题3样式"/>
    <w:basedOn w:val="4"/>
    <w:next w:val="4"/>
    <w:qFormat/>
    <w:uiPriority w:val="0"/>
    <w:pPr>
      <w:numPr>
        <w:numId w:val="0"/>
      </w:numPr>
      <w:spacing w:before="240" w:after="120" w:line="360" w:lineRule="auto"/>
      <w:ind w:left="720" w:hanging="720"/>
    </w:pPr>
    <w:rPr>
      <w:rFonts w:ascii="Times New Roman" w:hAnsi="Times New Roman" w:eastAsia="宋体" w:cs="Times New Roman"/>
      <w:kern w:val="0"/>
      <w:sz w:val="28"/>
    </w:rPr>
  </w:style>
  <w:style w:type="paragraph" w:customStyle="1" w:styleId="28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6">
    <w:name w:val="Char Char Char Char7"/>
    <w:basedOn w:val="1"/>
    <w:qFormat/>
    <w:uiPriority w:val="0"/>
    <w:rPr>
      <w:rFonts w:ascii="Tahoma" w:hAnsi="Tahoma" w:eastAsia="宋体" w:cs="Tahoma"/>
      <w:sz w:val="20"/>
      <w:szCs w:val="20"/>
    </w:rPr>
  </w:style>
  <w:style w:type="paragraph" w:customStyle="1" w:styleId="287">
    <w:name w:val="p16"/>
    <w:basedOn w:val="1"/>
    <w:qFormat/>
    <w:uiPriority w:val="0"/>
    <w:pPr>
      <w:widowControl/>
      <w:spacing w:before="50" w:after="50"/>
      <w:ind w:left="142"/>
      <w:jc w:val="left"/>
    </w:pPr>
    <w:rPr>
      <w:rFonts w:ascii="黑体" w:hAnsi="宋体" w:eastAsia="黑体" w:cs="宋体"/>
      <w:kern w:val="0"/>
      <w:sz w:val="20"/>
      <w:szCs w:val="21"/>
    </w:rPr>
  </w:style>
  <w:style w:type="paragraph" w:customStyle="1" w:styleId="288">
    <w:name w:val="Char Char Char Char12"/>
    <w:basedOn w:val="1"/>
    <w:qFormat/>
    <w:uiPriority w:val="0"/>
    <w:rPr>
      <w:rFonts w:ascii="Tahoma" w:hAnsi="Tahoma" w:eastAsia="宋体" w:cs="Tahoma"/>
      <w:szCs w:val="21"/>
    </w:rPr>
  </w:style>
  <w:style w:type="paragraph" w:customStyle="1" w:styleId="289">
    <w:name w:val="附录标题"/>
    <w:basedOn w:val="158"/>
    <w:next w:val="158"/>
    <w:qFormat/>
    <w:uiPriority w:val="0"/>
    <w:pPr>
      <w:ind w:firstLine="0" w:firstLineChars="0"/>
      <w:jc w:val="center"/>
    </w:pPr>
    <w:rPr>
      <w:rFonts w:ascii="黑体" w:eastAsia="黑体"/>
    </w:rPr>
  </w:style>
  <w:style w:type="paragraph" w:customStyle="1" w:styleId="290">
    <w:name w:val="注×："/>
    <w:qFormat/>
    <w:uiPriority w:val="0"/>
    <w:pPr>
      <w:widowControl w:val="0"/>
      <w:tabs>
        <w:tab w:val="left" w:pos="630"/>
      </w:tabs>
      <w:autoSpaceDE w:val="0"/>
      <w:autoSpaceDN w:val="0"/>
      <w:jc w:val="both"/>
    </w:pPr>
    <w:rPr>
      <w:rFonts w:ascii="宋体" w:hAnsi="Times New Roman" w:eastAsia="宋体" w:cs="宋体"/>
      <w:sz w:val="18"/>
      <w:szCs w:val="18"/>
      <w:lang w:val="en-US" w:eastAsia="zh-CN" w:bidi="ar-SA"/>
    </w:rPr>
  </w:style>
  <w:style w:type="paragraph" w:customStyle="1" w:styleId="291">
    <w:name w:val="图标脚注说明"/>
    <w:basedOn w:val="158"/>
    <w:qFormat/>
    <w:uiPriority w:val="0"/>
    <w:pPr>
      <w:ind w:left="840" w:hanging="420" w:firstLineChars="0"/>
    </w:pPr>
    <w:rPr>
      <w:sz w:val="18"/>
      <w:szCs w:val="18"/>
    </w:rPr>
  </w:style>
  <w:style w:type="paragraph" w:customStyle="1" w:styleId="292">
    <w:name w:val="正文表标题"/>
    <w:next w:val="158"/>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93">
    <w:name w:val="字母编号列项（一级）"/>
    <w:qFormat/>
    <w:uiPriority w:val="0"/>
    <w:pPr>
      <w:tabs>
        <w:tab w:val="left" w:pos="360"/>
        <w:tab w:val="left" w:pos="839"/>
      </w:tabs>
      <w:jc w:val="both"/>
    </w:pPr>
    <w:rPr>
      <w:rFonts w:ascii="宋体" w:hAnsi="Times New Roman" w:eastAsia="宋体" w:cs="Times New Roman"/>
      <w:sz w:val="21"/>
      <w:lang w:val="en-US" w:eastAsia="zh-CN" w:bidi="ar-SA"/>
    </w:rPr>
  </w:style>
  <w:style w:type="paragraph" w:customStyle="1" w:styleId="294">
    <w:name w:val="参考文献"/>
    <w:basedOn w:val="1"/>
    <w:next w:val="158"/>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 w:val="20"/>
      <w:szCs w:val="20"/>
    </w:rPr>
  </w:style>
  <w:style w:type="paragraph" w:customStyle="1" w:styleId="295">
    <w:name w:val="列出段落2"/>
    <w:basedOn w:val="1"/>
    <w:qFormat/>
    <w:uiPriority w:val="0"/>
    <w:pPr>
      <w:ind w:firstLine="420" w:firstLineChars="200"/>
    </w:pPr>
    <w:rPr>
      <w:rFonts w:ascii="Calibri" w:hAnsi="Calibri" w:eastAsia="宋体" w:cs="Times New Roman"/>
    </w:rPr>
  </w:style>
  <w:style w:type="paragraph" w:customStyle="1" w:styleId="296">
    <w:name w:val="其他实施日期"/>
    <w:basedOn w:val="297"/>
    <w:qFormat/>
    <w:uiPriority w:val="0"/>
  </w:style>
  <w:style w:type="paragraph" w:customStyle="1" w:styleId="297">
    <w:name w:val="实施日期"/>
    <w:basedOn w:val="274"/>
    <w:qFormat/>
    <w:uiPriority w:val="0"/>
    <w:pPr>
      <w:jc w:val="right"/>
    </w:pPr>
  </w:style>
  <w:style w:type="paragraph" w:customStyle="1" w:styleId="298">
    <w:name w:val="终结线"/>
    <w:basedOn w:val="1"/>
    <w:qFormat/>
    <w:uiPriority w:val="0"/>
    <w:rPr>
      <w:rFonts w:ascii="Times New Roman" w:hAnsi="Times New Roman" w:eastAsia="宋体" w:cs="Times New Roman"/>
      <w:kern w:val="0"/>
      <w:sz w:val="20"/>
      <w:szCs w:val="20"/>
    </w:rPr>
  </w:style>
  <w:style w:type="paragraph" w:customStyle="1" w:styleId="299">
    <w:name w:val="xl77"/>
    <w:basedOn w:val="1"/>
    <w:qFormat/>
    <w:uiPriority w:val="0"/>
    <w:pPr>
      <w:widowControl/>
      <w:pBdr>
        <w:left w:val="single" w:color="auto" w:sz="8" w:space="0"/>
        <w:bottom w:val="single" w:color="auto" w:sz="8" w:space="0"/>
        <w:right w:val="single" w:color="auto" w:sz="8" w:space="0"/>
      </w:pBdr>
      <w:shd w:val="clear" w:color="000000" w:fill="8DB4E2"/>
      <w:spacing w:before="100" w:beforeAutospacing="1" w:after="100" w:afterAutospacing="1"/>
      <w:jc w:val="left"/>
    </w:pPr>
    <w:rPr>
      <w:rFonts w:ascii="宋体" w:hAnsi="宋体" w:eastAsia="宋体" w:cs="宋体"/>
      <w:color w:val="000000"/>
      <w:kern w:val="0"/>
      <w:sz w:val="24"/>
      <w:szCs w:val="24"/>
    </w:rPr>
  </w:style>
  <w:style w:type="paragraph" w:customStyle="1" w:styleId="300">
    <w:name w:val="xl87"/>
    <w:basedOn w:val="1"/>
    <w:qFormat/>
    <w:uiPriority w:val="0"/>
    <w:pPr>
      <w:widowControl/>
      <w:pBdr>
        <w:top w:val="single" w:color="auto" w:sz="8" w:space="0"/>
        <w:left w:val="single" w:color="auto" w:sz="8" w:space="0"/>
        <w:bottom w:val="single" w:color="auto" w:sz="8" w:space="0"/>
        <w:right w:val="single" w:color="auto" w:sz="8" w:space="0"/>
      </w:pBdr>
      <w:shd w:val="clear" w:color="000000" w:fill="00B0F0"/>
      <w:spacing w:before="100" w:beforeAutospacing="1" w:after="100" w:afterAutospacing="1"/>
      <w:jc w:val="left"/>
    </w:pPr>
    <w:rPr>
      <w:rFonts w:ascii="宋体" w:hAnsi="宋体" w:eastAsia="宋体" w:cs="宋体"/>
      <w:kern w:val="0"/>
      <w:sz w:val="20"/>
      <w:szCs w:val="20"/>
    </w:rPr>
  </w:style>
  <w:style w:type="paragraph" w:customStyle="1" w:styleId="301">
    <w:name w:val="示例后文字"/>
    <w:basedOn w:val="158"/>
    <w:next w:val="158"/>
    <w:qFormat/>
    <w:uiPriority w:val="0"/>
    <w:pPr>
      <w:ind w:firstLine="360"/>
    </w:pPr>
    <w:rPr>
      <w:sz w:val="18"/>
    </w:rPr>
  </w:style>
  <w:style w:type="paragraph" w:customStyle="1" w:styleId="302">
    <w:name w:val="xl75"/>
    <w:basedOn w:val="1"/>
    <w:qFormat/>
    <w:uiPriority w:val="0"/>
    <w:pPr>
      <w:widowControl/>
      <w:pBdr>
        <w:bottom w:val="single" w:color="auto" w:sz="8" w:space="0"/>
        <w:right w:val="single" w:color="auto" w:sz="8" w:space="0"/>
      </w:pBdr>
      <w:shd w:val="clear" w:color="000000" w:fill="8DB4E2"/>
      <w:spacing w:before="100" w:beforeAutospacing="1" w:after="100" w:afterAutospacing="1"/>
      <w:jc w:val="left"/>
    </w:pPr>
    <w:rPr>
      <w:rFonts w:ascii="宋体" w:hAnsi="宋体" w:eastAsia="宋体" w:cs="宋体"/>
      <w:color w:val="000000"/>
      <w:kern w:val="0"/>
      <w:sz w:val="24"/>
      <w:szCs w:val="24"/>
    </w:rPr>
  </w:style>
  <w:style w:type="paragraph" w:customStyle="1" w:styleId="30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04">
    <w:name w:val="其他标准标志"/>
    <w:basedOn w:val="305"/>
    <w:qFormat/>
    <w:uiPriority w:val="0"/>
    <w:rPr>
      <w:w w:val="130"/>
    </w:rPr>
  </w:style>
  <w:style w:type="paragraph" w:customStyle="1" w:styleId="305">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06">
    <w:name w:val="列出段落1"/>
    <w:basedOn w:val="1"/>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307">
    <w:name w:val="ÕýÎÄ1"/>
    <w:qFormat/>
    <w:uiPriority w:val="0"/>
    <w:pPr>
      <w:widowControl w:val="0"/>
      <w:spacing w:line="390" w:lineRule="atLeast"/>
      <w:jc w:val="both"/>
    </w:pPr>
    <w:rPr>
      <w:rFonts w:ascii="Times New Roman" w:hAnsi="Times New Roman" w:eastAsia="宋体" w:cs="宋体"/>
      <w:kern w:val="2"/>
      <w:sz w:val="21"/>
      <w:szCs w:val="24"/>
      <w:lang w:val="en-US" w:eastAsia="zh-CN" w:bidi="ar-SA"/>
    </w:rPr>
  </w:style>
  <w:style w:type="paragraph" w:customStyle="1" w:styleId="308">
    <w:name w:val="二级无"/>
    <w:basedOn w:val="309"/>
    <w:qFormat/>
    <w:uiPriority w:val="0"/>
    <w:rPr>
      <w:rFonts w:ascii="宋体" w:eastAsia="宋体"/>
    </w:rPr>
  </w:style>
  <w:style w:type="paragraph" w:customStyle="1" w:styleId="309">
    <w:name w:val="二级条标题"/>
    <w:basedOn w:val="310"/>
    <w:next w:val="158"/>
    <w:qFormat/>
    <w:uiPriority w:val="0"/>
    <w:pPr>
      <w:spacing w:beforeLines="0" w:afterLines="0"/>
      <w:ind w:left="0"/>
      <w:outlineLvl w:val="3"/>
    </w:pPr>
  </w:style>
  <w:style w:type="paragraph" w:customStyle="1" w:styleId="310">
    <w:name w:val="一级条标题"/>
    <w:next w:val="158"/>
    <w:qFormat/>
    <w:uiPriority w:val="0"/>
    <w:pPr>
      <w:spacing w:beforeLines="50" w:afterLines="50"/>
      <w:ind w:left="142"/>
      <w:outlineLvl w:val="2"/>
    </w:pPr>
    <w:rPr>
      <w:rFonts w:ascii="黑体" w:hAnsi="Times New Roman" w:eastAsia="黑体" w:cs="Times New Roman"/>
      <w:sz w:val="21"/>
      <w:szCs w:val="21"/>
      <w:lang w:val="en-US" w:eastAsia="zh-CN" w:bidi="ar-SA"/>
    </w:rPr>
  </w:style>
  <w:style w:type="paragraph" w:customStyle="1" w:styleId="31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12">
    <w:name w:val="xl83"/>
    <w:basedOn w:val="1"/>
    <w:qFormat/>
    <w:uiPriority w:val="0"/>
    <w:pPr>
      <w:widowControl/>
      <w:pBdr>
        <w:left w:val="single" w:color="auto" w:sz="8" w:space="0"/>
        <w:right w:val="single" w:color="auto" w:sz="8" w:space="0"/>
      </w:pBdr>
      <w:shd w:val="clear" w:color="000000" w:fill="8DB4E2"/>
      <w:spacing w:before="100" w:beforeAutospacing="1" w:after="100" w:afterAutospacing="1"/>
      <w:jc w:val="left"/>
    </w:pPr>
    <w:rPr>
      <w:rFonts w:ascii="宋体" w:hAnsi="宋体" w:eastAsia="宋体" w:cs="宋体"/>
      <w:kern w:val="0"/>
      <w:sz w:val="24"/>
      <w:szCs w:val="24"/>
    </w:rPr>
  </w:style>
  <w:style w:type="paragraph" w:customStyle="1" w:styleId="313">
    <w:name w:val="附录公式编号制表符"/>
    <w:basedOn w:val="1"/>
    <w:next w:val="158"/>
    <w:qFormat/>
    <w:uiPriority w:val="0"/>
    <w:pPr>
      <w:widowControl/>
      <w:tabs>
        <w:tab w:val="center" w:pos="4201"/>
        <w:tab w:val="right" w:leader="dot" w:pos="9298"/>
      </w:tabs>
      <w:autoSpaceDE w:val="0"/>
      <w:autoSpaceDN w:val="0"/>
    </w:pPr>
    <w:rPr>
      <w:rFonts w:ascii="宋体" w:hAnsi="Times New Roman" w:eastAsia="宋体" w:cs="Times New Roman"/>
      <w:kern w:val="0"/>
      <w:sz w:val="20"/>
      <w:szCs w:val="20"/>
    </w:rPr>
  </w:style>
  <w:style w:type="paragraph" w:customStyle="1" w:styleId="314">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15">
    <w:name w:val="附录一级条标题"/>
    <w:basedOn w:val="262"/>
    <w:next w:val="158"/>
    <w:qFormat/>
    <w:uiPriority w:val="0"/>
    <w:pPr>
      <w:numPr>
        <w:ilvl w:val="0"/>
        <w:numId w:val="0"/>
      </w:numPr>
      <w:autoSpaceDN w:val="0"/>
      <w:spacing w:beforeLines="50" w:afterLines="50"/>
      <w:outlineLvl w:val="2"/>
    </w:pPr>
  </w:style>
  <w:style w:type="paragraph" w:customStyle="1" w:styleId="316">
    <w:name w:val="xl82"/>
    <w:basedOn w:val="1"/>
    <w:qFormat/>
    <w:uiPriority w:val="0"/>
    <w:pPr>
      <w:widowControl/>
      <w:pBdr>
        <w:bottom w:val="single" w:color="auto" w:sz="8" w:space="0"/>
        <w:right w:val="single" w:color="auto" w:sz="8" w:space="0"/>
      </w:pBdr>
      <w:shd w:val="clear" w:color="000000" w:fill="8DB4E2"/>
      <w:spacing w:before="100" w:beforeAutospacing="1" w:after="100" w:afterAutospacing="1"/>
      <w:jc w:val="left"/>
      <w:textAlignment w:val="top"/>
    </w:pPr>
    <w:rPr>
      <w:rFonts w:ascii="Times New Roman" w:hAnsi="Times New Roman" w:eastAsia="宋体" w:cs="Times New Roman"/>
      <w:kern w:val="0"/>
      <w:sz w:val="20"/>
      <w:szCs w:val="20"/>
    </w:rPr>
  </w:style>
  <w:style w:type="paragraph" w:customStyle="1" w:styleId="317">
    <w:name w:val="Char Char Char Char14"/>
    <w:basedOn w:val="1"/>
    <w:qFormat/>
    <w:uiPriority w:val="0"/>
    <w:rPr>
      <w:rFonts w:ascii="Tahoma" w:hAnsi="Tahoma" w:eastAsia="宋体" w:cs="Tahoma"/>
      <w:sz w:val="20"/>
      <w:szCs w:val="20"/>
    </w:rPr>
  </w:style>
  <w:style w:type="paragraph" w:customStyle="1" w:styleId="318">
    <w:name w:val="Char Char Char Char"/>
    <w:basedOn w:val="1"/>
    <w:qFormat/>
    <w:uiPriority w:val="0"/>
    <w:rPr>
      <w:rFonts w:ascii="Tahoma" w:hAnsi="Tahoma" w:eastAsia="宋体" w:cs="Tahoma"/>
      <w:sz w:val="20"/>
      <w:szCs w:val="20"/>
    </w:rPr>
  </w:style>
  <w:style w:type="paragraph" w:customStyle="1" w:styleId="319">
    <w:name w:val="列项●（二级）"/>
    <w:qFormat/>
    <w:uiPriority w:val="0"/>
    <w:pPr>
      <w:tabs>
        <w:tab w:val="left" w:pos="840"/>
      </w:tabs>
      <w:ind w:left="142"/>
      <w:jc w:val="both"/>
    </w:pPr>
    <w:rPr>
      <w:rFonts w:ascii="宋体" w:hAnsi="Times New Roman" w:eastAsia="宋体" w:cs="Times New Roman"/>
      <w:sz w:val="21"/>
      <w:lang w:val="en-US" w:eastAsia="zh-CN" w:bidi="ar-SA"/>
    </w:rPr>
  </w:style>
  <w:style w:type="paragraph" w:customStyle="1" w:styleId="320">
    <w:name w:val="Char2"/>
    <w:basedOn w:val="1"/>
    <w:qFormat/>
    <w:uiPriority w:val="0"/>
    <w:rPr>
      <w:rFonts w:ascii="Tahoma" w:hAnsi="Tahoma" w:eastAsia="宋体" w:cs="Tahoma"/>
      <w:szCs w:val="21"/>
    </w:rPr>
  </w:style>
  <w:style w:type="paragraph" w:customStyle="1" w:styleId="321">
    <w:name w:val="样式 (西文) 宋体 左 段前: 3.9 磅 段后: 3.9 磅"/>
    <w:basedOn w:val="1"/>
    <w:qFormat/>
    <w:uiPriority w:val="0"/>
    <w:pPr>
      <w:adjustRightInd w:val="0"/>
      <w:snapToGrid w:val="0"/>
      <w:jc w:val="left"/>
    </w:pPr>
    <w:rPr>
      <w:rFonts w:ascii="宋体" w:hAnsi="宋体" w:eastAsia="宋体" w:cs="Times New Roman"/>
      <w:sz w:val="18"/>
      <w:szCs w:val="20"/>
    </w:rPr>
  </w:style>
  <w:style w:type="paragraph" w:customStyle="1" w:styleId="322">
    <w:name w:val="xl69"/>
    <w:basedOn w:val="1"/>
    <w:qFormat/>
    <w:uiPriority w:val="0"/>
    <w:pPr>
      <w:widowControl/>
      <w:pBdr>
        <w:left w:val="single" w:color="auto" w:sz="8" w:space="0"/>
        <w:bottom w:val="single" w:color="auto" w:sz="8" w:space="0"/>
        <w:right w:val="single" w:color="auto" w:sz="8" w:space="0"/>
      </w:pBdr>
      <w:shd w:val="clear" w:color="000000" w:fill="D9D9D9"/>
      <w:spacing w:before="100" w:beforeAutospacing="1" w:after="100" w:afterAutospacing="1"/>
      <w:jc w:val="left"/>
    </w:pPr>
    <w:rPr>
      <w:rFonts w:ascii="宋体" w:hAnsi="宋体" w:eastAsia="宋体" w:cs="宋体"/>
      <w:color w:val="000000"/>
      <w:kern w:val="0"/>
      <w:sz w:val="24"/>
      <w:szCs w:val="24"/>
    </w:rPr>
  </w:style>
  <w:style w:type="paragraph" w:customStyle="1" w:styleId="323">
    <w:name w:val="Char Char Char Char10"/>
    <w:basedOn w:val="1"/>
    <w:qFormat/>
    <w:uiPriority w:val="0"/>
    <w:rPr>
      <w:rFonts w:ascii="Tahoma" w:hAnsi="Tahoma" w:eastAsia="宋体" w:cs="Tahoma"/>
      <w:sz w:val="20"/>
      <w:szCs w:val="20"/>
    </w:rPr>
  </w:style>
  <w:style w:type="paragraph" w:customStyle="1" w:styleId="324">
    <w:name w:val="xl79"/>
    <w:basedOn w:val="1"/>
    <w:qFormat/>
    <w:uiPriority w:val="0"/>
    <w:pPr>
      <w:widowControl/>
      <w:pBdr>
        <w:top w:val="single" w:color="auto" w:sz="8" w:space="0"/>
        <w:left w:val="single" w:color="auto" w:sz="8" w:space="0"/>
        <w:bottom w:val="single" w:color="auto" w:sz="8" w:space="0"/>
        <w:right w:val="single" w:color="auto" w:sz="8" w:space="0"/>
      </w:pBdr>
      <w:shd w:val="clear" w:color="000000" w:fill="E6B8B7"/>
      <w:spacing w:before="100" w:beforeAutospacing="1" w:after="100" w:afterAutospacing="1"/>
      <w:jc w:val="left"/>
    </w:pPr>
    <w:rPr>
      <w:rFonts w:ascii="宋体" w:hAnsi="宋体" w:eastAsia="宋体" w:cs="宋体"/>
      <w:color w:val="000000"/>
      <w:kern w:val="0"/>
      <w:sz w:val="24"/>
      <w:szCs w:val="24"/>
    </w:rPr>
  </w:style>
  <w:style w:type="paragraph" w:customStyle="1" w:styleId="3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27">
    <w:name w:val="Char Char Char Char16"/>
    <w:basedOn w:val="1"/>
    <w:qFormat/>
    <w:uiPriority w:val="0"/>
    <w:rPr>
      <w:rFonts w:ascii="Tahoma" w:hAnsi="Tahoma" w:eastAsia="宋体" w:cs="Tahoma"/>
      <w:sz w:val="20"/>
      <w:szCs w:val="20"/>
    </w:rPr>
  </w:style>
  <w:style w:type="paragraph" w:customStyle="1" w:styleId="328">
    <w:name w:val="附录数字编号列项（二级）"/>
    <w:qFormat/>
    <w:uiPriority w:val="0"/>
    <w:pPr>
      <w:tabs>
        <w:tab w:val="left" w:pos="840"/>
      </w:tabs>
      <w:ind w:left="142"/>
    </w:pPr>
    <w:rPr>
      <w:rFonts w:ascii="宋体" w:hAnsi="Times New Roman" w:eastAsia="宋体" w:cs="Times New Roman"/>
      <w:sz w:val="21"/>
      <w:lang w:val="en-US" w:eastAsia="zh-CN" w:bidi="ar-SA"/>
    </w:rPr>
  </w:style>
  <w:style w:type="paragraph" w:customStyle="1" w:styleId="32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330">
    <w:name w:val="附录五级无"/>
    <w:basedOn w:val="242"/>
    <w:qFormat/>
    <w:uiPriority w:val="0"/>
    <w:pPr>
      <w:spacing w:beforeLines="0" w:afterLines="0"/>
    </w:pPr>
    <w:rPr>
      <w:rFonts w:ascii="宋体" w:eastAsia="宋体"/>
      <w:szCs w:val="21"/>
    </w:rPr>
  </w:style>
  <w:style w:type="paragraph" w:customStyle="1" w:styleId="331">
    <w:name w:val="xl67"/>
    <w:basedOn w:val="1"/>
    <w:qFormat/>
    <w:uiPriority w:val="0"/>
    <w:pPr>
      <w:widowControl/>
      <w:pBdr>
        <w:bottom w:val="single" w:color="auto" w:sz="8" w:space="0"/>
        <w:right w:val="single" w:color="auto" w:sz="8" w:space="0"/>
      </w:pBdr>
      <w:shd w:val="clear" w:color="000000" w:fill="D9D9D9"/>
      <w:spacing w:before="100" w:beforeAutospacing="1" w:after="100" w:afterAutospacing="1"/>
      <w:jc w:val="left"/>
    </w:pPr>
    <w:rPr>
      <w:rFonts w:ascii="宋体" w:hAnsi="宋体" w:eastAsia="宋体" w:cs="宋体"/>
      <w:color w:val="000000"/>
      <w:kern w:val="0"/>
      <w:sz w:val="24"/>
      <w:szCs w:val="24"/>
    </w:rPr>
  </w:style>
  <w:style w:type="paragraph" w:customStyle="1" w:styleId="332">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 w:val="20"/>
      <w:szCs w:val="20"/>
    </w:rPr>
  </w:style>
  <w:style w:type="paragraph" w:customStyle="1" w:styleId="333">
    <w:name w:val="表格内容"/>
    <w:basedOn w:val="1"/>
    <w:qFormat/>
    <w:uiPriority w:val="0"/>
    <w:pPr>
      <w:spacing w:line="312" w:lineRule="auto"/>
    </w:pPr>
    <w:rPr>
      <w:rFonts w:ascii="宋体" w:hAnsi="Times New Roman" w:eastAsia="宋体" w:cs="Times New Roman"/>
      <w:sz w:val="24"/>
      <w:szCs w:val="20"/>
    </w:rPr>
  </w:style>
  <w:style w:type="paragraph" w:customStyle="1" w:styleId="334">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335">
    <w:name w:val="Char Char Char Char11"/>
    <w:basedOn w:val="1"/>
    <w:qFormat/>
    <w:uiPriority w:val="0"/>
    <w:rPr>
      <w:rFonts w:ascii="Tahoma" w:hAnsi="Tahoma" w:eastAsia="宋体" w:cs="Tahoma"/>
      <w:sz w:val="20"/>
      <w:szCs w:val="20"/>
    </w:rPr>
  </w:style>
  <w:style w:type="paragraph" w:customStyle="1" w:styleId="336">
    <w:name w:val="文字"/>
    <w:basedOn w:val="1"/>
    <w:qFormat/>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337">
    <w:name w:val="xl85"/>
    <w:basedOn w:val="1"/>
    <w:qFormat/>
    <w:uiPriority w:val="0"/>
    <w:pPr>
      <w:widowControl/>
      <w:pBdr>
        <w:left w:val="single" w:color="auto" w:sz="8" w:space="0"/>
        <w:right w:val="single" w:color="auto" w:sz="8" w:space="0"/>
      </w:pBdr>
      <w:shd w:val="clear" w:color="000000" w:fill="8DB4E2"/>
      <w:spacing w:before="100" w:beforeAutospacing="1" w:after="100" w:afterAutospacing="1"/>
      <w:jc w:val="left"/>
    </w:pPr>
    <w:rPr>
      <w:rFonts w:ascii="宋体" w:hAnsi="宋体" w:eastAsia="宋体" w:cs="宋体"/>
      <w:kern w:val="0"/>
      <w:sz w:val="24"/>
      <w:szCs w:val="24"/>
    </w:rPr>
  </w:style>
  <w:style w:type="paragraph" w:customStyle="1" w:styleId="338">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339">
    <w:name w:val="条文脚注"/>
    <w:basedOn w:val="42"/>
    <w:qFormat/>
    <w:uiPriority w:val="0"/>
    <w:pPr>
      <w:jc w:val="both"/>
    </w:pPr>
  </w:style>
  <w:style w:type="paragraph" w:customStyle="1" w:styleId="340">
    <w:name w:val="附录一级无"/>
    <w:basedOn w:val="315"/>
    <w:qFormat/>
    <w:uiPriority w:val="0"/>
    <w:pPr>
      <w:spacing w:beforeLines="0" w:afterLines="0"/>
    </w:pPr>
    <w:rPr>
      <w:rFonts w:ascii="宋体" w:eastAsia="宋体"/>
      <w:szCs w:val="21"/>
    </w:rPr>
  </w:style>
  <w:style w:type="paragraph" w:customStyle="1" w:styleId="341">
    <w:name w:val="xl86"/>
    <w:basedOn w:val="1"/>
    <w:qFormat/>
    <w:uiPriority w:val="0"/>
    <w:pPr>
      <w:widowControl/>
      <w:pBdr>
        <w:left w:val="single" w:color="auto" w:sz="8" w:space="0"/>
        <w:bottom w:val="single" w:color="auto" w:sz="8" w:space="0"/>
        <w:right w:val="single" w:color="auto" w:sz="8" w:space="0"/>
      </w:pBdr>
      <w:shd w:val="clear" w:color="000000" w:fill="8DB4E2"/>
      <w:spacing w:before="100" w:beforeAutospacing="1" w:after="100" w:afterAutospacing="1"/>
      <w:jc w:val="left"/>
    </w:pPr>
    <w:rPr>
      <w:rFonts w:ascii="宋体" w:hAnsi="宋体" w:eastAsia="宋体" w:cs="宋体"/>
      <w:kern w:val="0"/>
      <w:sz w:val="24"/>
      <w:szCs w:val="24"/>
    </w:rPr>
  </w:style>
  <w:style w:type="paragraph" w:customStyle="1" w:styleId="342">
    <w:name w:val="五级条标题"/>
    <w:basedOn w:val="343"/>
    <w:next w:val="158"/>
    <w:qFormat/>
    <w:uiPriority w:val="0"/>
  </w:style>
  <w:style w:type="paragraph" w:customStyle="1" w:styleId="343">
    <w:name w:val="四级条标题"/>
    <w:basedOn w:val="344"/>
    <w:next w:val="158"/>
    <w:qFormat/>
    <w:uiPriority w:val="0"/>
    <w:pPr>
      <w:outlineLvl w:val="5"/>
    </w:pPr>
  </w:style>
  <w:style w:type="paragraph" w:customStyle="1" w:styleId="344">
    <w:name w:val="三级条标题"/>
    <w:basedOn w:val="309"/>
    <w:next w:val="158"/>
    <w:qFormat/>
    <w:uiPriority w:val="0"/>
    <w:pPr>
      <w:outlineLvl w:val="4"/>
    </w:pPr>
  </w:style>
  <w:style w:type="paragraph" w:customStyle="1" w:styleId="345">
    <w:name w:val="项目名称X"/>
    <w:basedOn w:val="1"/>
    <w:next w:val="1"/>
    <w:qFormat/>
    <w:uiPriority w:val="0"/>
    <w:pPr>
      <w:spacing w:beforeLines="200" w:afterLines="200" w:line="360" w:lineRule="auto"/>
      <w:contextualSpacing/>
      <w:jc w:val="center"/>
    </w:pPr>
    <w:rPr>
      <w:rFonts w:ascii="黑体" w:hAnsi="Times New Roman" w:eastAsia="黑体" w:cs="Times New Roman"/>
      <w:b/>
      <w:w w:val="90"/>
      <w:sz w:val="48"/>
      <w:szCs w:val="48"/>
    </w:rPr>
  </w:style>
  <w:style w:type="paragraph" w:customStyle="1" w:styleId="346">
    <w:name w:val="标题 2 + (西文) 黑体 五号 非加粗 右侧:  1.13 厘米"/>
    <w:basedOn w:val="3"/>
    <w:qFormat/>
    <w:uiPriority w:val="0"/>
    <w:pPr>
      <w:keepNext w:val="0"/>
      <w:keepLines w:val="0"/>
      <w:numPr>
        <w:ilvl w:val="0"/>
        <w:numId w:val="0"/>
      </w:numPr>
      <w:tabs>
        <w:tab w:val="left" w:pos="576"/>
      </w:tabs>
      <w:spacing w:line="240" w:lineRule="auto"/>
      <w:ind w:left="576" w:right="641" w:hanging="576"/>
    </w:pPr>
    <w:rPr>
      <w:rFonts w:ascii="宋体" w:hAnsi="宋体" w:eastAsia="宋体" w:cs="宋体"/>
      <w:b w:val="0"/>
      <w:bCs w:val="0"/>
      <w:sz w:val="21"/>
      <w:szCs w:val="21"/>
    </w:rPr>
  </w:style>
  <w:style w:type="paragraph" w:customStyle="1" w:styleId="347">
    <w:name w:val="本模板第一級"/>
    <w:basedOn w:val="5"/>
    <w:next w:val="1"/>
    <w:qFormat/>
    <w:uiPriority w:val="0"/>
    <w:pPr>
      <w:numPr>
        <w:ilvl w:val="0"/>
        <w:numId w:val="0"/>
      </w:numPr>
      <w:spacing w:before="480" w:after="360" w:line="240" w:lineRule="auto"/>
      <w:jc w:val="left"/>
    </w:pPr>
    <w:rPr>
      <w:rFonts w:ascii="Cambria" w:hAnsi="Cambria" w:eastAsia="宋体" w:cs="Times New Roman"/>
      <w:sz w:val="24"/>
      <w:szCs w:val="24"/>
    </w:rPr>
  </w:style>
  <w:style w:type="paragraph" w:customStyle="1" w:styleId="348">
    <w:name w:val="标准书眉一"/>
    <w:qFormat/>
    <w:uiPriority w:val="0"/>
    <w:pPr>
      <w:jc w:val="both"/>
    </w:pPr>
    <w:rPr>
      <w:rFonts w:ascii="Times New Roman" w:hAnsi="Times New Roman" w:eastAsia="宋体" w:cs="Times New Roman"/>
      <w:lang w:val="en-US" w:eastAsia="zh-CN" w:bidi="ar-SA"/>
    </w:rPr>
  </w:style>
  <w:style w:type="paragraph" w:customStyle="1" w:styleId="349">
    <w:name w:val="Char Char Char Char8"/>
    <w:basedOn w:val="1"/>
    <w:qFormat/>
    <w:uiPriority w:val="0"/>
    <w:rPr>
      <w:rFonts w:ascii="Tahoma" w:hAnsi="Tahoma" w:eastAsia="宋体" w:cs="Tahoma"/>
      <w:sz w:val="20"/>
      <w:szCs w:val="20"/>
    </w:rPr>
  </w:style>
  <w:style w:type="paragraph" w:customStyle="1" w:styleId="350">
    <w:name w:val="Char Char Char Char13"/>
    <w:basedOn w:val="1"/>
    <w:qFormat/>
    <w:uiPriority w:val="0"/>
    <w:rPr>
      <w:rFonts w:ascii="Tahoma" w:hAnsi="Tahoma" w:eastAsia="宋体" w:cs="Tahoma"/>
      <w:sz w:val="20"/>
      <w:szCs w:val="20"/>
    </w:rPr>
  </w:style>
  <w:style w:type="paragraph" w:customStyle="1" w:styleId="351">
    <w:name w:val="Char Char Char Char15"/>
    <w:basedOn w:val="1"/>
    <w:qFormat/>
    <w:uiPriority w:val="0"/>
    <w:rPr>
      <w:rFonts w:ascii="Tahoma" w:hAnsi="Tahoma" w:eastAsia="宋体" w:cs="Tahoma"/>
      <w:sz w:val="20"/>
      <w:szCs w:val="20"/>
    </w:rPr>
  </w:style>
  <w:style w:type="paragraph" w:customStyle="1" w:styleId="352">
    <w:name w:val="xl72"/>
    <w:basedOn w:val="1"/>
    <w:qFormat/>
    <w:uiPriority w:val="0"/>
    <w:pPr>
      <w:widowControl/>
      <w:pBdr>
        <w:left w:val="single" w:color="auto" w:sz="8" w:space="0"/>
        <w:bottom w:val="single" w:color="auto" w:sz="8" w:space="0"/>
        <w:right w:val="single" w:color="auto" w:sz="8" w:space="0"/>
      </w:pBdr>
      <w:shd w:val="clear" w:color="000000" w:fill="D9D9D9"/>
      <w:spacing w:before="100" w:beforeAutospacing="1" w:after="100" w:afterAutospacing="1"/>
      <w:jc w:val="left"/>
    </w:pPr>
    <w:rPr>
      <w:rFonts w:ascii="宋体" w:hAnsi="宋体" w:eastAsia="宋体" w:cs="宋体"/>
      <w:kern w:val="0"/>
      <w:sz w:val="24"/>
      <w:szCs w:val="24"/>
    </w:rPr>
  </w:style>
  <w:style w:type="paragraph" w:customStyle="1" w:styleId="353">
    <w:name w:val="TOC 标题1"/>
    <w:basedOn w:val="2"/>
    <w:next w:val="1"/>
    <w:qFormat/>
    <w:uiPriority w:val="39"/>
    <w:pPr>
      <w:widowControl/>
      <w:numPr>
        <w:numId w:val="0"/>
      </w:numPr>
      <w:spacing w:before="480" w:after="0" w:line="276" w:lineRule="auto"/>
      <w:jc w:val="left"/>
      <w:outlineLvl w:val="9"/>
    </w:pPr>
    <w:rPr>
      <w:rFonts w:ascii="Cambria" w:hAnsi="Cambria" w:eastAsia="宋体" w:cs="Times New Roman"/>
      <w:color w:val="365F91"/>
      <w:kern w:val="0"/>
      <w:sz w:val="28"/>
      <w:szCs w:val="28"/>
    </w:rPr>
  </w:style>
  <w:style w:type="paragraph" w:customStyle="1" w:styleId="354">
    <w:name w:val="封面一致性程度标识2"/>
    <w:basedOn w:val="254"/>
    <w:qFormat/>
    <w:uiPriority w:val="0"/>
  </w:style>
  <w:style w:type="paragraph" w:customStyle="1" w:styleId="355">
    <w:name w:val="附录二级无"/>
    <w:basedOn w:val="245"/>
    <w:qFormat/>
    <w:uiPriority w:val="0"/>
    <w:pPr>
      <w:tabs>
        <w:tab w:val="clear" w:pos="360"/>
      </w:tabs>
      <w:spacing w:beforeLines="0" w:afterLines="0"/>
    </w:pPr>
    <w:rPr>
      <w:rFonts w:ascii="宋体" w:eastAsia="宋体"/>
      <w:szCs w:val="21"/>
    </w:rPr>
  </w:style>
  <w:style w:type="paragraph" w:customStyle="1" w:styleId="356">
    <w:name w:val="xl68"/>
    <w:basedOn w:val="1"/>
    <w:qFormat/>
    <w:uiPriority w:val="0"/>
    <w:pPr>
      <w:widowControl/>
      <w:pBdr>
        <w:left w:val="single" w:color="auto" w:sz="8" w:space="0"/>
        <w:right w:val="single" w:color="auto" w:sz="8" w:space="0"/>
      </w:pBdr>
      <w:shd w:val="clear" w:color="000000" w:fill="D9D9D9"/>
      <w:spacing w:before="100" w:beforeAutospacing="1" w:after="100" w:afterAutospacing="1"/>
      <w:jc w:val="left"/>
    </w:pPr>
    <w:rPr>
      <w:rFonts w:ascii="宋体" w:hAnsi="宋体" w:eastAsia="宋体" w:cs="宋体"/>
      <w:color w:val="000000"/>
      <w:kern w:val="0"/>
      <w:sz w:val="24"/>
      <w:szCs w:val="24"/>
    </w:rPr>
  </w:style>
  <w:style w:type="paragraph" w:customStyle="1" w:styleId="357">
    <w:name w:val="Char1"/>
    <w:basedOn w:val="1"/>
    <w:qFormat/>
    <w:uiPriority w:val="0"/>
    <w:rPr>
      <w:rFonts w:ascii="Tahoma" w:hAnsi="Tahoma" w:eastAsia="宋体" w:cs="Tahoma"/>
      <w:szCs w:val="21"/>
    </w:rPr>
  </w:style>
  <w:style w:type="paragraph" w:customStyle="1" w:styleId="358">
    <w:name w:val="xl70"/>
    <w:basedOn w:val="1"/>
    <w:qFormat/>
    <w:uiPriority w:val="0"/>
    <w:pPr>
      <w:widowControl/>
      <w:pBdr>
        <w:bottom w:val="single" w:color="auto" w:sz="8" w:space="0"/>
        <w:right w:val="single" w:color="auto" w:sz="8" w:space="0"/>
      </w:pBdr>
      <w:shd w:val="clear" w:color="000000" w:fill="D9D9D9"/>
      <w:spacing w:before="100" w:beforeAutospacing="1" w:after="100" w:afterAutospacing="1"/>
      <w:jc w:val="right"/>
    </w:pPr>
    <w:rPr>
      <w:rFonts w:ascii="宋体" w:hAnsi="宋体" w:eastAsia="宋体" w:cs="宋体"/>
      <w:color w:val="000000"/>
      <w:kern w:val="0"/>
      <w:sz w:val="24"/>
      <w:szCs w:val="24"/>
    </w:rPr>
  </w:style>
  <w:style w:type="paragraph" w:customStyle="1" w:styleId="359">
    <w:name w:val="一级无标题条"/>
    <w:basedOn w:val="1"/>
    <w:qFormat/>
    <w:uiPriority w:val="0"/>
    <w:rPr>
      <w:rFonts w:ascii="Times New Roman" w:hAnsi="Times New Roman" w:eastAsia="宋体" w:cs="Times New Roman"/>
      <w:kern w:val="0"/>
      <w:sz w:val="20"/>
      <w:szCs w:val="21"/>
    </w:rPr>
  </w:style>
  <w:style w:type="paragraph" w:customStyle="1" w:styleId="360">
    <w:name w:val="Char Char Char Char1"/>
    <w:basedOn w:val="1"/>
    <w:qFormat/>
    <w:uiPriority w:val="0"/>
    <w:rPr>
      <w:rFonts w:ascii="Tahoma" w:hAnsi="Tahoma" w:eastAsia="宋体" w:cs="Tahoma"/>
      <w:sz w:val="20"/>
      <w:szCs w:val="20"/>
    </w:rPr>
  </w:style>
  <w:style w:type="paragraph" w:customStyle="1" w:styleId="361">
    <w:name w:val="xl73"/>
    <w:basedOn w:val="1"/>
    <w:qFormat/>
    <w:uiPriority w:val="0"/>
    <w:pPr>
      <w:widowControl/>
      <w:pBdr>
        <w:top w:val="single" w:color="auto" w:sz="8" w:space="0"/>
        <w:left w:val="single" w:color="auto" w:sz="8" w:space="0"/>
        <w:right w:val="single" w:color="auto" w:sz="8" w:space="0"/>
      </w:pBdr>
      <w:shd w:val="clear" w:color="000000" w:fill="8DB4E2"/>
      <w:spacing w:before="100" w:beforeAutospacing="1" w:after="100" w:afterAutospacing="1"/>
      <w:jc w:val="left"/>
    </w:pPr>
    <w:rPr>
      <w:rFonts w:ascii="宋体" w:hAnsi="宋体" w:eastAsia="宋体" w:cs="宋体"/>
      <w:color w:val="000000"/>
      <w:kern w:val="0"/>
      <w:sz w:val="24"/>
      <w:szCs w:val="24"/>
    </w:rPr>
  </w:style>
  <w:style w:type="paragraph" w:customStyle="1" w:styleId="362">
    <w:name w:val="三级无标题条"/>
    <w:basedOn w:val="1"/>
    <w:qFormat/>
    <w:uiPriority w:val="0"/>
    <w:rPr>
      <w:rFonts w:ascii="Times New Roman" w:hAnsi="Times New Roman" w:eastAsia="宋体" w:cs="Times New Roman"/>
      <w:kern w:val="0"/>
      <w:sz w:val="20"/>
      <w:szCs w:val="21"/>
    </w:rPr>
  </w:style>
  <w:style w:type="paragraph" w:customStyle="1" w:styleId="363">
    <w:name w:val="封面正文标题"/>
    <w:basedOn w:val="1"/>
    <w:qFormat/>
    <w:uiPriority w:val="0"/>
    <w:pPr>
      <w:spacing w:line="360" w:lineRule="auto"/>
      <w:jc w:val="center"/>
    </w:pPr>
    <w:rPr>
      <w:rFonts w:ascii="宋体" w:hAnsi="Times New Roman" w:eastAsia="华文中宋" w:cs="Times New Roman"/>
      <w:kern w:val="0"/>
      <w:sz w:val="72"/>
      <w:szCs w:val="24"/>
    </w:rPr>
  </w:style>
  <w:style w:type="paragraph" w:customStyle="1" w:styleId="364">
    <w:name w:val="xl74"/>
    <w:basedOn w:val="1"/>
    <w:qFormat/>
    <w:uiPriority w:val="0"/>
    <w:pPr>
      <w:widowControl/>
      <w:pBdr>
        <w:bottom w:val="single" w:color="auto" w:sz="8" w:space="0"/>
        <w:right w:val="single" w:color="auto" w:sz="8" w:space="0"/>
      </w:pBdr>
      <w:shd w:val="clear" w:color="000000" w:fill="8DB4E2"/>
      <w:spacing w:before="100" w:beforeAutospacing="1" w:after="100" w:afterAutospacing="1"/>
      <w:jc w:val="right"/>
    </w:pPr>
    <w:rPr>
      <w:rFonts w:ascii="宋体" w:hAnsi="宋体" w:eastAsia="宋体" w:cs="宋体"/>
      <w:color w:val="000000"/>
      <w:kern w:val="0"/>
      <w:sz w:val="24"/>
      <w:szCs w:val="24"/>
    </w:rPr>
  </w:style>
  <w:style w:type="paragraph" w:customStyle="1" w:styleId="365">
    <w:name w:val="附录图标号"/>
    <w:basedOn w:val="1"/>
    <w:qFormat/>
    <w:uiPriority w:val="0"/>
    <w:pPr>
      <w:keepNext/>
      <w:pageBreakBefore/>
      <w:widowControl/>
      <w:spacing w:line="14" w:lineRule="exact"/>
      <w:ind w:firstLine="363"/>
      <w:jc w:val="center"/>
      <w:outlineLvl w:val="0"/>
    </w:pPr>
    <w:rPr>
      <w:rFonts w:ascii="Times New Roman" w:hAnsi="Times New Roman" w:eastAsia="宋体" w:cs="Times New Roman"/>
      <w:color w:val="FFFFFF"/>
      <w:kern w:val="0"/>
      <w:sz w:val="20"/>
      <w:szCs w:val="20"/>
    </w:rPr>
  </w:style>
  <w:style w:type="paragraph" w:customStyle="1" w:styleId="366">
    <w:name w:val="五级无"/>
    <w:basedOn w:val="342"/>
    <w:qFormat/>
    <w:uiPriority w:val="0"/>
    <w:pPr>
      <w:outlineLvl w:val="6"/>
    </w:pPr>
    <w:rPr>
      <w:rFonts w:ascii="宋体" w:eastAsia="宋体"/>
    </w:rPr>
  </w:style>
  <w:style w:type="paragraph" w:customStyle="1" w:styleId="367">
    <w:name w:val="Char Char Char Char4"/>
    <w:basedOn w:val="1"/>
    <w:qFormat/>
    <w:uiPriority w:val="0"/>
    <w:rPr>
      <w:rFonts w:ascii="Tahoma" w:hAnsi="Tahoma" w:eastAsia="宋体" w:cs="Tahoma"/>
      <w:sz w:val="20"/>
      <w:szCs w:val="20"/>
    </w:rPr>
  </w:style>
  <w:style w:type="paragraph" w:customStyle="1" w:styleId="368">
    <w:name w:val="xl80"/>
    <w:basedOn w:val="1"/>
    <w:qFormat/>
    <w:uiPriority w:val="0"/>
    <w:pPr>
      <w:widowControl/>
      <w:pBdr>
        <w:top w:val="single" w:color="auto" w:sz="8" w:space="0"/>
        <w:bottom w:val="single" w:color="auto" w:sz="8" w:space="0"/>
        <w:right w:val="single" w:color="auto" w:sz="8" w:space="0"/>
      </w:pBdr>
      <w:shd w:val="clear" w:color="000000" w:fill="E6B8B7"/>
      <w:spacing w:before="100" w:beforeAutospacing="1" w:after="100" w:afterAutospacing="1"/>
      <w:jc w:val="left"/>
    </w:pPr>
    <w:rPr>
      <w:rFonts w:ascii="宋体" w:hAnsi="宋体" w:eastAsia="宋体" w:cs="宋体"/>
      <w:color w:val="000000"/>
      <w:kern w:val="0"/>
      <w:sz w:val="24"/>
      <w:szCs w:val="24"/>
    </w:rPr>
  </w:style>
  <w:style w:type="paragraph" w:customStyle="1" w:styleId="369">
    <w:name w:val="Char Char Char Char6"/>
    <w:basedOn w:val="1"/>
    <w:qFormat/>
    <w:uiPriority w:val="0"/>
    <w:rPr>
      <w:rFonts w:ascii="Tahoma" w:hAnsi="Tahoma" w:eastAsia="宋体" w:cs="Tahoma"/>
      <w:sz w:val="20"/>
      <w:szCs w:val="20"/>
    </w:rPr>
  </w:style>
  <w:style w:type="paragraph" w:customStyle="1" w:styleId="370">
    <w:name w:val="xl81"/>
    <w:basedOn w:val="1"/>
    <w:qFormat/>
    <w:uiPriority w:val="0"/>
    <w:pPr>
      <w:widowControl/>
      <w:pBdr>
        <w:left w:val="single" w:color="auto" w:sz="8" w:space="0"/>
        <w:bottom w:val="single" w:color="auto" w:sz="8" w:space="0"/>
        <w:right w:val="single" w:color="auto" w:sz="8" w:space="0"/>
      </w:pBdr>
      <w:shd w:val="clear" w:color="000000" w:fill="8DB4E2"/>
      <w:spacing w:before="100" w:beforeAutospacing="1" w:after="100" w:afterAutospacing="1"/>
      <w:jc w:val="left"/>
    </w:pPr>
    <w:rPr>
      <w:rFonts w:ascii="宋体" w:hAnsi="宋体" w:eastAsia="宋体" w:cs="宋体"/>
      <w:color w:val="000000"/>
      <w:kern w:val="0"/>
      <w:sz w:val="18"/>
      <w:szCs w:val="18"/>
    </w:rPr>
  </w:style>
  <w:style w:type="paragraph" w:customStyle="1" w:styleId="371">
    <w:name w:val="四级无"/>
    <w:basedOn w:val="343"/>
    <w:qFormat/>
    <w:uiPriority w:val="0"/>
  </w:style>
  <w:style w:type="paragraph" w:customStyle="1" w:styleId="372">
    <w:name w:val="样式 标题 2H2Heading 2 HiddenHeading 2 CCBSheading 2第一章 标题 2IS..."/>
    <w:basedOn w:val="3"/>
    <w:qFormat/>
    <w:uiPriority w:val="0"/>
    <w:pPr>
      <w:numPr>
        <w:ilvl w:val="0"/>
        <w:numId w:val="0"/>
      </w:numPr>
      <w:adjustRightInd w:val="0"/>
      <w:snapToGrid w:val="0"/>
      <w:spacing w:before="60" w:after="60" w:line="240" w:lineRule="auto"/>
      <w:ind w:left="720"/>
      <w:textAlignment w:val="baseline"/>
    </w:pPr>
    <w:rPr>
      <w:rFonts w:ascii="宋体" w:hAnsi="宋体" w:eastAsia="宋体" w:cs="Times New Roman"/>
      <w:bCs w:val="0"/>
      <w:kern w:val="0"/>
      <w:sz w:val="24"/>
      <w:szCs w:val="24"/>
    </w:rPr>
  </w:style>
  <w:style w:type="paragraph" w:customStyle="1" w:styleId="37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74">
    <w:name w:val="基准页脚样式"/>
    <w:basedOn w:val="20"/>
    <w:qFormat/>
    <w:uiPriority w:val="0"/>
    <w:pPr>
      <w:keepLines/>
      <w:widowControl/>
      <w:spacing w:after="240" w:line="200" w:lineRule="atLeast"/>
    </w:pPr>
    <w:rPr>
      <w:rFonts w:ascii="Garamond" w:hAnsi="Garamond" w:cs="Garamond"/>
      <w:kern w:val="0"/>
      <w:sz w:val="18"/>
      <w:szCs w:val="18"/>
    </w:rPr>
  </w:style>
  <w:style w:type="paragraph" w:customStyle="1" w:styleId="375">
    <w:name w:val="默认段落字体 Para Char Char Char Char Char Char Char Char Char1 Char Char Char Char Char Char Char Char Char Char Char Char Char Char Char Char Char Char Char Char Char Char"/>
    <w:basedOn w:val="16"/>
    <w:qFormat/>
    <w:uiPriority w:val="0"/>
    <w:pPr>
      <w:shd w:val="clear" w:color="auto" w:fill="000080"/>
      <w:ind w:firstLine="540" w:firstLineChars="225"/>
    </w:pPr>
    <w:rPr>
      <w:rFonts w:ascii="Tahoma" w:hAnsi="Tahoma"/>
      <w:sz w:val="24"/>
      <w:szCs w:val="24"/>
    </w:rPr>
  </w:style>
  <w:style w:type="paragraph" w:customStyle="1" w:styleId="376">
    <w:name w:val="正文仿宋小四1"/>
    <w:basedOn w:val="1"/>
    <w:qFormat/>
    <w:uiPriority w:val="0"/>
    <w:rPr>
      <w:rFonts w:ascii="Times New Roman" w:hAnsi="Times New Roman" w:eastAsia="宋体" w:cs="Times New Roman"/>
      <w:szCs w:val="20"/>
    </w:rPr>
  </w:style>
  <w:style w:type="paragraph" w:customStyle="1" w:styleId="377">
    <w:name w:val="样式 (西文) 宋体 段前: 3.9 磅 段后: 3.9 磅"/>
    <w:basedOn w:val="1"/>
    <w:qFormat/>
    <w:uiPriority w:val="0"/>
    <w:pPr>
      <w:adjustRightInd w:val="0"/>
      <w:snapToGrid w:val="0"/>
      <w:spacing w:before="60" w:after="60"/>
    </w:pPr>
    <w:rPr>
      <w:rFonts w:ascii="宋体" w:hAnsi="宋体" w:eastAsia="宋体" w:cs="宋体"/>
      <w:szCs w:val="20"/>
    </w:rPr>
  </w:style>
  <w:style w:type="paragraph" w:customStyle="1" w:styleId="378">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379">
    <w:name w:val="Char Char Char Char17"/>
    <w:basedOn w:val="1"/>
    <w:qFormat/>
    <w:uiPriority w:val="0"/>
    <w:rPr>
      <w:rFonts w:ascii="Tahoma" w:hAnsi="Tahoma" w:eastAsia="宋体" w:cs="Times New Roman"/>
      <w:sz w:val="20"/>
      <w:szCs w:val="20"/>
    </w:rPr>
  </w:style>
  <w:style w:type="paragraph" w:customStyle="1" w:styleId="380">
    <w:name w:val="样式 样式 样式 标题 1标书1H1h11st levelSection Headl1标题一Heading 0PIM 1... ..."/>
    <w:basedOn w:val="1"/>
    <w:qFormat/>
    <w:uiPriority w:val="0"/>
    <w:pPr>
      <w:keepNext/>
      <w:keepLines/>
      <w:spacing w:beforeLines="50" w:afterLines="200"/>
      <w:ind w:left="1120" w:hanging="400"/>
      <w:outlineLvl w:val="0"/>
    </w:pPr>
    <w:rPr>
      <w:rFonts w:ascii="宋体" w:hAnsi="宋体" w:eastAsia="宋体" w:cs="Times New Roman"/>
      <w:b/>
      <w:bCs/>
      <w:kern w:val="44"/>
      <w:sz w:val="28"/>
      <w:szCs w:val="20"/>
    </w:rPr>
  </w:style>
  <w:style w:type="paragraph" w:customStyle="1" w:styleId="381">
    <w:name w:val="样式 标题 4PIM 4H4h4bulletblbbHeading FourTitre4sect 1.2.3...."/>
    <w:basedOn w:val="5"/>
    <w:qFormat/>
    <w:uiPriority w:val="0"/>
    <w:pPr>
      <w:numPr>
        <w:ilvl w:val="0"/>
        <w:numId w:val="0"/>
      </w:numPr>
      <w:tabs>
        <w:tab w:val="left" w:pos="1584"/>
      </w:tabs>
      <w:spacing w:before="260" w:after="260" w:line="416" w:lineRule="auto"/>
      <w:ind w:left="1584" w:hanging="864"/>
      <w:jc w:val="left"/>
    </w:pPr>
    <w:rPr>
      <w:rFonts w:ascii="Arial" w:hAnsi="Arial" w:eastAsia="宋体" w:cs="宋体"/>
      <w:bCs w:val="0"/>
      <w:kern w:val="0"/>
      <w:sz w:val="24"/>
      <w:szCs w:val="20"/>
    </w:rPr>
  </w:style>
  <w:style w:type="paragraph" w:customStyle="1" w:styleId="382">
    <w:name w:val="列出段落11"/>
    <w:basedOn w:val="1"/>
    <w:qFormat/>
    <w:uiPriority w:val="0"/>
    <w:pPr>
      <w:ind w:firstLine="420" w:firstLineChars="200"/>
    </w:pPr>
    <w:rPr>
      <w:rFonts w:ascii="Calibri" w:hAnsi="Calibri" w:eastAsia="宋体" w:cs="Times New Roman"/>
    </w:rPr>
  </w:style>
  <w:style w:type="paragraph" w:customStyle="1" w:styleId="383">
    <w:name w:val="Char Char Char Char2"/>
    <w:basedOn w:val="1"/>
    <w:qFormat/>
    <w:uiPriority w:val="0"/>
    <w:rPr>
      <w:rFonts w:ascii="Tahoma" w:hAnsi="Tahoma" w:eastAsia="宋体" w:cs="Tahoma"/>
      <w:sz w:val="20"/>
      <w:szCs w:val="20"/>
    </w:rPr>
  </w:style>
  <w:style w:type="paragraph" w:customStyle="1" w:styleId="384">
    <w:name w:val="正文样式"/>
    <w:basedOn w:val="1"/>
    <w:qFormat/>
    <w:uiPriority w:val="0"/>
    <w:pPr>
      <w:spacing w:line="360" w:lineRule="auto"/>
      <w:ind w:firstLine="200" w:firstLineChars="200"/>
    </w:pPr>
    <w:rPr>
      <w:rFonts w:ascii="Times New Roman" w:hAnsi="Times New Roman" w:eastAsia="宋体" w:cs="Times New Roman"/>
      <w:sz w:val="20"/>
      <w:szCs w:val="20"/>
    </w:rPr>
  </w:style>
  <w:style w:type="paragraph" w:customStyle="1" w:styleId="385">
    <w:name w:val="Char Char Char Char5"/>
    <w:basedOn w:val="1"/>
    <w:qFormat/>
    <w:uiPriority w:val="0"/>
    <w:rPr>
      <w:rFonts w:ascii="Tahoma" w:hAnsi="Tahoma" w:eastAsia="宋体" w:cs="Tahoma"/>
      <w:sz w:val="20"/>
      <w:szCs w:val="20"/>
    </w:rPr>
  </w:style>
  <w:style w:type="paragraph" w:customStyle="1" w:styleId="386">
    <w:name w:val="附录表标题"/>
    <w:basedOn w:val="1"/>
    <w:next w:val="158"/>
    <w:qFormat/>
    <w:uiPriority w:val="0"/>
    <w:pPr>
      <w:tabs>
        <w:tab w:val="left" w:pos="180"/>
      </w:tabs>
      <w:spacing w:beforeLines="50" w:afterLines="50"/>
      <w:jc w:val="center"/>
    </w:pPr>
    <w:rPr>
      <w:rFonts w:ascii="黑体" w:hAnsi="Times New Roman" w:eastAsia="黑体" w:cs="Times New Roman"/>
      <w:kern w:val="0"/>
      <w:sz w:val="20"/>
      <w:szCs w:val="21"/>
    </w:rPr>
  </w:style>
  <w:style w:type="paragraph" w:customStyle="1" w:styleId="387">
    <w:name w:val="附录图标题"/>
    <w:basedOn w:val="1"/>
    <w:next w:val="158"/>
    <w:qFormat/>
    <w:uiPriority w:val="0"/>
    <w:pPr>
      <w:spacing w:beforeLines="50" w:afterLines="50"/>
      <w:jc w:val="center"/>
    </w:pPr>
    <w:rPr>
      <w:rFonts w:ascii="黑体" w:hAnsi="Times New Roman" w:eastAsia="黑体" w:cs="Times New Roman"/>
      <w:kern w:val="0"/>
      <w:sz w:val="20"/>
      <w:szCs w:val="21"/>
    </w:rPr>
  </w:style>
  <w:style w:type="paragraph" w:customStyle="1" w:styleId="388">
    <w:name w:val="Char3"/>
    <w:basedOn w:val="1"/>
    <w:qFormat/>
    <w:uiPriority w:val="0"/>
    <w:rPr>
      <w:rFonts w:ascii="Tahoma" w:hAnsi="Tahoma" w:eastAsia="宋体" w:cs="Tahoma"/>
      <w:szCs w:val="21"/>
    </w:rPr>
  </w:style>
  <w:style w:type="paragraph" w:customStyle="1" w:styleId="38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90">
    <w:name w:val="封面标准文稿类别2"/>
    <w:basedOn w:val="253"/>
    <w:qFormat/>
    <w:uiPriority w:val="0"/>
  </w:style>
  <w:style w:type="paragraph" w:customStyle="1" w:styleId="391">
    <w:name w:val="标准书眉_偶数页"/>
    <w:basedOn w:val="311"/>
    <w:next w:val="1"/>
    <w:qFormat/>
    <w:uiPriority w:val="0"/>
    <w:pPr>
      <w:jc w:val="left"/>
    </w:pPr>
  </w:style>
  <w:style w:type="paragraph" w:customStyle="1" w:styleId="392">
    <w:name w:val="Char4"/>
    <w:basedOn w:val="1"/>
    <w:qFormat/>
    <w:uiPriority w:val="0"/>
    <w:rPr>
      <w:rFonts w:ascii="Tahoma" w:hAnsi="Tahoma" w:eastAsia="宋体" w:cs="Times New Roman"/>
      <w:sz w:val="24"/>
      <w:szCs w:val="20"/>
    </w:rPr>
  </w:style>
  <w:style w:type="paragraph" w:customStyle="1" w:styleId="393">
    <w:name w:val="标题4"/>
    <w:basedOn w:val="4"/>
    <w:qFormat/>
    <w:uiPriority w:val="0"/>
    <w:pPr>
      <w:numPr>
        <w:ilvl w:val="0"/>
        <w:numId w:val="6"/>
      </w:numPr>
      <w:tabs>
        <w:tab w:val="left" w:pos="1740"/>
      </w:tabs>
      <w:spacing w:line="360" w:lineRule="auto"/>
      <w:ind w:left="0"/>
    </w:pPr>
    <w:rPr>
      <w:rFonts w:ascii="Arial" w:hAnsi="Arial" w:eastAsia="宋体" w:cs="Times New Roman"/>
      <w:bCs w:val="0"/>
      <w:sz w:val="21"/>
      <w:szCs w:val="21"/>
    </w:rPr>
  </w:style>
  <w:style w:type="paragraph" w:customStyle="1" w:styleId="394">
    <w:name w:val="样式 标题 3 + 居中"/>
    <w:basedOn w:val="4"/>
    <w:next w:val="4"/>
    <w:qFormat/>
    <w:uiPriority w:val="99"/>
    <w:pPr>
      <w:numPr>
        <w:ilvl w:val="0"/>
        <w:numId w:val="0"/>
      </w:numPr>
      <w:spacing w:before="0" w:after="0" w:line="240" w:lineRule="auto"/>
      <w:ind w:left="709" w:hanging="567"/>
      <w:jc w:val="left"/>
      <w:outlineLvl w:val="9"/>
    </w:pPr>
    <w:rPr>
      <w:rFonts w:ascii="宋体" w:hAnsi="宋体" w:eastAsia="宋体" w:cs="Times New Roman"/>
      <w:b w:val="0"/>
      <w:bCs w:val="0"/>
      <w:sz w:val="21"/>
      <w:szCs w:val="20"/>
    </w:rPr>
  </w:style>
  <w:style w:type="paragraph" w:customStyle="1" w:styleId="395">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396">
    <w:name w:val="样式6"/>
    <w:basedOn w:val="1"/>
    <w:qFormat/>
    <w:uiPriority w:val="0"/>
    <w:pPr>
      <w:spacing w:before="260" w:after="260" w:line="360" w:lineRule="auto"/>
      <w:ind w:right="641" w:firstLine="420" w:firstLineChars="200"/>
      <w:jc w:val="center"/>
      <w:outlineLvl w:val="1"/>
    </w:pPr>
    <w:rPr>
      <w:rFonts w:ascii="宋体" w:hAnsi="宋体" w:eastAsia="宋体" w:cs="宋体"/>
      <w:b/>
      <w:sz w:val="44"/>
      <w:szCs w:val="32"/>
    </w:rPr>
  </w:style>
  <w:style w:type="paragraph" w:customStyle="1" w:styleId="397">
    <w:name w:val="样式3"/>
    <w:basedOn w:val="4"/>
    <w:qFormat/>
    <w:uiPriority w:val="0"/>
    <w:pPr>
      <w:numPr>
        <w:ilvl w:val="0"/>
        <w:numId w:val="0"/>
      </w:numPr>
      <w:tabs>
        <w:tab w:val="left" w:pos="1277"/>
        <w:tab w:val="left" w:pos="1740"/>
      </w:tabs>
      <w:spacing w:before="120" w:after="120" w:line="360" w:lineRule="auto"/>
    </w:pPr>
    <w:rPr>
      <w:rFonts w:ascii="宋体" w:hAnsi="宋体" w:eastAsia="宋体" w:cs="Times New Roman"/>
      <w:b w:val="0"/>
      <w:sz w:val="21"/>
      <w:szCs w:val="21"/>
    </w:rPr>
  </w:style>
  <w:style w:type="paragraph" w:customStyle="1" w:styleId="398">
    <w:name w:val="最终规范标题1"/>
    <w:basedOn w:val="1"/>
    <w:qFormat/>
    <w:uiPriority w:val="99"/>
    <w:pPr>
      <w:keepNext/>
      <w:keepLines/>
      <w:pageBreakBefore/>
      <w:spacing w:line="300" w:lineRule="auto"/>
      <w:ind w:left="360" w:hanging="360"/>
      <w:jc w:val="center"/>
      <w:outlineLvl w:val="0"/>
    </w:pPr>
    <w:rPr>
      <w:rFonts w:ascii="Times New Roman" w:hAnsi="Times New Roman" w:eastAsia="黑体" w:cs="Times New Roman"/>
      <w:kern w:val="44"/>
      <w:sz w:val="28"/>
      <w:szCs w:val="20"/>
    </w:rPr>
  </w:style>
  <w:style w:type="paragraph" w:customStyle="1" w:styleId="399">
    <w:name w:val="附录字母编号列项（一级）"/>
    <w:qFormat/>
    <w:uiPriority w:val="0"/>
    <w:pPr>
      <w:tabs>
        <w:tab w:val="left" w:pos="839"/>
      </w:tabs>
    </w:pPr>
    <w:rPr>
      <w:rFonts w:ascii="宋体" w:hAnsi="Times New Roman" w:eastAsia="宋体" w:cs="Times New Roman"/>
      <w:sz w:val="21"/>
      <w:lang w:val="en-US" w:eastAsia="zh-CN" w:bidi="ar-SA"/>
    </w:rPr>
  </w:style>
  <w:style w:type="paragraph" w:customStyle="1" w:styleId="400">
    <w:name w:val="样式4"/>
    <w:basedOn w:val="4"/>
    <w:qFormat/>
    <w:uiPriority w:val="0"/>
    <w:pPr>
      <w:numPr>
        <w:numId w:val="7"/>
      </w:numPr>
      <w:tabs>
        <w:tab w:val="left" w:pos="709"/>
        <w:tab w:val="left" w:pos="1740"/>
      </w:tabs>
      <w:spacing w:before="120" w:after="120" w:line="360" w:lineRule="auto"/>
    </w:pPr>
    <w:rPr>
      <w:rFonts w:ascii="宋体" w:hAnsi="宋体" w:eastAsia="宋体" w:cs="Times New Roman"/>
      <w:b w:val="0"/>
      <w:bCs w:val="0"/>
      <w:sz w:val="21"/>
    </w:rPr>
  </w:style>
  <w:style w:type="paragraph" w:customStyle="1" w:styleId="401">
    <w:name w:val="规范标题1"/>
    <w:basedOn w:val="2"/>
    <w:qFormat/>
    <w:uiPriority w:val="0"/>
    <w:pPr>
      <w:pageBreakBefore/>
      <w:numPr>
        <w:numId w:val="0"/>
      </w:numPr>
      <w:spacing w:before="0" w:after="0" w:line="300" w:lineRule="auto"/>
      <w:ind w:left="425" w:hanging="425"/>
      <w:jc w:val="center"/>
    </w:pPr>
    <w:rPr>
      <w:rFonts w:ascii="黑体" w:hAnsi="宋体" w:eastAsia="黑体" w:cs="Times New Roman"/>
      <w:bCs w:val="0"/>
      <w:sz w:val="28"/>
      <w:szCs w:val="20"/>
    </w:rPr>
  </w:style>
  <w:style w:type="paragraph" w:customStyle="1" w:styleId="40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3">
    <w:name w:val="正文小点"/>
    <w:basedOn w:val="13"/>
    <w:next w:val="1"/>
    <w:qFormat/>
    <w:uiPriority w:val="0"/>
    <w:pPr>
      <w:adjustRightInd w:val="0"/>
      <w:snapToGrid w:val="0"/>
      <w:spacing w:line="312" w:lineRule="auto"/>
      <w:ind w:firstLine="200" w:firstLineChars="200"/>
    </w:pPr>
    <w:rPr>
      <w:sz w:val="24"/>
    </w:rPr>
  </w:style>
  <w:style w:type="paragraph" w:customStyle="1" w:styleId="404">
    <w:name w:val="样式5"/>
    <w:basedOn w:val="393"/>
    <w:qFormat/>
    <w:uiPriority w:val="0"/>
    <w:pPr>
      <w:numPr>
        <w:numId w:val="0"/>
      </w:numPr>
      <w:tabs>
        <w:tab w:val="left" w:pos="425"/>
      </w:tabs>
      <w:ind w:left="425" w:hanging="425"/>
    </w:pPr>
  </w:style>
  <w:style w:type="paragraph" w:customStyle="1" w:styleId="405">
    <w:name w:val="最终规范标题2"/>
    <w:basedOn w:val="3"/>
    <w:next w:val="3"/>
    <w:qFormat/>
    <w:uiPriority w:val="99"/>
    <w:pPr>
      <w:numPr>
        <w:ilvl w:val="0"/>
        <w:numId w:val="0"/>
      </w:numPr>
      <w:spacing w:before="0" w:after="0" w:line="415" w:lineRule="auto"/>
    </w:pPr>
    <w:rPr>
      <w:rFonts w:ascii="Cambria" w:hAnsi="Cambria" w:eastAsia="宋体" w:cs="Times New Roman"/>
      <w:bCs w:val="0"/>
      <w:kern w:val="0"/>
      <w:szCs w:val="20"/>
    </w:rPr>
  </w:style>
  <w:style w:type="paragraph" w:customStyle="1" w:styleId="406">
    <w:name w:val="二级无标题条"/>
    <w:basedOn w:val="1"/>
    <w:qFormat/>
    <w:uiPriority w:val="0"/>
    <w:rPr>
      <w:rFonts w:ascii="Times New Roman" w:hAnsi="Times New Roman" w:eastAsia="宋体" w:cs="Times New Roman"/>
      <w:kern w:val="0"/>
      <w:sz w:val="20"/>
      <w:szCs w:val="21"/>
    </w:rPr>
  </w:style>
  <w:style w:type="paragraph" w:customStyle="1" w:styleId="407">
    <w:name w:val="Char Char Char1"/>
    <w:basedOn w:val="1"/>
    <w:qFormat/>
    <w:uiPriority w:val="0"/>
    <w:rPr>
      <w:rFonts w:ascii="Times New Roman" w:hAnsi="Times New Roman" w:eastAsia="宋体" w:cs="Times New Roman"/>
      <w:szCs w:val="24"/>
    </w:rPr>
  </w:style>
  <w:style w:type="paragraph" w:customStyle="1" w:styleId="408">
    <w:name w:val="更改记录 审阅G"/>
    <w:basedOn w:val="1"/>
    <w:qFormat/>
    <w:uiPriority w:val="0"/>
    <w:pPr>
      <w:spacing w:line="360" w:lineRule="auto"/>
      <w:jc w:val="left"/>
    </w:pPr>
    <w:rPr>
      <w:rFonts w:ascii="Times New Roman" w:hAnsi="Times New Roman" w:eastAsia="宋体" w:cs="Times New Roman"/>
      <w:b/>
      <w:w w:val="90"/>
      <w:sz w:val="24"/>
      <w:szCs w:val="24"/>
    </w:rPr>
  </w:style>
  <w:style w:type="paragraph" w:customStyle="1" w:styleId="409">
    <w:name w:val="附录四级无"/>
    <w:basedOn w:val="243"/>
    <w:qFormat/>
    <w:uiPriority w:val="0"/>
    <w:pPr>
      <w:tabs>
        <w:tab w:val="clear" w:pos="360"/>
      </w:tabs>
      <w:spacing w:beforeLines="0" w:afterLines="0"/>
      <w:outlineLvl w:val="5"/>
    </w:pPr>
    <w:rPr>
      <w:rFonts w:ascii="宋体" w:eastAsia="宋体"/>
      <w:szCs w:val="21"/>
    </w:rPr>
  </w:style>
  <w:style w:type="paragraph" w:customStyle="1" w:styleId="410">
    <w:name w:val="无间隔1"/>
    <w:qFormat/>
    <w:uiPriority w:val="99"/>
    <w:rPr>
      <w:rFonts w:ascii="Calibri" w:hAnsi="Calibri" w:eastAsia="宋体" w:cs="Times New Roman"/>
      <w:sz w:val="22"/>
      <w:szCs w:val="22"/>
      <w:lang w:val="en-US" w:eastAsia="zh-CN" w:bidi="ar-SA"/>
    </w:rPr>
  </w:style>
  <w:style w:type="paragraph" w:customStyle="1" w:styleId="411">
    <w:name w:val="四级无标题条"/>
    <w:basedOn w:val="1"/>
    <w:qFormat/>
    <w:uiPriority w:val="0"/>
    <w:rPr>
      <w:rFonts w:ascii="Times New Roman" w:hAnsi="Times New Roman" w:eastAsia="宋体" w:cs="Times New Roman"/>
      <w:kern w:val="0"/>
      <w:sz w:val="20"/>
      <w:szCs w:val="21"/>
    </w:rPr>
  </w:style>
  <w:style w:type="paragraph" w:customStyle="1" w:styleId="412">
    <w:name w:val="样式 标题 4 + 宋体 五号 非加粗  行距: 1.5 倍行距"/>
    <w:basedOn w:val="1"/>
    <w:qFormat/>
    <w:uiPriority w:val="0"/>
    <w:pPr>
      <w:numPr>
        <w:ilvl w:val="0"/>
        <w:numId w:val="7"/>
      </w:numPr>
      <w:tabs>
        <w:tab w:val="left" w:pos="425"/>
      </w:tabs>
    </w:pPr>
    <w:rPr>
      <w:rFonts w:ascii="Times New Roman" w:hAnsi="Times New Roman" w:eastAsia="宋体" w:cs="Times New Roman"/>
      <w:szCs w:val="24"/>
    </w:rPr>
  </w:style>
  <w:style w:type="paragraph" w:customStyle="1" w:styleId="413">
    <w:name w:val="列出段落5"/>
    <w:basedOn w:val="1"/>
    <w:qFormat/>
    <w:uiPriority w:val="0"/>
    <w:pPr>
      <w:ind w:firstLine="420" w:firstLineChars="200"/>
    </w:pPr>
    <w:rPr>
      <w:rFonts w:ascii="Calibri" w:hAnsi="Calibri" w:eastAsia="宋体" w:cs="Calibri"/>
      <w:szCs w:val="21"/>
    </w:rPr>
  </w:style>
  <w:style w:type="paragraph" w:customStyle="1" w:styleId="414">
    <w:name w:val="Char1 Char Char Char Char Char Char Char Char Char"/>
    <w:basedOn w:val="1"/>
    <w:qFormat/>
    <w:uiPriority w:val="0"/>
    <w:rPr>
      <w:rFonts w:ascii="Times New Roman" w:hAnsi="Times New Roman" w:eastAsia="宋体" w:cs="Times New Roman"/>
      <w:szCs w:val="24"/>
    </w:rPr>
  </w:style>
  <w:style w:type="paragraph" w:customStyle="1" w:styleId="415">
    <w:name w:val="最终规范正文"/>
    <w:basedOn w:val="1"/>
    <w:qFormat/>
    <w:uiPriority w:val="0"/>
    <w:pPr>
      <w:jc w:val="left"/>
    </w:pPr>
    <w:rPr>
      <w:rFonts w:ascii="Times New Roman" w:hAnsi="Times New Roman" w:eastAsia="宋体" w:cs="Times New Roman"/>
      <w:szCs w:val="21"/>
    </w:rPr>
  </w:style>
  <w:style w:type="paragraph" w:customStyle="1" w:styleId="416">
    <w:name w:val="示例×："/>
    <w:basedOn w:val="417"/>
    <w:qFormat/>
    <w:uiPriority w:val="0"/>
    <w:pPr>
      <w:numPr>
        <w:ilvl w:val="0"/>
        <w:numId w:val="8"/>
      </w:numPr>
      <w:spacing w:beforeLines="0" w:afterLines="0"/>
      <w:outlineLvl w:val="9"/>
    </w:pPr>
    <w:rPr>
      <w:rFonts w:ascii="宋体" w:eastAsia="宋体"/>
      <w:sz w:val="18"/>
      <w:szCs w:val="18"/>
    </w:rPr>
  </w:style>
  <w:style w:type="paragraph" w:customStyle="1" w:styleId="417">
    <w:name w:val="章标题"/>
    <w:next w:val="158"/>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18">
    <w:name w:val="列出段落3"/>
    <w:basedOn w:val="1"/>
    <w:qFormat/>
    <w:uiPriority w:val="99"/>
    <w:pPr>
      <w:widowControl/>
      <w:ind w:firstLine="420" w:firstLineChars="200"/>
      <w:jc w:val="left"/>
    </w:pPr>
    <w:rPr>
      <w:rFonts w:ascii="Times New Roman" w:hAnsi="Times New Roman" w:eastAsia="宋体" w:cs="Times New Roman"/>
      <w:kern w:val="0"/>
      <w:sz w:val="20"/>
      <w:szCs w:val="20"/>
    </w:rPr>
  </w:style>
  <w:style w:type="paragraph" w:customStyle="1" w:styleId="419">
    <w:name w:val="图下文字"/>
    <w:basedOn w:val="1"/>
    <w:qFormat/>
    <w:uiPriority w:val="0"/>
    <w:pPr>
      <w:adjustRightInd w:val="0"/>
      <w:snapToGrid w:val="0"/>
      <w:spacing w:line="312" w:lineRule="auto"/>
      <w:jc w:val="center"/>
    </w:pPr>
    <w:rPr>
      <w:rFonts w:ascii="Times New Roman" w:hAnsi="Times New Roman" w:eastAsia="宋体" w:cs="Times New Roman"/>
      <w:sz w:val="18"/>
      <w:szCs w:val="20"/>
    </w:rPr>
  </w:style>
  <w:style w:type="paragraph" w:customStyle="1" w:styleId="420">
    <w:name w:val="p18"/>
    <w:basedOn w:val="1"/>
    <w:qFormat/>
    <w:uiPriority w:val="99"/>
    <w:pPr>
      <w:widowControl/>
      <w:ind w:left="720"/>
    </w:pPr>
    <w:rPr>
      <w:rFonts w:ascii="Arial" w:hAnsi="Arial" w:eastAsia="宋体" w:cs="Times New Roman"/>
      <w:kern w:val="0"/>
      <w:sz w:val="18"/>
      <w:szCs w:val="20"/>
    </w:rPr>
  </w:style>
  <w:style w:type="paragraph" w:customStyle="1" w:styleId="421">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422">
    <w:name w:val="表头文字"/>
    <w:basedOn w:val="1"/>
    <w:qFormat/>
    <w:uiPriority w:val="0"/>
    <w:pPr>
      <w:adjustRightInd w:val="0"/>
      <w:snapToGrid w:val="0"/>
      <w:spacing w:line="312" w:lineRule="auto"/>
      <w:jc w:val="right"/>
    </w:pPr>
    <w:rPr>
      <w:rFonts w:ascii="Times New Roman" w:hAnsi="Times New Roman" w:eastAsia="宋体" w:cs="Times New Roman"/>
      <w:b/>
      <w:szCs w:val="21"/>
    </w:rPr>
  </w:style>
  <w:style w:type="paragraph" w:customStyle="1" w:styleId="423">
    <w:name w:val="Char Char Char"/>
    <w:basedOn w:val="1"/>
    <w:qFormat/>
    <w:uiPriority w:val="0"/>
    <w:rPr>
      <w:rFonts w:ascii="Times New Roman" w:hAnsi="Times New Roman" w:eastAsia="宋体" w:cs="Times New Roman"/>
      <w:szCs w:val="24"/>
    </w:rPr>
  </w:style>
  <w:style w:type="paragraph" w:customStyle="1" w:styleId="424">
    <w:name w:val="一级无"/>
    <w:basedOn w:val="310"/>
    <w:qFormat/>
    <w:uiPriority w:val="0"/>
    <w:pPr>
      <w:spacing w:beforeLines="0" w:afterLines="0"/>
    </w:pPr>
    <w:rPr>
      <w:rFonts w:ascii="宋体" w:eastAsia="宋体"/>
    </w:rPr>
  </w:style>
  <w:style w:type="paragraph" w:customStyle="1" w:styleId="425">
    <w:name w:val="封面正文"/>
    <w:qFormat/>
    <w:uiPriority w:val="0"/>
    <w:pPr>
      <w:jc w:val="both"/>
    </w:pPr>
    <w:rPr>
      <w:rFonts w:ascii="Times New Roman" w:hAnsi="Times New Roman" w:eastAsia="宋体" w:cs="Times New Roman"/>
      <w:lang w:val="en-US" w:eastAsia="zh-CN" w:bidi="ar-SA"/>
    </w:rPr>
  </w:style>
  <w:style w:type="paragraph" w:customStyle="1" w:styleId="426">
    <w:name w:val="标题 5 + (西文) 黑体 五号 非加粗 右侧:  1.13 厘米"/>
    <w:basedOn w:val="1"/>
    <w:qFormat/>
    <w:uiPriority w:val="0"/>
    <w:pPr>
      <w:widowControl/>
      <w:tabs>
        <w:tab w:val="left" w:pos="1008"/>
      </w:tabs>
      <w:ind w:left="1008" w:hanging="1008"/>
      <w:jc w:val="left"/>
    </w:pPr>
    <w:rPr>
      <w:rFonts w:ascii="Times New Roman" w:hAnsi="Times New Roman" w:eastAsia="宋体" w:cs="Times New Roman"/>
      <w:kern w:val="0"/>
      <w:sz w:val="20"/>
      <w:szCs w:val="20"/>
    </w:rPr>
  </w:style>
  <w:style w:type="paragraph" w:customStyle="1" w:styleId="427">
    <w:name w:val="三级无"/>
    <w:basedOn w:val="344"/>
    <w:qFormat/>
    <w:uiPriority w:val="0"/>
    <w:rPr>
      <w:rFonts w:ascii="宋体" w:eastAsia="宋体"/>
    </w:rPr>
  </w:style>
  <w:style w:type="paragraph" w:customStyle="1" w:styleId="428">
    <w:name w:val="xl34"/>
    <w:basedOn w:val="1"/>
    <w:qFormat/>
    <w:uiPriority w:val="0"/>
    <w:pPr>
      <w:widowControl/>
      <w:pBdr>
        <w:left w:val="single" w:color="auto" w:sz="4" w:space="0"/>
      </w:pBdr>
      <w:spacing w:before="100" w:beforeAutospacing="1" w:after="100" w:afterAutospacing="1" w:line="360" w:lineRule="auto"/>
      <w:jc w:val="center"/>
      <w:textAlignment w:val="center"/>
    </w:pPr>
    <w:rPr>
      <w:rFonts w:hint="eastAsia" w:ascii="楷体_GB2312" w:hAnsi="宋体" w:eastAsia="楷体_GB2312" w:cs="Times New Roman"/>
      <w:kern w:val="0"/>
      <w:sz w:val="24"/>
      <w:szCs w:val="24"/>
    </w:rPr>
  </w:style>
  <w:style w:type="paragraph" w:customStyle="1" w:styleId="429">
    <w:name w:val="其他发布部门"/>
    <w:basedOn w:val="430"/>
    <w:qFormat/>
    <w:uiPriority w:val="0"/>
    <w:pPr>
      <w:spacing w:line="0" w:lineRule="atLeast"/>
    </w:pPr>
    <w:rPr>
      <w:rFonts w:ascii="黑体" w:eastAsia="黑体"/>
      <w:b w:val="0"/>
    </w:rPr>
  </w:style>
  <w:style w:type="paragraph" w:customStyle="1" w:styleId="430">
    <w:name w:val="发布部门"/>
    <w:next w:val="158"/>
    <w:qFormat/>
    <w:uiPriority w:val="0"/>
    <w:pPr>
      <w:jc w:val="center"/>
    </w:pPr>
    <w:rPr>
      <w:rFonts w:ascii="宋体" w:hAnsi="Times New Roman" w:eastAsia="宋体" w:cs="Times New Roman"/>
      <w:b/>
      <w:spacing w:val="20"/>
      <w:w w:val="135"/>
      <w:sz w:val="28"/>
      <w:lang w:val="en-US" w:eastAsia="zh-CN" w:bidi="ar-SA"/>
    </w:rPr>
  </w:style>
  <w:style w:type="paragraph" w:customStyle="1" w:styleId="431">
    <w:name w:val="paragraph"/>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32">
    <w:name w:val="封面文档名称"/>
    <w:basedOn w:val="251"/>
    <w:qFormat/>
    <w:uiPriority w:val="0"/>
    <w:pPr>
      <w:spacing w:before="100" w:line="360" w:lineRule="atLeast"/>
    </w:pPr>
    <w:rPr>
      <w:rFonts w:ascii="Times New Roman"/>
      <w:kern w:val="2"/>
      <w:sz w:val="68"/>
    </w:rPr>
  </w:style>
  <w:style w:type="paragraph" w:customStyle="1" w:styleId="433">
    <w:name w:val="罗列3"/>
    <w:basedOn w:val="1"/>
    <w:qFormat/>
    <w:uiPriority w:val="0"/>
    <w:pPr>
      <w:numPr>
        <w:ilvl w:val="1"/>
        <w:numId w:val="9"/>
      </w:numPr>
      <w:tabs>
        <w:tab w:val="left" w:pos="1937"/>
      </w:tabs>
      <w:spacing w:line="360" w:lineRule="auto"/>
    </w:pPr>
    <w:rPr>
      <w:rFonts w:ascii="Times New Roman" w:hAnsi="Times New Roman" w:eastAsia="宋体" w:cs="Times New Roman"/>
      <w:sz w:val="24"/>
      <w:szCs w:val="24"/>
    </w:rPr>
  </w:style>
  <w:style w:type="paragraph" w:customStyle="1" w:styleId="434">
    <w:name w:val="目次、标准名称标题"/>
    <w:basedOn w:val="1"/>
    <w:next w:val="158"/>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435">
    <w:name w:val="附录表标号"/>
    <w:basedOn w:val="1"/>
    <w:next w:val="158"/>
    <w:qFormat/>
    <w:uiPriority w:val="0"/>
    <w:pPr>
      <w:spacing w:line="14" w:lineRule="exact"/>
      <w:ind w:left="811" w:hanging="448"/>
      <w:jc w:val="center"/>
      <w:outlineLvl w:val="0"/>
    </w:pPr>
    <w:rPr>
      <w:rFonts w:ascii="Times New Roman" w:hAnsi="Times New Roman" w:eastAsia="宋体" w:cs="Times New Roman"/>
      <w:color w:val="FFFFFF"/>
      <w:kern w:val="0"/>
      <w:sz w:val="20"/>
      <w:szCs w:val="20"/>
    </w:rPr>
  </w:style>
  <w:style w:type="paragraph" w:customStyle="1" w:styleId="436">
    <w:name w:val="页眉 黑体 小三"/>
    <w:basedOn w:val="35"/>
    <w:qFormat/>
    <w:uiPriority w:val="0"/>
    <w:pPr>
      <w:ind w:firstLine="200" w:firstLineChars="200"/>
    </w:pPr>
    <w:rPr>
      <w:rFonts w:ascii="Times New Roman" w:hAnsi="Times New Roman" w:eastAsia="黑体" w:cs="Times New Roman"/>
      <w:sz w:val="30"/>
      <w:szCs w:val="20"/>
    </w:rPr>
  </w:style>
  <w:style w:type="paragraph" w:customStyle="1" w:styleId="437">
    <w:name w:val="图注"/>
    <w:basedOn w:val="13"/>
    <w:qFormat/>
    <w:uiPriority w:val="0"/>
    <w:pPr>
      <w:numPr>
        <w:ilvl w:val="0"/>
        <w:numId w:val="10"/>
      </w:numPr>
      <w:tabs>
        <w:tab w:val="left" w:pos="360"/>
      </w:tabs>
      <w:spacing w:before="120" w:after="120" w:line="360" w:lineRule="auto"/>
      <w:ind w:firstLine="420"/>
      <w:jc w:val="center"/>
    </w:pPr>
    <w:rPr>
      <w:rFonts w:eastAsia="黑体"/>
    </w:rPr>
  </w:style>
  <w:style w:type="paragraph" w:customStyle="1" w:styleId="43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39">
    <w:name w:val="06-sinobest-标题6"/>
    <w:basedOn w:val="7"/>
    <w:qFormat/>
    <w:uiPriority w:val="0"/>
    <w:pPr>
      <w:widowControl/>
      <w:numPr>
        <w:ilvl w:val="0"/>
        <w:numId w:val="0"/>
      </w:numPr>
      <w:tabs>
        <w:tab w:val="left" w:pos="360"/>
      </w:tabs>
      <w:spacing w:line="360" w:lineRule="auto"/>
      <w:ind w:firstLine="200"/>
      <w:jc w:val="left"/>
    </w:pPr>
    <w:rPr>
      <w:rFonts w:ascii="Arial" w:hAnsi="Arial" w:eastAsia="宋体" w:cs="Times New Roman"/>
      <w:bCs w:val="0"/>
      <w:szCs w:val="20"/>
    </w:rPr>
  </w:style>
  <w:style w:type="paragraph" w:customStyle="1" w:styleId="440">
    <w:name w:val="文章采用"/>
    <w:basedOn w:val="1"/>
    <w:qFormat/>
    <w:uiPriority w:val="0"/>
    <w:pPr>
      <w:spacing w:line="360" w:lineRule="auto"/>
      <w:ind w:firstLine="560" w:firstLineChars="200"/>
    </w:pPr>
    <w:rPr>
      <w:rFonts w:ascii="Times New Roman" w:hAnsi="Times New Roman" w:eastAsia="仿宋_GB2312" w:cs="宋体"/>
      <w:sz w:val="28"/>
      <w:szCs w:val="20"/>
    </w:rPr>
  </w:style>
  <w:style w:type="paragraph" w:customStyle="1" w:styleId="441">
    <w:name w:val="封面标准名称2"/>
    <w:basedOn w:val="256"/>
    <w:qFormat/>
    <w:uiPriority w:val="0"/>
    <w:pPr>
      <w:spacing w:beforeLines="630"/>
    </w:pPr>
  </w:style>
  <w:style w:type="paragraph" w:customStyle="1" w:styleId="442">
    <w:name w:val="02-sinobest-标题2"/>
    <w:basedOn w:val="3"/>
    <w:qFormat/>
    <w:uiPriority w:val="0"/>
    <w:pPr>
      <w:widowControl/>
      <w:numPr>
        <w:ilvl w:val="0"/>
        <w:numId w:val="0"/>
      </w:numPr>
      <w:tabs>
        <w:tab w:val="left" w:pos="360"/>
        <w:tab w:val="left" w:pos="1983"/>
      </w:tabs>
      <w:spacing w:line="360" w:lineRule="auto"/>
      <w:ind w:right="420" w:rightChars="200" w:firstLine="200"/>
      <w:jc w:val="left"/>
    </w:pPr>
    <w:rPr>
      <w:rFonts w:ascii="Times New Roman" w:hAnsi="Times New Roman" w:eastAsia="黑体" w:cs="Times New Roman"/>
      <w:bCs w:val="0"/>
      <w:kern w:val="28"/>
      <w:sz w:val="28"/>
      <w:szCs w:val="20"/>
    </w:rPr>
  </w:style>
  <w:style w:type="paragraph" w:customStyle="1" w:styleId="443">
    <w:name w:val="参考文献、索引标题"/>
    <w:basedOn w:val="1"/>
    <w:next w:val="158"/>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 w:val="20"/>
      <w:szCs w:val="20"/>
    </w:rPr>
  </w:style>
  <w:style w:type="paragraph" w:customStyle="1" w:styleId="444">
    <w:name w:val="04-sinobest-标题4"/>
    <w:basedOn w:val="5"/>
    <w:qFormat/>
    <w:uiPriority w:val="0"/>
    <w:pPr>
      <w:widowControl/>
      <w:numPr>
        <w:ilvl w:val="0"/>
        <w:numId w:val="0"/>
      </w:numPr>
      <w:tabs>
        <w:tab w:val="left" w:pos="360"/>
        <w:tab w:val="left" w:pos="2271"/>
      </w:tabs>
      <w:spacing w:line="240" w:lineRule="auto"/>
      <w:ind w:firstLine="200"/>
      <w:jc w:val="left"/>
    </w:pPr>
    <w:rPr>
      <w:rFonts w:ascii="Times New Roman" w:hAnsi="Times New Roman" w:eastAsia="宋体" w:cs="Times New Roman"/>
      <w:bCs w:val="0"/>
      <w:sz w:val="24"/>
      <w:szCs w:val="20"/>
    </w:rPr>
  </w:style>
  <w:style w:type="paragraph" w:customStyle="1" w:styleId="445">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46">
    <w:name w:val="示例"/>
    <w:next w:val="438"/>
    <w:qFormat/>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447">
    <w:name w:val="03-sinobest-标题3"/>
    <w:basedOn w:val="4"/>
    <w:qFormat/>
    <w:uiPriority w:val="0"/>
    <w:pPr>
      <w:widowControl/>
      <w:numPr>
        <w:ilvl w:val="0"/>
        <w:numId w:val="0"/>
      </w:numPr>
      <w:tabs>
        <w:tab w:val="left" w:pos="360"/>
        <w:tab w:val="left" w:pos="2127"/>
      </w:tabs>
      <w:spacing w:line="360" w:lineRule="auto"/>
      <w:ind w:firstLine="200"/>
      <w:jc w:val="left"/>
    </w:pPr>
    <w:rPr>
      <w:rFonts w:ascii="Times New Roman" w:hAnsi="Times New Roman" w:eastAsia="宋体" w:cs="Times New Roman"/>
      <w:bCs w:val="0"/>
      <w:sz w:val="24"/>
      <w:szCs w:val="20"/>
    </w:rPr>
  </w:style>
  <w:style w:type="paragraph" w:customStyle="1" w:styleId="448">
    <w:name w:val="标题 3 + 五号 非加粗"/>
    <w:basedOn w:val="4"/>
    <w:next w:val="1"/>
    <w:qFormat/>
    <w:uiPriority w:val="0"/>
    <w:pPr>
      <w:numPr>
        <w:ilvl w:val="0"/>
        <w:numId w:val="0"/>
      </w:numPr>
      <w:tabs>
        <w:tab w:val="left" w:pos="720"/>
      </w:tabs>
      <w:spacing w:before="0" w:after="0" w:line="240" w:lineRule="auto"/>
      <w:ind w:left="720" w:hanging="720"/>
    </w:pPr>
    <w:rPr>
      <w:rFonts w:ascii="Times New Roman" w:hAnsi="Times New Roman" w:eastAsia="宋体" w:cs="Times New Roman"/>
      <w:b w:val="0"/>
      <w:bCs w:val="0"/>
      <w:sz w:val="21"/>
    </w:rPr>
  </w:style>
  <w:style w:type="paragraph" w:customStyle="1" w:styleId="449">
    <w:name w:val="图表脚注说明"/>
    <w:basedOn w:val="1"/>
    <w:qFormat/>
    <w:uiPriority w:val="0"/>
    <w:pPr>
      <w:numPr>
        <w:ilvl w:val="0"/>
        <w:numId w:val="12"/>
      </w:numPr>
    </w:pPr>
    <w:rPr>
      <w:rFonts w:ascii="宋体" w:hAnsi="Times New Roman" w:eastAsia="宋体" w:cs="Times New Roman"/>
      <w:kern w:val="0"/>
      <w:sz w:val="18"/>
      <w:szCs w:val="18"/>
    </w:rPr>
  </w:style>
  <w:style w:type="paragraph" w:customStyle="1" w:styleId="450">
    <w:name w:val="Char2 Char Char Char"/>
    <w:basedOn w:val="1"/>
    <w:qFormat/>
    <w:uiPriority w:val="0"/>
    <w:pPr>
      <w:numPr>
        <w:ilvl w:val="0"/>
        <w:numId w:val="13"/>
      </w:numPr>
      <w:spacing w:line="360" w:lineRule="auto"/>
      <w:ind w:firstLine="200" w:firstLineChars="200"/>
    </w:pPr>
    <w:rPr>
      <w:rFonts w:ascii="Times New Roman" w:hAnsi="Times New Roman" w:eastAsia="宋体" w:cs="Times New Roman"/>
      <w:sz w:val="24"/>
      <w:szCs w:val="24"/>
    </w:rPr>
  </w:style>
  <w:style w:type="paragraph" w:customStyle="1" w:styleId="451">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452">
    <w:name w:val="space"/>
    <w:basedOn w:val="1"/>
    <w:qFormat/>
    <w:uiPriority w:val="0"/>
    <w:pPr>
      <w:widowControl/>
      <w:spacing w:before="100" w:beforeAutospacing="1" w:after="100" w:afterAutospacing="1" w:line="360" w:lineRule="auto"/>
      <w:jc w:val="left"/>
    </w:pPr>
    <w:rPr>
      <w:rFonts w:ascii="宋体" w:hAnsi="宋体" w:eastAsia="宋体" w:cs="宋体"/>
      <w:color w:val="000000"/>
      <w:kern w:val="0"/>
      <w:sz w:val="18"/>
      <w:szCs w:val="18"/>
    </w:rPr>
  </w:style>
  <w:style w:type="paragraph" w:customStyle="1" w:styleId="453">
    <w:name w:val="五级无标题条"/>
    <w:basedOn w:val="1"/>
    <w:qFormat/>
    <w:uiPriority w:val="0"/>
    <w:rPr>
      <w:rFonts w:ascii="Times New Roman" w:hAnsi="Times New Roman" w:eastAsia="宋体" w:cs="Times New Roman"/>
      <w:kern w:val="0"/>
      <w:sz w:val="20"/>
      <w:szCs w:val="21"/>
    </w:rPr>
  </w:style>
  <w:style w:type="paragraph" w:customStyle="1" w:styleId="454">
    <w:name w:val="05-sinobest-标题5"/>
    <w:basedOn w:val="6"/>
    <w:qFormat/>
    <w:uiPriority w:val="0"/>
    <w:pPr>
      <w:widowControl/>
      <w:numPr>
        <w:ilvl w:val="0"/>
        <w:numId w:val="0"/>
      </w:numPr>
      <w:tabs>
        <w:tab w:val="left" w:pos="360"/>
      </w:tabs>
      <w:spacing w:before="260" w:after="260" w:line="240" w:lineRule="auto"/>
      <w:ind w:firstLine="200"/>
      <w:jc w:val="left"/>
    </w:pPr>
    <w:rPr>
      <w:rFonts w:ascii="Times New Roman" w:hAnsi="Times New Roman" w:eastAsia="宋体" w:cs="Times New Roman"/>
      <w:bCs w:val="0"/>
      <w:sz w:val="24"/>
      <w:szCs w:val="20"/>
    </w:rPr>
  </w:style>
  <w:style w:type="paragraph" w:customStyle="1" w:styleId="455">
    <w:name w:val="图的脚注"/>
    <w:next w:val="15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456">
    <w:name w:val="文档名称W"/>
    <w:basedOn w:val="1"/>
    <w:next w:val="1"/>
    <w:qFormat/>
    <w:uiPriority w:val="0"/>
    <w:pPr>
      <w:spacing w:beforeLines="200" w:afterLines="200" w:line="360" w:lineRule="auto"/>
      <w:contextualSpacing/>
      <w:jc w:val="center"/>
    </w:pPr>
    <w:rPr>
      <w:rFonts w:ascii="Times New Roman" w:hAnsi="Times New Roman" w:eastAsia="黑体" w:cs="Times New Roman"/>
      <w:b/>
      <w:w w:val="90"/>
      <w:sz w:val="72"/>
      <w:szCs w:val="72"/>
    </w:rPr>
  </w:style>
  <w:style w:type="paragraph" w:customStyle="1" w:styleId="457">
    <w:name w:val="列项◆（三级）"/>
    <w:basedOn w:val="1"/>
    <w:qFormat/>
    <w:uiPriority w:val="0"/>
    <w:pPr>
      <w:tabs>
        <w:tab w:val="left" w:pos="1678"/>
      </w:tabs>
    </w:pPr>
    <w:rPr>
      <w:rFonts w:ascii="宋体" w:hAnsi="Times New Roman" w:eastAsia="宋体" w:cs="Times New Roman"/>
      <w:kern w:val="0"/>
      <w:sz w:val="20"/>
      <w:szCs w:val="21"/>
    </w:rPr>
  </w:style>
  <w:style w:type="paragraph" w:customStyle="1" w:styleId="458">
    <w:name w:val="Table Text"/>
    <w:basedOn w:val="1"/>
    <w:qFormat/>
    <w:uiPriority w:val="0"/>
    <w:pPr>
      <w:keepLines/>
      <w:widowControl/>
      <w:overflowPunct w:val="0"/>
      <w:autoSpaceDE w:val="0"/>
      <w:autoSpaceDN w:val="0"/>
      <w:adjustRightInd w:val="0"/>
      <w:jc w:val="left"/>
      <w:textAlignment w:val="baseline"/>
    </w:pPr>
    <w:rPr>
      <w:rFonts w:ascii="Book Antiqua" w:hAnsi="Book Antiqua" w:eastAsia="宋体" w:cs="Times New Roman"/>
      <w:kern w:val="0"/>
      <w:sz w:val="16"/>
      <w:szCs w:val="20"/>
    </w:rPr>
  </w:style>
  <w:style w:type="paragraph" w:customStyle="1" w:styleId="459">
    <w:name w:val="附录三级无"/>
    <w:basedOn w:val="244"/>
    <w:qFormat/>
    <w:uiPriority w:val="0"/>
    <w:pPr>
      <w:tabs>
        <w:tab w:val="clear" w:pos="360"/>
      </w:tabs>
      <w:spacing w:beforeLines="0" w:afterLines="0"/>
    </w:pPr>
    <w:rPr>
      <w:rFonts w:ascii="宋体" w:eastAsia="宋体"/>
      <w:szCs w:val="21"/>
    </w:rPr>
  </w:style>
  <w:style w:type="paragraph" w:customStyle="1" w:styleId="460">
    <w:name w:val="1级描述"/>
    <w:basedOn w:val="1"/>
    <w:qFormat/>
    <w:uiPriority w:val="0"/>
    <w:pPr>
      <w:ind w:firstLine="420"/>
    </w:pPr>
    <w:rPr>
      <w:rFonts w:ascii="Times New Roman" w:hAnsi="Times New Roman" w:eastAsia="宋体" w:cs="Times New Roman"/>
      <w:szCs w:val="24"/>
    </w:rPr>
  </w:style>
  <w:style w:type="paragraph" w:customStyle="1" w:styleId="46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6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3">
    <w:name w:val="Char Char Char Char18"/>
    <w:basedOn w:val="1"/>
    <w:qFormat/>
    <w:uiPriority w:val="0"/>
    <w:rPr>
      <w:rFonts w:ascii="Tahoma" w:hAnsi="Tahoma" w:eastAsia="宋体" w:cs="Times New Roman"/>
      <w:sz w:val="24"/>
      <w:szCs w:val="20"/>
    </w:rPr>
  </w:style>
  <w:style w:type="paragraph" w:customStyle="1" w:styleId="464">
    <w:name w:val="xl24"/>
    <w:basedOn w:val="1"/>
    <w:qFormat/>
    <w:uiPriority w:val="0"/>
    <w:pPr>
      <w:widowControl/>
      <w:shd w:val="clear" w:color="auto" w:fill="CCFFFF"/>
      <w:spacing w:before="100" w:beforeAutospacing="1" w:after="100" w:afterAutospacing="1"/>
      <w:jc w:val="center"/>
    </w:pPr>
    <w:rPr>
      <w:rFonts w:ascii="宋体" w:hAnsi="宋体" w:eastAsia="宋体" w:cs="Times New Roman"/>
      <w:kern w:val="0"/>
      <w:sz w:val="24"/>
      <w:szCs w:val="24"/>
    </w:rPr>
  </w:style>
  <w:style w:type="paragraph" w:customStyle="1" w:styleId="465">
    <w:name w:val="文档控制K"/>
    <w:basedOn w:val="20"/>
    <w:qFormat/>
    <w:uiPriority w:val="0"/>
    <w:pPr>
      <w:spacing w:after="0" w:line="360" w:lineRule="auto"/>
      <w:jc w:val="left"/>
    </w:pPr>
    <w:rPr>
      <w:rFonts w:ascii="宋体" w:hAnsi="宋体" w:eastAsia="幼圆"/>
      <w:spacing w:val="20"/>
      <w:sz w:val="56"/>
      <w:szCs w:val="15"/>
    </w:rPr>
  </w:style>
  <w:style w:type="paragraph" w:customStyle="1" w:styleId="466">
    <w:name w:val="xl25"/>
    <w:basedOn w:val="1"/>
    <w:qFormat/>
    <w:uiPriority w:val="0"/>
    <w:pPr>
      <w:widowControl/>
      <w:spacing w:before="100" w:beforeAutospacing="1" w:after="100" w:afterAutospacing="1"/>
      <w:jc w:val="right"/>
    </w:pPr>
    <w:rPr>
      <w:rFonts w:ascii="Times New Roman" w:hAnsi="Times New Roman" w:eastAsia="宋体" w:cs="Times New Roman"/>
      <w:kern w:val="0"/>
      <w:szCs w:val="21"/>
    </w:rPr>
  </w:style>
  <w:style w:type="paragraph" w:customStyle="1" w:styleId="467">
    <w:name w:val="最终规范标题4"/>
    <w:basedOn w:val="1"/>
    <w:qFormat/>
    <w:uiPriority w:val="99"/>
    <w:pPr>
      <w:tabs>
        <w:tab w:val="left" w:pos="620"/>
      </w:tabs>
      <w:spacing w:line="300" w:lineRule="auto"/>
      <w:ind w:left="620" w:hanging="420"/>
    </w:pPr>
    <w:rPr>
      <w:rFonts w:ascii="Times New Roman" w:hAnsi="Times New Roman" w:eastAsia="宋体" w:cs="Times New Roman"/>
      <w:szCs w:val="20"/>
    </w:rPr>
  </w:style>
  <w:style w:type="paragraph" w:customStyle="1" w:styleId="468">
    <w:name w:val="样式9"/>
    <w:basedOn w:val="1"/>
    <w:qFormat/>
    <w:uiPriority w:val="0"/>
    <w:pPr>
      <w:spacing w:line="360" w:lineRule="auto"/>
      <w:ind w:firstLine="200" w:firstLineChars="200"/>
      <w:jc w:val="left"/>
    </w:pPr>
    <w:rPr>
      <w:rFonts w:ascii="Times New Roman" w:hAnsi="Times New Roman" w:eastAsia="宋体" w:cs="Times New Roman"/>
      <w:sz w:val="32"/>
      <w:szCs w:val="24"/>
    </w:rPr>
  </w:style>
  <w:style w:type="paragraph" w:customStyle="1" w:styleId="469">
    <w:name w:val="正文内容"/>
    <w:qFormat/>
    <w:uiPriority w:val="0"/>
    <w:pPr>
      <w:tabs>
        <w:tab w:val="left" w:pos="0"/>
      </w:tabs>
      <w:spacing w:before="156" w:after="156" w:line="360" w:lineRule="auto"/>
      <w:ind w:firstLine="479" w:firstLineChars="199"/>
    </w:pPr>
    <w:rPr>
      <w:rFonts w:ascii="宋体" w:hAnsi="宋体" w:eastAsia="宋体" w:cs="Times New Roman"/>
      <w:color w:val="000000"/>
      <w:kern w:val="2"/>
      <w:sz w:val="24"/>
      <w:lang w:val="en-US" w:eastAsia="zh-CN" w:bidi="ar-SA"/>
    </w:rPr>
  </w:style>
  <w:style w:type="paragraph" w:customStyle="1" w:styleId="470">
    <w:name w:val="样式 标题 2 + 居中"/>
    <w:basedOn w:val="3"/>
    <w:qFormat/>
    <w:uiPriority w:val="0"/>
    <w:pPr>
      <w:keepNext w:val="0"/>
      <w:keepLines w:val="0"/>
      <w:numPr>
        <w:ilvl w:val="0"/>
        <w:numId w:val="0"/>
      </w:numPr>
      <w:spacing w:before="0" w:after="0" w:line="300" w:lineRule="auto"/>
      <w:ind w:left="851" w:hanging="567"/>
      <w:jc w:val="left"/>
    </w:pPr>
    <w:rPr>
      <w:rFonts w:ascii="Arial" w:hAnsi="Arial" w:eastAsia="黑体" w:cs="Times New Roman"/>
      <w:b w:val="0"/>
      <w:bCs w:val="0"/>
      <w:kern w:val="0"/>
      <w:sz w:val="28"/>
      <w:szCs w:val="20"/>
    </w:rPr>
  </w:style>
  <w:style w:type="paragraph" w:customStyle="1" w:styleId="471">
    <w:name w:val="Z表格小标题"/>
    <w:basedOn w:val="1"/>
    <w:qFormat/>
    <w:uiPriority w:val="0"/>
    <w:pPr>
      <w:snapToGrid w:val="0"/>
      <w:spacing w:before="30" w:after="30"/>
      <w:jc w:val="center"/>
    </w:pPr>
    <w:rPr>
      <w:rFonts w:ascii="Times New Roman" w:hAnsi="Times New Roman" w:eastAsia="宋体" w:cs="Times New Roman"/>
      <w:sz w:val="24"/>
      <w:szCs w:val="24"/>
    </w:rPr>
  </w:style>
  <w:style w:type="paragraph" w:customStyle="1" w:styleId="472">
    <w:name w:val="Char1 Char Char Char"/>
    <w:basedOn w:val="1"/>
    <w:qFormat/>
    <w:uiPriority w:val="0"/>
    <w:rPr>
      <w:rFonts w:ascii="Times New Roman" w:hAnsi="Times New Roman" w:eastAsia="宋体" w:cs="Times New Roman"/>
      <w:szCs w:val="24"/>
    </w:rPr>
  </w:style>
  <w:style w:type="paragraph" w:customStyle="1" w:styleId="473">
    <w:name w:val="TOC 标题11"/>
    <w:basedOn w:val="2"/>
    <w:next w:val="1"/>
    <w:qFormat/>
    <w:uiPriority w:val="39"/>
    <w:pPr>
      <w:widowControl/>
      <w:numPr>
        <w:numId w:val="0"/>
      </w:numPr>
      <w:spacing w:before="0" w:after="0" w:line="276" w:lineRule="auto"/>
      <w:jc w:val="left"/>
      <w:outlineLvl w:val="9"/>
    </w:pPr>
    <w:rPr>
      <w:rFonts w:ascii="Cambria" w:hAnsi="Cambria" w:eastAsia="宋体" w:cs="Times New Roman"/>
      <w:bCs w:val="0"/>
      <w:color w:val="365F91"/>
      <w:kern w:val="0"/>
      <w:sz w:val="28"/>
      <w:szCs w:val="20"/>
    </w:rPr>
  </w:style>
  <w:style w:type="paragraph" w:customStyle="1" w:styleId="474">
    <w:name w:val="样式 目录 1 + 段前: 0 磅 段后: 0 磅"/>
    <w:basedOn w:val="36"/>
    <w:qFormat/>
    <w:uiPriority w:val="99"/>
    <w:pPr>
      <w:widowControl/>
      <w:spacing w:line="240" w:lineRule="auto"/>
      <w:ind w:firstLine="0" w:firstLineChars="0"/>
      <w:jc w:val="left"/>
    </w:pPr>
    <w:rPr>
      <w:rFonts w:ascii="Times New Roman" w:hAnsi="Times New Roman" w:cs="Calibri"/>
      <w:kern w:val="0"/>
      <w:sz w:val="20"/>
      <w:szCs w:val="20"/>
    </w:rPr>
  </w:style>
  <w:style w:type="paragraph" w:customStyle="1" w:styleId="475">
    <w:name w:val="Char Char Char Char Char Char Char Char Char1 Char Char Char1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476">
    <w:name w:val="已访问的超链接1"/>
    <w:unhideWhenUsed/>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77">
    <w:name w:val="08-sinobest-表格c（内容）"/>
    <w:basedOn w:val="1"/>
    <w:qFormat/>
    <w:uiPriority w:val="0"/>
    <w:pPr>
      <w:spacing w:line="360" w:lineRule="auto"/>
      <w:jc w:val="center"/>
    </w:pPr>
    <w:rPr>
      <w:rFonts w:ascii="Times New Roman" w:hAnsi="Times New Roman" w:eastAsia="宋体" w:cs="Times New Roman"/>
      <w:szCs w:val="21"/>
    </w:rPr>
  </w:style>
  <w:style w:type="paragraph" w:customStyle="1" w:styleId="478">
    <w:name w:val="样式 标题 1 + 黑体 五号 非加粗 行距: 单倍行距"/>
    <w:basedOn w:val="2"/>
    <w:qFormat/>
    <w:uiPriority w:val="0"/>
    <w:pPr>
      <w:keepLines w:val="0"/>
      <w:numPr>
        <w:numId w:val="0"/>
      </w:numPr>
      <w:spacing w:before="120" w:after="120" w:line="240" w:lineRule="auto"/>
      <w:jc w:val="center"/>
    </w:pPr>
    <w:rPr>
      <w:rFonts w:ascii="黑体" w:hAnsi="黑体" w:eastAsia="黑体" w:cs="宋体"/>
      <w:b w:val="0"/>
      <w:bCs w:val="0"/>
      <w:sz w:val="21"/>
      <w:szCs w:val="20"/>
    </w:rPr>
  </w:style>
  <w:style w:type="paragraph" w:customStyle="1" w:styleId="479">
    <w:name w:val="08-sinobest-表格b（表头）"/>
    <w:basedOn w:val="1"/>
    <w:qFormat/>
    <w:uiPriority w:val="0"/>
    <w:pPr>
      <w:shd w:val="clear" w:color="C0C0C0" w:fill="E6E6E6"/>
      <w:spacing w:line="360" w:lineRule="auto"/>
      <w:jc w:val="center"/>
    </w:pPr>
    <w:rPr>
      <w:rFonts w:ascii="Times New Roman" w:hAnsi="Times New Roman" w:eastAsia="宋体" w:cs="Times New Roman"/>
      <w:b/>
      <w:szCs w:val="21"/>
    </w:rPr>
  </w:style>
  <w:style w:type="paragraph" w:customStyle="1" w:styleId="480">
    <w:name w:val="样式"/>
    <w:basedOn w:val="1"/>
    <w:next w:val="31"/>
    <w:qFormat/>
    <w:uiPriority w:val="0"/>
    <w:pPr>
      <w:ind w:firstLine="600" w:firstLineChars="200"/>
    </w:pPr>
    <w:rPr>
      <w:rFonts w:ascii="Times New Roman" w:hAnsi="Times New Roman" w:eastAsia="仿宋_GB2312" w:cs="Times New Roman"/>
      <w:sz w:val="30"/>
      <w:szCs w:val="30"/>
    </w:rPr>
  </w:style>
  <w:style w:type="paragraph" w:customStyle="1" w:styleId="481">
    <w:name w:val="Char Char Char Char 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82">
    <w:name w:val="表格表头1"/>
    <w:qFormat/>
    <w:uiPriority w:val="0"/>
    <w:pPr>
      <w:jc w:val="center"/>
    </w:pPr>
    <w:rPr>
      <w:rFonts w:ascii="Times New Roman" w:hAnsi="Times New Roman" w:eastAsia="宋体" w:cs="Times New Roman"/>
      <w:b/>
      <w:sz w:val="24"/>
      <w:lang w:val="en-US" w:eastAsia="zh-CN" w:bidi="ar-SA"/>
    </w:rPr>
  </w:style>
  <w:style w:type="paragraph" w:customStyle="1" w:styleId="483">
    <w:name w:val="列出段落4"/>
    <w:basedOn w:val="1"/>
    <w:unhideWhenUsed/>
    <w:qFormat/>
    <w:uiPriority w:val="99"/>
    <w:pPr>
      <w:widowControl/>
      <w:ind w:firstLine="420" w:firstLineChars="200"/>
      <w:jc w:val="left"/>
    </w:pPr>
    <w:rPr>
      <w:rFonts w:ascii="Times New Roman" w:hAnsi="Times New Roman" w:eastAsia="宋体" w:cs="Times New Roman"/>
      <w:kern w:val="0"/>
      <w:sz w:val="20"/>
      <w:szCs w:val="20"/>
    </w:rPr>
  </w:style>
  <w:style w:type="paragraph" w:customStyle="1" w:styleId="484">
    <w:name w:val="罗列"/>
    <w:basedOn w:val="1"/>
    <w:qFormat/>
    <w:uiPriority w:val="0"/>
    <w:pPr>
      <w:numPr>
        <w:ilvl w:val="0"/>
        <w:numId w:val="9"/>
      </w:numPr>
      <w:tabs>
        <w:tab w:val="left" w:pos="1517"/>
      </w:tabs>
      <w:spacing w:line="360" w:lineRule="auto"/>
    </w:pPr>
    <w:rPr>
      <w:rFonts w:ascii="Times New Roman" w:hAnsi="Times New Roman" w:eastAsia="宋体" w:cs="Times New Roman"/>
      <w:b/>
      <w:sz w:val="24"/>
      <w:szCs w:val="24"/>
    </w:rPr>
  </w:style>
  <w:style w:type="paragraph" w:customStyle="1" w:styleId="485">
    <w:name w:val="质量编号Z"/>
    <w:basedOn w:val="1"/>
    <w:qFormat/>
    <w:uiPriority w:val="0"/>
    <w:pPr>
      <w:spacing w:line="360" w:lineRule="auto"/>
      <w:jc w:val="left"/>
    </w:pPr>
    <w:rPr>
      <w:rFonts w:ascii="Times New Roman" w:hAnsi="Times New Roman" w:eastAsia="黑体" w:cs="Times New Roman"/>
      <w:b/>
      <w:w w:val="90"/>
      <w:sz w:val="24"/>
      <w:szCs w:val="24"/>
    </w:rPr>
  </w:style>
  <w:style w:type="paragraph" w:customStyle="1" w:styleId="486">
    <w:name w:val="奥格A"/>
    <w:basedOn w:val="1"/>
    <w:next w:val="1"/>
    <w:qFormat/>
    <w:uiPriority w:val="0"/>
    <w:pPr>
      <w:spacing w:line="360" w:lineRule="auto"/>
      <w:jc w:val="center"/>
    </w:pPr>
    <w:rPr>
      <w:rFonts w:ascii="Times New Roman" w:hAnsi="Times New Roman" w:eastAsia="宋体" w:cs="Times New Roman"/>
      <w:sz w:val="30"/>
      <w:szCs w:val="24"/>
    </w:rPr>
  </w:style>
  <w:style w:type="paragraph" w:customStyle="1" w:styleId="487">
    <w:name w:val="表格B"/>
    <w:basedOn w:val="458"/>
    <w:qFormat/>
    <w:uiPriority w:val="0"/>
    <w:pPr>
      <w:jc w:val="center"/>
    </w:pPr>
    <w:rPr>
      <w:b/>
      <w:sz w:val="21"/>
      <w:szCs w:val="21"/>
    </w:rPr>
  </w:style>
  <w:style w:type="paragraph" w:customStyle="1" w:styleId="488">
    <w:name w:val="zs标题四"/>
    <w:basedOn w:val="5"/>
    <w:qFormat/>
    <w:uiPriority w:val="0"/>
    <w:pPr>
      <w:numPr>
        <w:ilvl w:val="0"/>
        <w:numId w:val="0"/>
      </w:numPr>
      <w:spacing w:beforeLines="50" w:afterLines="50" w:line="360" w:lineRule="auto"/>
    </w:pPr>
    <w:rPr>
      <w:rFonts w:ascii="Arial" w:hAnsi="Arial" w:eastAsia="黑体" w:cs="Times New Roman"/>
      <w:b w:val="0"/>
    </w:rPr>
  </w:style>
  <w:style w:type="paragraph" w:customStyle="1" w:styleId="489">
    <w:name w:val="xl30"/>
    <w:basedOn w:val="1"/>
    <w:qFormat/>
    <w:uiPriority w:val="0"/>
    <w:pPr>
      <w:widowControl/>
      <w:spacing w:before="100" w:beforeAutospacing="1" w:after="100" w:afterAutospacing="1" w:line="360" w:lineRule="auto"/>
      <w:jc w:val="center"/>
      <w:textAlignment w:val="center"/>
    </w:pPr>
    <w:rPr>
      <w:rFonts w:hint="eastAsia" w:ascii="楷体_GB2312" w:hAnsi="宋体" w:eastAsia="楷体_GB2312" w:cs="Times New Roman"/>
      <w:kern w:val="0"/>
      <w:sz w:val="72"/>
      <w:szCs w:val="72"/>
    </w:rPr>
  </w:style>
  <w:style w:type="paragraph" w:customStyle="1" w:styleId="490">
    <w:name w:val="Char18 Char Char Char"/>
    <w:basedOn w:val="1"/>
    <w:qFormat/>
    <w:uiPriority w:val="0"/>
    <w:pPr>
      <w:widowControl/>
      <w:tabs>
        <w:tab w:val="left" w:pos="360"/>
      </w:tabs>
      <w:spacing w:after="160" w:line="240" w:lineRule="exact"/>
      <w:jc w:val="left"/>
    </w:pPr>
    <w:rPr>
      <w:rFonts w:ascii="Times New Roman" w:hAnsi="Times New Roman" w:eastAsia="宋体" w:cs="Times New Roman"/>
      <w:sz w:val="24"/>
      <w:szCs w:val="24"/>
    </w:rPr>
  </w:style>
  <w:style w:type="paragraph" w:customStyle="1" w:styleId="491">
    <w:name w:val="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2">
    <w:name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标题5"/>
    <w:basedOn w:val="1"/>
    <w:qFormat/>
    <w:uiPriority w:val="0"/>
    <w:pPr>
      <w:spacing w:before="120" w:after="120"/>
    </w:pPr>
    <w:rPr>
      <w:rFonts w:ascii="宋体" w:hAnsi="Times New Roman" w:eastAsia="宋体" w:cs="Times New Roman"/>
      <w:b/>
      <w:sz w:val="28"/>
      <w:szCs w:val="24"/>
    </w:rPr>
  </w:style>
  <w:style w:type="paragraph" w:customStyle="1" w:styleId="494">
    <w:name w:val="_Style 498"/>
    <w:basedOn w:val="1"/>
    <w:next w:val="1"/>
    <w:unhideWhenUsed/>
    <w:qFormat/>
    <w:uiPriority w:val="39"/>
    <w:pPr>
      <w:ind w:left="840"/>
      <w:jc w:val="left"/>
    </w:pPr>
    <w:rPr>
      <w:rFonts w:ascii="Calibri" w:hAnsi="Calibri" w:eastAsia="宋体" w:cs="Calibri"/>
      <w:sz w:val="18"/>
      <w:szCs w:val="18"/>
    </w:rPr>
  </w:style>
  <w:style w:type="character" w:customStyle="1" w:styleId="495">
    <w:name w:val="题注 Char"/>
    <w:qFormat/>
    <w:uiPriority w:val="0"/>
    <w:rPr>
      <w:rFonts w:ascii="Arial" w:hAnsi="Arial" w:eastAsia="黑体" w:cs="Arial"/>
      <w:bCs/>
      <w:kern w:val="2"/>
    </w:rPr>
  </w:style>
  <w:style w:type="character" w:customStyle="1" w:styleId="496">
    <w:name w:val="明显参考2"/>
    <w:qFormat/>
    <w:uiPriority w:val="32"/>
    <w:rPr>
      <w:b/>
      <w:bCs/>
      <w:smallCaps/>
      <w:color w:val="C0504D"/>
      <w:spacing w:val="5"/>
      <w:u w:val="single"/>
    </w:rPr>
  </w:style>
  <w:style w:type="character" w:customStyle="1" w:styleId="497">
    <w:name w:val="不明显参考2"/>
    <w:qFormat/>
    <w:uiPriority w:val="31"/>
    <w:rPr>
      <w:smallCaps/>
      <w:color w:val="C0504D"/>
      <w:u w:val="single"/>
    </w:rPr>
  </w:style>
  <w:style w:type="character" w:customStyle="1" w:styleId="498">
    <w:name w:val="不明显强调2"/>
    <w:qFormat/>
    <w:uiPriority w:val="19"/>
    <w:rPr>
      <w:i/>
      <w:iCs/>
      <w:color w:val="808080"/>
    </w:rPr>
  </w:style>
  <w:style w:type="character" w:customStyle="1" w:styleId="499">
    <w:name w:val="书籍标题2"/>
    <w:qFormat/>
    <w:uiPriority w:val="33"/>
    <w:rPr>
      <w:b/>
      <w:bCs/>
      <w:smallCaps/>
      <w:spacing w:val="5"/>
    </w:rPr>
  </w:style>
  <w:style w:type="character" w:customStyle="1" w:styleId="500">
    <w:name w:val="明显强调2"/>
    <w:qFormat/>
    <w:uiPriority w:val="21"/>
    <w:rPr>
      <w:b/>
      <w:bCs/>
      <w:i/>
      <w:iCs/>
      <w:color w:val="4F81BD"/>
    </w:rPr>
  </w:style>
  <w:style w:type="paragraph" w:customStyle="1" w:styleId="501">
    <w:name w:val="TOC 标题2"/>
    <w:basedOn w:val="2"/>
    <w:next w:val="1"/>
    <w:qFormat/>
    <w:uiPriority w:val="39"/>
    <w:pPr>
      <w:widowControl/>
      <w:numPr>
        <w:numId w:val="0"/>
      </w:numPr>
      <w:spacing w:before="480" w:after="0" w:line="276" w:lineRule="auto"/>
      <w:jc w:val="left"/>
      <w:outlineLvl w:val="9"/>
    </w:pPr>
    <w:rPr>
      <w:rFonts w:ascii="Cambria" w:hAnsi="Cambria" w:eastAsia="宋体" w:cs="Times New Roman"/>
      <w:color w:val="365F91"/>
      <w:kern w:val="0"/>
      <w:sz w:val="28"/>
      <w:szCs w:val="28"/>
    </w:rPr>
  </w:style>
  <w:style w:type="character" w:customStyle="1" w:styleId="502">
    <w:name w:val="明显参考3"/>
    <w:qFormat/>
    <w:uiPriority w:val="32"/>
    <w:rPr>
      <w:b/>
      <w:bCs/>
      <w:smallCaps/>
      <w:color w:val="C0504D"/>
      <w:spacing w:val="5"/>
      <w:u w:val="single"/>
    </w:rPr>
  </w:style>
  <w:style w:type="character" w:customStyle="1" w:styleId="503">
    <w:name w:val="不明显参考3"/>
    <w:qFormat/>
    <w:uiPriority w:val="31"/>
    <w:rPr>
      <w:smallCaps/>
      <w:color w:val="C0504D"/>
      <w:u w:val="single"/>
    </w:rPr>
  </w:style>
  <w:style w:type="character" w:customStyle="1" w:styleId="504">
    <w:name w:val="不明显强调3"/>
    <w:qFormat/>
    <w:uiPriority w:val="19"/>
    <w:rPr>
      <w:i/>
      <w:iCs/>
      <w:color w:val="808080"/>
    </w:rPr>
  </w:style>
  <w:style w:type="character" w:customStyle="1" w:styleId="505">
    <w:name w:val="书籍标题3"/>
    <w:qFormat/>
    <w:uiPriority w:val="33"/>
    <w:rPr>
      <w:b/>
      <w:bCs/>
      <w:smallCaps/>
      <w:spacing w:val="5"/>
    </w:rPr>
  </w:style>
  <w:style w:type="character" w:customStyle="1" w:styleId="506">
    <w:name w:val="明显强调3"/>
    <w:qFormat/>
    <w:uiPriority w:val="21"/>
    <w:rPr>
      <w:b/>
      <w:bCs/>
      <w:i/>
      <w:iCs/>
      <w:color w:val="4F81BD"/>
    </w:rPr>
  </w:style>
  <w:style w:type="paragraph" w:customStyle="1" w:styleId="507">
    <w:name w:val="TOC 标题3"/>
    <w:basedOn w:val="2"/>
    <w:next w:val="1"/>
    <w:qFormat/>
    <w:uiPriority w:val="39"/>
    <w:pPr>
      <w:widowControl/>
      <w:numPr>
        <w:numId w:val="0"/>
      </w:numPr>
      <w:spacing w:before="480" w:after="0" w:line="276" w:lineRule="auto"/>
      <w:jc w:val="left"/>
      <w:outlineLvl w:val="9"/>
    </w:pPr>
    <w:rPr>
      <w:rFonts w:ascii="Cambria" w:hAnsi="Cambria" w:eastAsia="宋体" w:cs="Times New Roman"/>
      <w:color w:val="365F91"/>
      <w:kern w:val="0"/>
      <w:sz w:val="28"/>
      <w:szCs w:val="28"/>
    </w:rPr>
  </w:style>
  <w:style w:type="character" w:customStyle="1" w:styleId="508">
    <w:name w:val="MAP正文 Char"/>
    <w:link w:val="509"/>
    <w:qFormat/>
    <w:uiPriority w:val="0"/>
    <w:rPr>
      <w:rFonts w:ascii="仿宋" w:hAnsi="仿宋" w:eastAsia="仿宋" w:cs="Times New Roman"/>
      <w:color w:val="000000"/>
      <w:sz w:val="28"/>
      <w:szCs w:val="28"/>
    </w:rPr>
  </w:style>
  <w:style w:type="paragraph" w:customStyle="1" w:styleId="509">
    <w:name w:val="MAP正文"/>
    <w:basedOn w:val="1"/>
    <w:link w:val="508"/>
    <w:qFormat/>
    <w:uiPriority w:val="0"/>
    <w:pPr>
      <w:spacing w:line="360" w:lineRule="auto"/>
      <w:ind w:firstLine="560" w:firstLineChars="200"/>
      <w:jc w:val="left"/>
    </w:pPr>
    <w:rPr>
      <w:rFonts w:ascii="仿宋" w:hAnsi="仿宋" w:eastAsia="仿宋" w:cs="Times New Roman"/>
      <w:color w:val="000000"/>
      <w:sz w:val="28"/>
      <w:szCs w:val="28"/>
    </w:rPr>
  </w:style>
  <w:style w:type="character" w:customStyle="1" w:styleId="510">
    <w:name w:val="图表 Char"/>
    <w:link w:val="511"/>
    <w:qFormat/>
    <w:uiPriority w:val="0"/>
    <w:rPr>
      <w:rFonts w:ascii="仿宋" w:hAnsi="仿宋" w:eastAsia="仿宋"/>
      <w:sz w:val="24"/>
    </w:rPr>
  </w:style>
  <w:style w:type="paragraph" w:customStyle="1" w:styleId="511">
    <w:name w:val="图表"/>
    <w:basedOn w:val="1"/>
    <w:link w:val="510"/>
    <w:qFormat/>
    <w:uiPriority w:val="0"/>
    <w:pPr>
      <w:jc w:val="center"/>
    </w:pPr>
    <w:rPr>
      <w:rFonts w:ascii="仿宋" w:hAnsi="仿宋" w:eastAsia="仿宋"/>
      <w:sz w:val="24"/>
    </w:rPr>
  </w:style>
  <w:style w:type="character" w:customStyle="1" w:styleId="512">
    <w:name w:val="模板正文 Char"/>
    <w:link w:val="513"/>
    <w:qFormat/>
    <w:uiPriority w:val="0"/>
    <w:rPr>
      <w:rFonts w:ascii="Times New Roman" w:hAnsi="Times New Roman" w:eastAsia="仿宋_GB2312" w:cs="Times New Roman"/>
      <w:sz w:val="28"/>
      <w:szCs w:val="21"/>
    </w:rPr>
  </w:style>
  <w:style w:type="paragraph" w:customStyle="1" w:styleId="513">
    <w:name w:val="模板正文"/>
    <w:basedOn w:val="1"/>
    <w:link w:val="512"/>
    <w:qFormat/>
    <w:uiPriority w:val="0"/>
    <w:pPr>
      <w:wordWrap w:val="0"/>
      <w:spacing w:line="360" w:lineRule="auto"/>
      <w:ind w:firstLine="200" w:firstLineChars="200"/>
    </w:pPr>
    <w:rPr>
      <w:rFonts w:ascii="Times New Roman" w:hAnsi="Times New Roman" w:eastAsia="仿宋_GB2312" w:cs="Times New Roman"/>
      <w:sz w:val="28"/>
      <w:szCs w:val="21"/>
    </w:rPr>
  </w:style>
  <w:style w:type="character" w:customStyle="1" w:styleId="514">
    <w:name w:val="四号仿宋 Char"/>
    <w:link w:val="515"/>
    <w:qFormat/>
    <w:uiPriority w:val="0"/>
    <w:rPr>
      <w:rFonts w:ascii="仿宋_GB2312" w:hAnsi="Calibri" w:eastAsia="仿宋_GB2312" w:cs="仿宋_GB2312"/>
      <w:sz w:val="30"/>
      <w:szCs w:val="30"/>
    </w:rPr>
  </w:style>
  <w:style w:type="paragraph" w:customStyle="1" w:styleId="515">
    <w:name w:val="四号仿宋"/>
    <w:basedOn w:val="44"/>
    <w:link w:val="514"/>
    <w:qFormat/>
    <w:uiPriority w:val="0"/>
    <w:pPr>
      <w:spacing w:before="156" w:beforeLines="50" w:after="156" w:afterLines="50"/>
      <w:ind w:left="0" w:leftChars="0" w:firstLine="600" w:firstLineChars="200"/>
    </w:pPr>
    <w:rPr>
      <w:rFonts w:ascii="仿宋_GB2312" w:hAnsi="Calibri" w:eastAsia="仿宋_GB2312" w:cs="仿宋_GB2312"/>
      <w:sz w:val="30"/>
      <w:szCs w:val="30"/>
    </w:rPr>
  </w:style>
  <w:style w:type="paragraph" w:customStyle="1" w:styleId="516">
    <w:name w:val="图"/>
    <w:qFormat/>
    <w:uiPriority w:val="0"/>
    <w:pPr>
      <w:keepNext/>
      <w:widowControl w:val="0"/>
      <w:adjustRightInd w:val="0"/>
      <w:spacing w:before="60" w:after="60" w:line="300" w:lineRule="auto"/>
      <w:jc w:val="center"/>
      <w:textAlignment w:val="center"/>
    </w:pPr>
    <w:rPr>
      <w:rFonts w:ascii="Times New Roman" w:hAnsi="Times New Roman" w:eastAsia="宋体" w:cs="Times New Roman"/>
      <w:spacing w:val="20"/>
      <w:sz w:val="24"/>
      <w:lang w:val="en-US" w:eastAsia="zh-CN" w:bidi="ar-SA"/>
    </w:rPr>
  </w:style>
  <w:style w:type="character" w:customStyle="1" w:styleId="517">
    <w:name w:val="标题 1 字符1"/>
    <w:basedOn w:val="60"/>
    <w:qFormat/>
    <w:uiPriority w:val="9"/>
    <w:rPr>
      <w:rFonts w:eastAsia="黑体"/>
      <w:b/>
      <w:bCs/>
      <w:kern w:val="44"/>
      <w:sz w:val="24"/>
      <w:szCs w:val="44"/>
    </w:rPr>
  </w:style>
  <w:style w:type="character" w:customStyle="1" w:styleId="518">
    <w:name w:val="font11"/>
    <w:basedOn w:val="60"/>
    <w:qFormat/>
    <w:uiPriority w:val="0"/>
    <w:rPr>
      <w:rFonts w:hint="eastAsia" w:ascii="宋体" w:hAnsi="宋体" w:eastAsia="宋体" w:cs="宋体"/>
      <w:color w:val="000000"/>
      <w:sz w:val="20"/>
      <w:szCs w:val="20"/>
      <w:u w:val="none"/>
    </w:rPr>
  </w:style>
  <w:style w:type="character" w:customStyle="1" w:styleId="519">
    <w:name w:val="font01"/>
    <w:basedOn w:val="60"/>
    <w:qFormat/>
    <w:uiPriority w:val="0"/>
    <w:rPr>
      <w:rFonts w:hint="default" w:ascii="等线" w:hAnsi="等线" w:eastAsia="等线" w:cs="等线"/>
      <w:color w:val="000000"/>
      <w:sz w:val="21"/>
      <w:szCs w:val="21"/>
      <w:u w:val="none"/>
    </w:rPr>
  </w:style>
  <w:style w:type="paragraph" w:customStyle="1" w:styleId="520">
    <w:name w:val="页脚2"/>
    <w:basedOn w:val="1"/>
    <w:qFormat/>
    <w:uiPriority w:val="0"/>
    <w:pPr>
      <w:widowControl/>
      <w:pBdr>
        <w:top w:val="single" w:color="auto" w:sz="6" w:space="0"/>
      </w:pBdr>
      <w:jc w:val="right"/>
      <w:textAlignment w:val="center"/>
    </w:pPr>
    <w:rPr>
      <w:rFonts w:ascii="宋体" w:hAnsi="宋体"/>
      <w:kern w:val="0"/>
      <w:sz w:val="18"/>
      <w:szCs w:val="18"/>
    </w:rPr>
  </w:style>
  <w:style w:type="paragraph" w:customStyle="1" w:styleId="521">
    <w:name w:val="WPSOffice手动目录 1"/>
    <w:qFormat/>
    <w:uiPriority w:val="0"/>
    <w:rPr>
      <w:rFonts w:ascii="Calibri" w:hAnsi="Calibri" w:eastAsia="宋体" w:cs="Times New Roman"/>
      <w:lang w:val="en-US" w:eastAsia="zh-CN" w:bidi="ar-SA"/>
    </w:rPr>
  </w:style>
  <w:style w:type="paragraph" w:customStyle="1" w:styleId="522">
    <w:name w:val="WPSOffice手动目录 2"/>
    <w:qFormat/>
    <w:uiPriority w:val="0"/>
    <w:pPr>
      <w:ind w:left="200" w:leftChars="200"/>
    </w:pPr>
    <w:rPr>
      <w:rFonts w:ascii="Calibri" w:hAnsi="Calibri" w:eastAsia="宋体" w:cs="Times New Roman"/>
      <w:lang w:val="en-US" w:eastAsia="zh-CN" w:bidi="ar-SA"/>
    </w:rPr>
  </w:style>
  <w:style w:type="paragraph" w:customStyle="1" w:styleId="523">
    <w:name w:val="WPSOffice手动目录 3"/>
    <w:qFormat/>
    <w:uiPriority w:val="0"/>
    <w:pPr>
      <w:ind w:left="400" w:leftChars="400"/>
    </w:pPr>
    <w:rPr>
      <w:rFonts w:ascii="Calibri" w:hAnsi="Calibri" w:eastAsia="宋体" w:cs="Times New Roman"/>
      <w:lang w:val="en-US" w:eastAsia="zh-CN" w:bidi="ar-SA"/>
    </w:rPr>
  </w:style>
  <w:style w:type="paragraph" w:customStyle="1" w:styleId="524">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1340</Words>
  <Characters>7638</Characters>
  <Lines>63</Lines>
  <Paragraphs>17</Paragraphs>
  <TotalTime>4</TotalTime>
  <ScaleCrop>false</ScaleCrop>
  <LinksUpToDate>false</LinksUpToDate>
  <CharactersWithSpaces>8961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2020-07-17T08:34:00Z</dcterms:created>
  <dc:creator>djc</dc:creator>
  <cp:lastModifiedBy>NTKO</cp:lastModifiedBy>
  <cp:lastPrinted>2020-07-16T06:06:00Z</cp:lastPrinted>
  <dcterms:modified xsi:type="dcterms:W3CDTF">2023-06-15T06:49:48Z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