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A7BD4" w14:textId="77777777" w:rsidR="0068216B" w:rsidRDefault="0068216B">
      <w:pPr>
        <w:jc w:val="center"/>
        <w:rPr>
          <w:rFonts w:ascii="方正小标宋简体" w:eastAsia="方正小标宋简体"/>
          <w:color w:val="000000"/>
          <w:sz w:val="52"/>
          <w:szCs w:val="52"/>
        </w:rPr>
      </w:pPr>
    </w:p>
    <w:p w14:paraId="09BD1822" w14:textId="77777777" w:rsidR="0068216B" w:rsidRDefault="0068216B">
      <w:pPr>
        <w:jc w:val="center"/>
        <w:rPr>
          <w:rFonts w:ascii="方正小标宋简体" w:eastAsia="方正小标宋简体"/>
          <w:color w:val="000000"/>
          <w:sz w:val="52"/>
          <w:szCs w:val="52"/>
        </w:rPr>
      </w:pPr>
    </w:p>
    <w:p w14:paraId="365398F5" w14:textId="77777777" w:rsidR="0068216B" w:rsidRDefault="00550EA2">
      <w:pPr>
        <w:ind w:leftChars="472" w:left="991" w:rightChars="445" w:right="934"/>
        <w:jc w:val="distribute"/>
        <w:rPr>
          <w:rFonts w:ascii="方正小标宋简体" w:eastAsia="方正小标宋简体"/>
          <w:color w:val="000000"/>
          <w:sz w:val="52"/>
          <w:szCs w:val="52"/>
        </w:rPr>
      </w:pPr>
      <w:r>
        <w:rPr>
          <w:rFonts w:ascii="方正小标宋简体" w:eastAsia="方正小标宋简体" w:hint="eastAsia"/>
          <w:color w:val="000000"/>
          <w:sz w:val="52"/>
          <w:szCs w:val="52"/>
        </w:rPr>
        <w:t>广州市设施农业用地管理</w:t>
      </w:r>
    </w:p>
    <w:p w14:paraId="401FC938" w14:textId="77777777" w:rsidR="0068216B" w:rsidRDefault="00550EA2">
      <w:pPr>
        <w:ind w:leftChars="472" w:left="991" w:rightChars="445" w:right="934"/>
        <w:jc w:val="distribute"/>
        <w:rPr>
          <w:rFonts w:ascii="方正小标宋简体" w:eastAsia="方正小标宋简体"/>
          <w:color w:val="000000"/>
          <w:sz w:val="52"/>
          <w:szCs w:val="52"/>
        </w:rPr>
      </w:pPr>
      <w:r>
        <w:rPr>
          <w:rFonts w:ascii="方正小标宋简体" w:eastAsia="方正小标宋简体" w:hint="eastAsia"/>
          <w:color w:val="000000"/>
          <w:sz w:val="52"/>
          <w:szCs w:val="52"/>
        </w:rPr>
        <w:t>区级备案标准化审查手册</w:t>
      </w:r>
    </w:p>
    <w:p w14:paraId="1E77377F" w14:textId="77777777" w:rsidR="0068216B" w:rsidRDefault="0068216B">
      <w:pPr>
        <w:jc w:val="center"/>
        <w:rPr>
          <w:rFonts w:ascii="黑体" w:eastAsia="黑体" w:hAnsi="黑体"/>
          <w:color w:val="000000"/>
          <w:sz w:val="32"/>
          <w:szCs w:val="32"/>
        </w:rPr>
      </w:pPr>
    </w:p>
    <w:p w14:paraId="5E98C7EB" w14:textId="77777777" w:rsidR="0068216B" w:rsidRDefault="0068216B">
      <w:pPr>
        <w:rPr>
          <w:color w:val="000000"/>
        </w:rPr>
      </w:pPr>
    </w:p>
    <w:p w14:paraId="263A78D6" w14:textId="77777777" w:rsidR="0068216B" w:rsidRDefault="0068216B">
      <w:pPr>
        <w:rPr>
          <w:color w:val="000000"/>
        </w:rPr>
      </w:pPr>
    </w:p>
    <w:p w14:paraId="2C3A63E3" w14:textId="77777777" w:rsidR="0068216B" w:rsidRDefault="0068216B">
      <w:pPr>
        <w:rPr>
          <w:color w:val="000000"/>
        </w:rPr>
      </w:pPr>
    </w:p>
    <w:p w14:paraId="5716D381" w14:textId="77777777" w:rsidR="0068216B" w:rsidRDefault="0068216B">
      <w:pPr>
        <w:rPr>
          <w:color w:val="000000"/>
        </w:rPr>
      </w:pPr>
    </w:p>
    <w:p w14:paraId="21BCE61D" w14:textId="77777777" w:rsidR="0068216B" w:rsidRDefault="0068216B">
      <w:pPr>
        <w:rPr>
          <w:color w:val="000000"/>
        </w:rPr>
      </w:pPr>
    </w:p>
    <w:p w14:paraId="66D4AFBD" w14:textId="77777777" w:rsidR="0068216B" w:rsidRDefault="0068216B">
      <w:pPr>
        <w:rPr>
          <w:color w:val="000000"/>
        </w:rPr>
      </w:pPr>
    </w:p>
    <w:p w14:paraId="0866D143" w14:textId="77777777" w:rsidR="0068216B" w:rsidRDefault="0068216B">
      <w:pPr>
        <w:rPr>
          <w:color w:val="000000"/>
        </w:rPr>
      </w:pPr>
    </w:p>
    <w:p w14:paraId="6B76A485" w14:textId="77777777" w:rsidR="0068216B" w:rsidRDefault="0068216B">
      <w:pPr>
        <w:rPr>
          <w:color w:val="000000"/>
        </w:rPr>
      </w:pPr>
    </w:p>
    <w:p w14:paraId="41927076" w14:textId="77777777" w:rsidR="0068216B" w:rsidRDefault="0068216B">
      <w:pPr>
        <w:rPr>
          <w:color w:val="000000"/>
        </w:rPr>
      </w:pPr>
    </w:p>
    <w:p w14:paraId="29F1394F" w14:textId="77777777" w:rsidR="0068216B" w:rsidRDefault="0068216B">
      <w:pPr>
        <w:rPr>
          <w:color w:val="000000"/>
        </w:rPr>
      </w:pPr>
    </w:p>
    <w:p w14:paraId="26304865" w14:textId="77777777" w:rsidR="0068216B" w:rsidRDefault="0068216B">
      <w:pPr>
        <w:rPr>
          <w:color w:val="000000"/>
        </w:rPr>
      </w:pPr>
    </w:p>
    <w:p w14:paraId="2556031D" w14:textId="77777777" w:rsidR="0068216B" w:rsidRDefault="0068216B">
      <w:pPr>
        <w:rPr>
          <w:color w:val="000000"/>
        </w:rPr>
      </w:pPr>
    </w:p>
    <w:p w14:paraId="6FC240C1" w14:textId="77777777" w:rsidR="0068216B" w:rsidRDefault="0068216B">
      <w:pPr>
        <w:rPr>
          <w:color w:val="000000"/>
        </w:rPr>
      </w:pPr>
    </w:p>
    <w:p w14:paraId="0A3B286C" w14:textId="77777777" w:rsidR="0068216B" w:rsidRDefault="0068216B">
      <w:pPr>
        <w:rPr>
          <w:color w:val="000000"/>
        </w:rPr>
      </w:pPr>
    </w:p>
    <w:p w14:paraId="1A8A77E6" w14:textId="77777777" w:rsidR="0068216B" w:rsidRDefault="0068216B">
      <w:pPr>
        <w:rPr>
          <w:color w:val="000000"/>
        </w:rPr>
      </w:pPr>
    </w:p>
    <w:p w14:paraId="4D268307" w14:textId="77777777" w:rsidR="0068216B" w:rsidRDefault="0068216B">
      <w:pPr>
        <w:rPr>
          <w:color w:val="000000"/>
        </w:rPr>
      </w:pPr>
    </w:p>
    <w:p w14:paraId="597D8087" w14:textId="77777777" w:rsidR="0068216B" w:rsidRDefault="0068216B">
      <w:pPr>
        <w:rPr>
          <w:color w:val="000000"/>
        </w:rPr>
      </w:pPr>
    </w:p>
    <w:p w14:paraId="3EB8A4D8" w14:textId="77777777" w:rsidR="0068216B" w:rsidRDefault="0068216B">
      <w:pPr>
        <w:rPr>
          <w:color w:val="000000"/>
        </w:rPr>
      </w:pPr>
    </w:p>
    <w:p w14:paraId="4C98B83A" w14:textId="77777777" w:rsidR="0068216B" w:rsidRDefault="0068216B">
      <w:pPr>
        <w:rPr>
          <w:color w:val="000000"/>
        </w:rPr>
      </w:pPr>
    </w:p>
    <w:p w14:paraId="19E06708" w14:textId="77777777" w:rsidR="0068216B" w:rsidRDefault="0068216B">
      <w:pPr>
        <w:rPr>
          <w:color w:val="000000"/>
        </w:rPr>
      </w:pPr>
    </w:p>
    <w:p w14:paraId="50DD6F34" w14:textId="77777777" w:rsidR="0068216B" w:rsidRDefault="0068216B">
      <w:pPr>
        <w:rPr>
          <w:color w:val="000000"/>
        </w:rPr>
      </w:pPr>
    </w:p>
    <w:p w14:paraId="59FFFACD" w14:textId="77777777" w:rsidR="0068216B" w:rsidRDefault="0068216B">
      <w:pPr>
        <w:rPr>
          <w:color w:val="000000"/>
        </w:rPr>
      </w:pPr>
    </w:p>
    <w:p w14:paraId="4C456D4D" w14:textId="77777777" w:rsidR="0068216B" w:rsidRDefault="0068216B">
      <w:pPr>
        <w:rPr>
          <w:color w:val="000000"/>
        </w:rPr>
      </w:pPr>
    </w:p>
    <w:p w14:paraId="1E7F1338" w14:textId="77777777" w:rsidR="0068216B" w:rsidRDefault="00550EA2">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广州市规划和自然资源局</w:t>
      </w:r>
    </w:p>
    <w:p w14:paraId="0C110292" w14:textId="77777777" w:rsidR="0068216B" w:rsidRDefault="00550EA2">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广州市农业农村局</w:t>
      </w:r>
    </w:p>
    <w:p w14:paraId="039C4980" w14:textId="77777777" w:rsidR="0068216B" w:rsidRDefault="00550EA2">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2</w:t>
      </w:r>
      <w:r>
        <w:rPr>
          <w:rFonts w:ascii="楷体_GB2312" w:eastAsia="楷体_GB2312" w:hAnsi="楷体"/>
          <w:color w:val="000000"/>
          <w:kern w:val="0"/>
          <w:sz w:val="36"/>
          <w:szCs w:val="44"/>
        </w:rPr>
        <w:t>020年12月</w:t>
      </w:r>
    </w:p>
    <w:p w14:paraId="1DBC584B" w14:textId="77777777" w:rsidR="0068216B" w:rsidRDefault="00550EA2">
      <w:pPr>
        <w:widowControl/>
        <w:jc w:val="left"/>
        <w:rPr>
          <w:rFonts w:ascii="仿宋_GB2312" w:eastAsia="仿宋_GB2312"/>
          <w:color w:val="000000"/>
        </w:rPr>
      </w:pPr>
      <w:r>
        <w:rPr>
          <w:rFonts w:ascii="仿宋_GB2312" w:eastAsia="仿宋_GB2312" w:hint="eastAsia"/>
          <w:color w:val="000000"/>
        </w:rPr>
        <w:br w:type="page"/>
      </w:r>
    </w:p>
    <w:p w14:paraId="5D93EFD7" w14:textId="77777777" w:rsidR="0068216B" w:rsidRDefault="00550EA2">
      <w:pPr>
        <w:pStyle w:val="a5"/>
        <w:widowControl/>
        <w:adjustRightInd w:val="0"/>
        <w:snapToGrid w:val="0"/>
        <w:spacing w:line="240" w:lineRule="auto"/>
        <w:rPr>
          <w:rFonts w:ascii="方正小标宋简体" w:eastAsia="方正小标宋简体" w:hAnsi="楷体" w:hint="default"/>
          <w:color w:val="000000"/>
          <w:sz w:val="44"/>
          <w:szCs w:val="44"/>
        </w:rPr>
      </w:pPr>
      <w:bookmarkStart w:id="0" w:name="_Hlk51246098"/>
      <w:r>
        <w:rPr>
          <w:rFonts w:ascii="方正小标宋简体" w:eastAsia="方正小标宋简体" w:hAnsi="楷体"/>
          <w:color w:val="000000"/>
          <w:sz w:val="44"/>
          <w:szCs w:val="44"/>
        </w:rPr>
        <w:t>广州市设施农业用地管理区级备案标准化</w:t>
      </w:r>
    </w:p>
    <w:p w14:paraId="0F64E699" w14:textId="77777777" w:rsidR="0068216B" w:rsidRDefault="00550EA2">
      <w:pPr>
        <w:pStyle w:val="a5"/>
        <w:widowControl/>
        <w:adjustRightInd w:val="0"/>
        <w:snapToGrid w:val="0"/>
        <w:spacing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审查手册</w:t>
      </w:r>
    </w:p>
    <w:bookmarkEnd w:id="0"/>
    <w:p w14:paraId="2CEF26BE" w14:textId="77777777" w:rsidR="0068216B" w:rsidRDefault="0068216B">
      <w:pPr>
        <w:rPr>
          <w:rFonts w:ascii="黑体" w:eastAsia="黑体" w:hAnsi="Times New Roman"/>
          <w:color w:val="000000"/>
          <w:sz w:val="32"/>
          <w:szCs w:val="32"/>
        </w:rPr>
      </w:pPr>
    </w:p>
    <w:p w14:paraId="6DAE1279" w14:textId="77777777" w:rsidR="0068216B" w:rsidRDefault="00550EA2">
      <w:pPr>
        <w:jc w:val="center"/>
        <w:rPr>
          <w:rFonts w:ascii="黑体" w:eastAsia="黑体" w:hAnsi="黑体"/>
          <w:b/>
          <w:bCs/>
          <w:color w:val="000000"/>
          <w:sz w:val="32"/>
          <w:szCs w:val="32"/>
        </w:rPr>
      </w:pPr>
      <w:r>
        <w:rPr>
          <w:rFonts w:ascii="黑体" w:eastAsia="黑体" w:hAnsi="黑体" w:hint="eastAsia"/>
          <w:b/>
          <w:bCs/>
          <w:color w:val="000000"/>
          <w:sz w:val="32"/>
          <w:szCs w:val="32"/>
        </w:rPr>
        <w:t>目 录</w:t>
      </w:r>
    </w:p>
    <w:p w14:paraId="4A07A8CA" w14:textId="77777777" w:rsidR="0068216B" w:rsidRDefault="00550EA2">
      <w:pPr>
        <w:pStyle w:val="TOC1"/>
        <w:tabs>
          <w:tab w:val="right" w:leader="dot" w:pos="8296"/>
        </w:tabs>
        <w:spacing w:line="360" w:lineRule="auto"/>
        <w:rPr>
          <w:rFonts w:ascii="宋体" w:hAnsi="宋体"/>
          <w:b/>
          <w:bCs/>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TOC \o "1-3" \h \z \u </w:instrText>
      </w:r>
      <w:r>
        <w:rPr>
          <w:rFonts w:ascii="宋体" w:hAnsi="宋体"/>
          <w:color w:val="000000"/>
          <w:sz w:val="24"/>
          <w:szCs w:val="24"/>
        </w:rPr>
        <w:fldChar w:fldCharType="separate"/>
      </w:r>
      <w:hyperlink w:anchor="_Toc54597106" w:history="1">
        <w:r>
          <w:rPr>
            <w:rStyle w:val="a3"/>
            <w:rFonts w:ascii="宋体" w:hAnsi="宋体" w:hint="eastAsia"/>
            <w:b/>
            <w:bCs/>
            <w:color w:val="000000"/>
            <w:sz w:val="24"/>
            <w:szCs w:val="24"/>
          </w:rPr>
          <w:t>一、核验依据</w:t>
        </w:r>
        <w:r>
          <w:rPr>
            <w:rFonts w:ascii="宋体" w:hAnsi="宋体"/>
            <w:b/>
            <w:bCs/>
            <w:color w:val="000000"/>
            <w:sz w:val="24"/>
            <w:szCs w:val="24"/>
          </w:rPr>
          <w:tab/>
        </w:r>
        <w:r>
          <w:rPr>
            <w:rFonts w:ascii="宋体" w:hAnsi="宋体"/>
            <w:b/>
            <w:bCs/>
            <w:color w:val="000000"/>
            <w:sz w:val="24"/>
            <w:szCs w:val="24"/>
          </w:rPr>
          <w:fldChar w:fldCharType="begin"/>
        </w:r>
        <w:r>
          <w:rPr>
            <w:rFonts w:ascii="宋体" w:hAnsi="宋体"/>
            <w:b/>
            <w:bCs/>
            <w:color w:val="000000"/>
            <w:sz w:val="24"/>
            <w:szCs w:val="24"/>
          </w:rPr>
          <w:instrText xml:space="preserve"> PAGEREF _Toc54597106 \h </w:instrText>
        </w:r>
        <w:r>
          <w:rPr>
            <w:rFonts w:ascii="宋体" w:hAnsi="宋体"/>
            <w:b/>
            <w:bCs/>
            <w:color w:val="000000"/>
            <w:sz w:val="24"/>
            <w:szCs w:val="24"/>
          </w:rPr>
        </w:r>
        <w:r>
          <w:rPr>
            <w:rFonts w:ascii="宋体" w:hAnsi="宋体"/>
            <w:b/>
            <w:bCs/>
            <w:color w:val="000000"/>
            <w:sz w:val="24"/>
            <w:szCs w:val="24"/>
          </w:rPr>
          <w:fldChar w:fldCharType="separate"/>
        </w:r>
        <w:r>
          <w:rPr>
            <w:rFonts w:ascii="宋体" w:hAnsi="宋体"/>
            <w:b/>
            <w:bCs/>
            <w:color w:val="000000"/>
            <w:sz w:val="24"/>
            <w:szCs w:val="24"/>
          </w:rPr>
          <w:t>1</w:t>
        </w:r>
        <w:r>
          <w:rPr>
            <w:rFonts w:ascii="宋体" w:hAnsi="宋体"/>
            <w:b/>
            <w:bCs/>
            <w:color w:val="000000"/>
            <w:sz w:val="24"/>
            <w:szCs w:val="24"/>
          </w:rPr>
          <w:fldChar w:fldCharType="end"/>
        </w:r>
      </w:hyperlink>
    </w:p>
    <w:p w14:paraId="22E3188A"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07" w:history="1">
        <w:r w:rsidR="00550EA2">
          <w:rPr>
            <w:rStyle w:val="a3"/>
            <w:rFonts w:ascii="宋体" w:hAnsi="宋体" w:hint="eastAsia"/>
            <w:b/>
            <w:bCs/>
            <w:color w:val="000000"/>
            <w:sz w:val="24"/>
            <w:szCs w:val="24"/>
          </w:rPr>
          <w:t>二、核验要求</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_Toc54597107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2</w:t>
        </w:r>
        <w:r w:rsidR="00550EA2">
          <w:rPr>
            <w:rFonts w:ascii="宋体" w:hAnsi="宋体"/>
            <w:b/>
            <w:bCs/>
            <w:color w:val="000000"/>
            <w:sz w:val="24"/>
            <w:szCs w:val="24"/>
          </w:rPr>
          <w:fldChar w:fldCharType="end"/>
        </w:r>
      </w:hyperlink>
    </w:p>
    <w:p w14:paraId="7D3120B9"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08" w:history="1">
        <w:r w:rsidR="00550EA2">
          <w:rPr>
            <w:rStyle w:val="a3"/>
            <w:rFonts w:ascii="宋体" w:hAnsi="宋体" w:hint="eastAsia"/>
            <w:b/>
            <w:bCs/>
            <w:color w:val="000000"/>
            <w:sz w:val="24"/>
            <w:szCs w:val="24"/>
          </w:rPr>
          <w:t>三、备案流程</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_Toc54597108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3</w:t>
        </w:r>
        <w:r w:rsidR="00550EA2">
          <w:rPr>
            <w:rFonts w:ascii="宋体" w:hAnsi="宋体"/>
            <w:b/>
            <w:bCs/>
            <w:color w:val="000000"/>
            <w:sz w:val="24"/>
            <w:szCs w:val="24"/>
          </w:rPr>
          <w:fldChar w:fldCharType="end"/>
        </w:r>
      </w:hyperlink>
    </w:p>
    <w:p w14:paraId="60C15B0E"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09" w:history="1">
        <w:r w:rsidR="00550EA2">
          <w:rPr>
            <w:rStyle w:val="a3"/>
            <w:rFonts w:ascii="宋体" w:hAnsi="宋体" w:hint="eastAsia"/>
            <w:b/>
            <w:bCs/>
            <w:color w:val="000000"/>
            <w:sz w:val="24"/>
            <w:szCs w:val="24"/>
          </w:rPr>
          <w:t>四、使用和补划永久基本农田</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_Toc54597109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4</w:t>
        </w:r>
        <w:r w:rsidR="00550EA2">
          <w:rPr>
            <w:rFonts w:ascii="宋体" w:hAnsi="宋体"/>
            <w:b/>
            <w:bCs/>
            <w:color w:val="000000"/>
            <w:sz w:val="24"/>
            <w:szCs w:val="24"/>
          </w:rPr>
          <w:fldChar w:fldCharType="end"/>
        </w:r>
      </w:hyperlink>
    </w:p>
    <w:p w14:paraId="74CF200B" w14:textId="77777777" w:rsidR="0068216B" w:rsidRDefault="00D24286">
      <w:pPr>
        <w:pStyle w:val="TOC2"/>
        <w:tabs>
          <w:tab w:val="right" w:leader="dot" w:pos="8296"/>
        </w:tabs>
        <w:spacing w:line="360" w:lineRule="auto"/>
        <w:rPr>
          <w:rFonts w:ascii="宋体" w:hAnsi="宋体"/>
          <w:color w:val="000000"/>
          <w:sz w:val="24"/>
          <w:szCs w:val="24"/>
        </w:rPr>
      </w:pPr>
      <w:hyperlink w:anchor="_Toc54597110" w:history="1">
        <w:r w:rsidR="00550EA2">
          <w:rPr>
            <w:rStyle w:val="a3"/>
            <w:rFonts w:ascii="宋体" w:hAnsi="宋体" w:hint="eastAsia"/>
            <w:color w:val="000000"/>
            <w:sz w:val="24"/>
            <w:szCs w:val="24"/>
          </w:rPr>
          <w:t>（一）流程</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_Toc54597110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4</w:t>
        </w:r>
        <w:r w:rsidR="00550EA2">
          <w:rPr>
            <w:rFonts w:ascii="宋体" w:hAnsi="宋体"/>
            <w:color w:val="000000"/>
            <w:sz w:val="24"/>
            <w:szCs w:val="24"/>
          </w:rPr>
          <w:fldChar w:fldCharType="end"/>
        </w:r>
      </w:hyperlink>
    </w:p>
    <w:p w14:paraId="490D3EC8" w14:textId="77777777" w:rsidR="0068216B" w:rsidRDefault="00D24286">
      <w:pPr>
        <w:pStyle w:val="TOC2"/>
        <w:tabs>
          <w:tab w:val="right" w:leader="dot" w:pos="8296"/>
        </w:tabs>
        <w:spacing w:line="360" w:lineRule="auto"/>
        <w:rPr>
          <w:rFonts w:ascii="宋体" w:hAnsi="宋体"/>
          <w:color w:val="000000"/>
          <w:sz w:val="24"/>
          <w:szCs w:val="24"/>
        </w:rPr>
      </w:pPr>
      <w:hyperlink w:anchor="_Toc54597111" w:history="1">
        <w:r w:rsidR="00550EA2">
          <w:rPr>
            <w:rStyle w:val="a3"/>
            <w:rFonts w:ascii="宋体" w:hAnsi="宋体" w:hint="eastAsia"/>
            <w:color w:val="000000"/>
            <w:sz w:val="24"/>
            <w:szCs w:val="24"/>
          </w:rPr>
          <w:t>（二）使用条件</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_Toc54597111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4</w:t>
        </w:r>
        <w:r w:rsidR="00550EA2">
          <w:rPr>
            <w:rFonts w:ascii="宋体" w:hAnsi="宋体"/>
            <w:color w:val="000000"/>
            <w:sz w:val="24"/>
            <w:szCs w:val="24"/>
          </w:rPr>
          <w:fldChar w:fldCharType="end"/>
        </w:r>
      </w:hyperlink>
    </w:p>
    <w:p w14:paraId="1C2E5101" w14:textId="77777777" w:rsidR="0068216B" w:rsidRDefault="00D24286">
      <w:pPr>
        <w:pStyle w:val="TOC2"/>
        <w:tabs>
          <w:tab w:val="right" w:leader="dot" w:pos="8296"/>
        </w:tabs>
        <w:spacing w:line="360" w:lineRule="auto"/>
        <w:rPr>
          <w:rFonts w:ascii="宋体" w:hAnsi="宋体"/>
          <w:color w:val="000000"/>
          <w:sz w:val="24"/>
          <w:szCs w:val="24"/>
        </w:rPr>
      </w:pPr>
      <w:hyperlink w:anchor="_Toc54597112" w:history="1">
        <w:r w:rsidR="00550EA2">
          <w:rPr>
            <w:rStyle w:val="a3"/>
            <w:rFonts w:ascii="宋体" w:hAnsi="宋体" w:hint="eastAsia"/>
            <w:color w:val="000000"/>
            <w:sz w:val="24"/>
            <w:szCs w:val="24"/>
          </w:rPr>
          <w:t>（三）规模限制</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_Toc54597112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5</w:t>
        </w:r>
        <w:r w:rsidR="00550EA2">
          <w:rPr>
            <w:rFonts w:ascii="宋体" w:hAnsi="宋体"/>
            <w:color w:val="000000"/>
            <w:sz w:val="24"/>
            <w:szCs w:val="24"/>
          </w:rPr>
          <w:fldChar w:fldCharType="end"/>
        </w:r>
      </w:hyperlink>
    </w:p>
    <w:p w14:paraId="37E65EBE" w14:textId="77777777" w:rsidR="0068216B" w:rsidRDefault="00D24286">
      <w:pPr>
        <w:pStyle w:val="TOC2"/>
        <w:tabs>
          <w:tab w:val="right" w:leader="dot" w:pos="8296"/>
        </w:tabs>
        <w:spacing w:line="360" w:lineRule="auto"/>
        <w:rPr>
          <w:rFonts w:ascii="宋体" w:hAnsi="宋体"/>
          <w:color w:val="000000"/>
          <w:sz w:val="24"/>
          <w:szCs w:val="24"/>
        </w:rPr>
      </w:pPr>
      <w:hyperlink w:anchor="_Toc54597113" w:history="1">
        <w:r w:rsidR="00550EA2">
          <w:rPr>
            <w:rStyle w:val="a3"/>
            <w:rFonts w:ascii="宋体" w:hAnsi="宋体" w:hint="eastAsia"/>
            <w:color w:val="000000"/>
            <w:sz w:val="24"/>
            <w:szCs w:val="24"/>
          </w:rPr>
          <w:t>（四）补划要求</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_Toc54597113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5</w:t>
        </w:r>
        <w:r w:rsidR="00550EA2">
          <w:rPr>
            <w:rFonts w:ascii="宋体" w:hAnsi="宋体"/>
            <w:color w:val="000000"/>
            <w:sz w:val="24"/>
            <w:szCs w:val="24"/>
          </w:rPr>
          <w:fldChar w:fldCharType="end"/>
        </w:r>
      </w:hyperlink>
    </w:p>
    <w:p w14:paraId="1BCD6E86"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14" w:history="1">
        <w:r w:rsidR="00550EA2">
          <w:rPr>
            <w:rStyle w:val="a3"/>
            <w:rFonts w:ascii="宋体" w:hAnsi="宋体" w:hint="eastAsia"/>
            <w:b/>
            <w:bCs/>
            <w:color w:val="000000"/>
            <w:sz w:val="24"/>
            <w:szCs w:val="24"/>
          </w:rPr>
          <w:t>五、上图入库</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_Toc54597114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5</w:t>
        </w:r>
        <w:r w:rsidR="00550EA2">
          <w:rPr>
            <w:rFonts w:ascii="宋体" w:hAnsi="宋体"/>
            <w:b/>
            <w:bCs/>
            <w:color w:val="000000"/>
            <w:sz w:val="24"/>
            <w:szCs w:val="24"/>
          </w:rPr>
          <w:fldChar w:fldCharType="end"/>
        </w:r>
      </w:hyperlink>
    </w:p>
    <w:p w14:paraId="3315D9CE" w14:textId="77777777" w:rsidR="0068216B" w:rsidRDefault="00D24286">
      <w:pPr>
        <w:pStyle w:val="TOC2"/>
        <w:tabs>
          <w:tab w:val="right" w:leader="dot" w:pos="8296"/>
        </w:tabs>
        <w:spacing w:line="360" w:lineRule="auto"/>
        <w:rPr>
          <w:rFonts w:ascii="宋体" w:hAnsi="宋体"/>
          <w:color w:val="000000"/>
          <w:sz w:val="24"/>
          <w:szCs w:val="24"/>
        </w:rPr>
      </w:pPr>
      <w:hyperlink w:anchor="_Toc54597115" w:history="1">
        <w:r w:rsidR="00550EA2">
          <w:rPr>
            <w:rStyle w:val="a3"/>
            <w:rFonts w:ascii="宋体" w:hAnsi="宋体" w:hint="eastAsia"/>
            <w:color w:val="000000"/>
            <w:sz w:val="24"/>
            <w:szCs w:val="24"/>
          </w:rPr>
          <w:t>（一）范围</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_Toc54597115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5</w:t>
        </w:r>
        <w:r w:rsidR="00550EA2">
          <w:rPr>
            <w:rFonts w:ascii="宋体" w:hAnsi="宋体"/>
            <w:color w:val="000000"/>
            <w:sz w:val="24"/>
            <w:szCs w:val="24"/>
          </w:rPr>
          <w:fldChar w:fldCharType="end"/>
        </w:r>
      </w:hyperlink>
    </w:p>
    <w:p w14:paraId="6851867B" w14:textId="77777777" w:rsidR="0068216B" w:rsidRDefault="00D24286">
      <w:pPr>
        <w:pStyle w:val="TOC2"/>
        <w:tabs>
          <w:tab w:val="right" w:leader="dot" w:pos="8296"/>
        </w:tabs>
        <w:spacing w:line="360" w:lineRule="auto"/>
        <w:rPr>
          <w:rFonts w:ascii="宋体" w:hAnsi="宋体"/>
          <w:color w:val="000000"/>
          <w:sz w:val="24"/>
          <w:szCs w:val="24"/>
        </w:rPr>
      </w:pPr>
      <w:hyperlink w:anchor="_Toc54597116" w:history="1">
        <w:r w:rsidR="00550EA2">
          <w:rPr>
            <w:rStyle w:val="a3"/>
            <w:rFonts w:ascii="宋体" w:hAnsi="宋体" w:hint="eastAsia"/>
            <w:color w:val="000000"/>
            <w:sz w:val="24"/>
            <w:szCs w:val="24"/>
          </w:rPr>
          <w:t>（二）流程</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_Toc54597116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6</w:t>
        </w:r>
        <w:r w:rsidR="00550EA2">
          <w:rPr>
            <w:rFonts w:ascii="宋体" w:hAnsi="宋体"/>
            <w:color w:val="000000"/>
            <w:sz w:val="24"/>
            <w:szCs w:val="24"/>
          </w:rPr>
          <w:fldChar w:fldCharType="end"/>
        </w:r>
      </w:hyperlink>
    </w:p>
    <w:p w14:paraId="1AA103F0" w14:textId="77777777" w:rsidR="0068216B" w:rsidRDefault="00D24286">
      <w:pPr>
        <w:pStyle w:val="TOC2"/>
        <w:tabs>
          <w:tab w:val="right" w:leader="dot" w:pos="8296"/>
        </w:tabs>
        <w:spacing w:line="360" w:lineRule="auto"/>
        <w:rPr>
          <w:rFonts w:ascii="宋体" w:hAnsi="宋体"/>
          <w:color w:val="000000"/>
          <w:sz w:val="24"/>
          <w:szCs w:val="24"/>
        </w:rPr>
      </w:pPr>
      <w:hyperlink w:anchor="_Toc54597117" w:history="1">
        <w:r w:rsidR="00550EA2">
          <w:rPr>
            <w:rStyle w:val="a3"/>
            <w:rFonts w:ascii="宋体" w:hAnsi="宋体" w:hint="eastAsia"/>
            <w:color w:val="000000"/>
            <w:sz w:val="24"/>
            <w:szCs w:val="24"/>
          </w:rPr>
          <w:t>（三）内容</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_Toc54597117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7</w:t>
        </w:r>
        <w:r w:rsidR="00550EA2">
          <w:rPr>
            <w:rFonts w:ascii="宋体" w:hAnsi="宋体"/>
            <w:color w:val="000000"/>
            <w:sz w:val="24"/>
            <w:szCs w:val="24"/>
          </w:rPr>
          <w:fldChar w:fldCharType="end"/>
        </w:r>
      </w:hyperlink>
    </w:p>
    <w:p w14:paraId="2E20CD34" w14:textId="77777777" w:rsidR="0068216B" w:rsidRDefault="00D24286">
      <w:pPr>
        <w:pStyle w:val="TOC3"/>
        <w:tabs>
          <w:tab w:val="right" w:leader="dot" w:pos="8296"/>
        </w:tabs>
        <w:spacing w:line="360" w:lineRule="auto"/>
        <w:rPr>
          <w:rFonts w:ascii="宋体" w:hAnsi="宋体"/>
          <w:color w:val="000000"/>
          <w:sz w:val="24"/>
          <w:szCs w:val="24"/>
        </w:rPr>
      </w:pPr>
      <w:hyperlink w:anchor="_Toc54597118" w:history="1">
        <w:r w:rsidR="00550EA2">
          <w:rPr>
            <w:rStyle w:val="a3"/>
            <w:rFonts w:ascii="宋体" w:hAnsi="宋体"/>
            <w:color w:val="000000"/>
            <w:sz w:val="24"/>
            <w:szCs w:val="24"/>
          </w:rPr>
          <w:t>1.</w:t>
        </w:r>
        <w:r w:rsidR="00550EA2">
          <w:rPr>
            <w:rStyle w:val="a3"/>
            <w:rFonts w:ascii="宋体" w:hAnsi="宋体" w:hint="eastAsia"/>
            <w:color w:val="000000"/>
            <w:sz w:val="24"/>
            <w:szCs w:val="24"/>
          </w:rPr>
          <w:t>取得用地阶段</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_Toc54597118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7</w:t>
        </w:r>
        <w:r w:rsidR="00550EA2">
          <w:rPr>
            <w:rFonts w:ascii="宋体" w:hAnsi="宋体"/>
            <w:color w:val="000000"/>
            <w:sz w:val="24"/>
            <w:szCs w:val="24"/>
          </w:rPr>
          <w:fldChar w:fldCharType="end"/>
        </w:r>
      </w:hyperlink>
    </w:p>
    <w:p w14:paraId="3B6D1484" w14:textId="77777777" w:rsidR="0068216B" w:rsidRDefault="00D24286">
      <w:pPr>
        <w:pStyle w:val="TOC3"/>
        <w:tabs>
          <w:tab w:val="right" w:leader="dot" w:pos="8296"/>
        </w:tabs>
        <w:spacing w:line="360" w:lineRule="auto"/>
        <w:rPr>
          <w:rFonts w:ascii="宋体" w:hAnsi="宋体"/>
          <w:color w:val="000000"/>
          <w:sz w:val="24"/>
          <w:szCs w:val="24"/>
        </w:rPr>
      </w:pPr>
      <w:hyperlink w:anchor="_Toc54597119" w:history="1">
        <w:r w:rsidR="00550EA2">
          <w:rPr>
            <w:rStyle w:val="a3"/>
            <w:rFonts w:ascii="宋体" w:hAnsi="宋体"/>
            <w:color w:val="000000"/>
            <w:sz w:val="24"/>
            <w:szCs w:val="24"/>
          </w:rPr>
          <w:t>2.</w:t>
        </w:r>
        <w:r w:rsidR="00550EA2">
          <w:rPr>
            <w:rStyle w:val="a3"/>
            <w:rFonts w:ascii="宋体" w:hAnsi="宋体" w:hint="eastAsia"/>
            <w:color w:val="000000"/>
            <w:sz w:val="24"/>
            <w:szCs w:val="24"/>
          </w:rPr>
          <w:t>设施建成阶段</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_Toc54597119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8</w:t>
        </w:r>
        <w:r w:rsidR="00550EA2">
          <w:rPr>
            <w:rFonts w:ascii="宋体" w:hAnsi="宋体"/>
            <w:color w:val="000000"/>
            <w:sz w:val="24"/>
            <w:szCs w:val="24"/>
          </w:rPr>
          <w:fldChar w:fldCharType="end"/>
        </w:r>
      </w:hyperlink>
    </w:p>
    <w:p w14:paraId="62B8D083" w14:textId="77777777" w:rsidR="0068216B" w:rsidRDefault="00D24286">
      <w:pPr>
        <w:pStyle w:val="TOC3"/>
        <w:tabs>
          <w:tab w:val="right" w:leader="dot" w:pos="8296"/>
        </w:tabs>
        <w:spacing w:line="360" w:lineRule="auto"/>
        <w:rPr>
          <w:rFonts w:ascii="宋体" w:hAnsi="宋体"/>
          <w:color w:val="000000"/>
          <w:sz w:val="24"/>
          <w:szCs w:val="24"/>
        </w:rPr>
      </w:pPr>
      <w:hyperlink w:anchor="_Toc54597120" w:history="1">
        <w:r w:rsidR="00550EA2">
          <w:rPr>
            <w:rStyle w:val="a3"/>
            <w:rFonts w:ascii="宋体" w:hAnsi="宋体"/>
            <w:color w:val="000000"/>
            <w:sz w:val="24"/>
            <w:szCs w:val="24"/>
          </w:rPr>
          <w:t>3.</w:t>
        </w:r>
        <w:r w:rsidR="00550EA2">
          <w:rPr>
            <w:rStyle w:val="a3"/>
            <w:rFonts w:ascii="宋体" w:hAnsi="宋体" w:hint="eastAsia"/>
            <w:color w:val="000000"/>
            <w:sz w:val="24"/>
            <w:szCs w:val="24"/>
          </w:rPr>
          <w:t>变更阶段</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_Toc54597120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9</w:t>
        </w:r>
        <w:r w:rsidR="00550EA2">
          <w:rPr>
            <w:rFonts w:ascii="宋体" w:hAnsi="宋体"/>
            <w:color w:val="000000"/>
            <w:sz w:val="24"/>
            <w:szCs w:val="24"/>
          </w:rPr>
          <w:fldChar w:fldCharType="end"/>
        </w:r>
      </w:hyperlink>
    </w:p>
    <w:p w14:paraId="67241325"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21" w:history="1">
        <w:r w:rsidR="00550EA2">
          <w:rPr>
            <w:rStyle w:val="a3"/>
            <w:rFonts w:ascii="宋体" w:hAnsi="宋体" w:hint="eastAsia"/>
            <w:b/>
            <w:bCs/>
            <w:color w:val="000000"/>
            <w:sz w:val="24"/>
            <w:szCs w:val="24"/>
          </w:rPr>
          <w:t>六、信息公开</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_Toc54597121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9</w:t>
        </w:r>
        <w:r w:rsidR="00550EA2">
          <w:rPr>
            <w:rFonts w:ascii="宋体" w:hAnsi="宋体"/>
            <w:b/>
            <w:bCs/>
            <w:color w:val="000000"/>
            <w:sz w:val="24"/>
            <w:szCs w:val="24"/>
          </w:rPr>
          <w:fldChar w:fldCharType="end"/>
        </w:r>
      </w:hyperlink>
    </w:p>
    <w:p w14:paraId="6DFF5F4F"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22" w:history="1">
        <w:r w:rsidR="00550EA2">
          <w:rPr>
            <w:rStyle w:val="a3"/>
            <w:rFonts w:ascii="宋体" w:hAnsi="宋体" w:hint="eastAsia"/>
            <w:b/>
            <w:bCs/>
            <w:color w:val="000000"/>
            <w:sz w:val="24"/>
            <w:szCs w:val="24"/>
          </w:rPr>
          <w:t>七、实施监管</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_Toc54597122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10</w:t>
        </w:r>
        <w:r w:rsidR="00550EA2">
          <w:rPr>
            <w:rFonts w:ascii="宋体" w:hAnsi="宋体"/>
            <w:b/>
            <w:bCs/>
            <w:color w:val="000000"/>
            <w:sz w:val="24"/>
            <w:szCs w:val="24"/>
          </w:rPr>
          <w:fldChar w:fldCharType="end"/>
        </w:r>
      </w:hyperlink>
    </w:p>
    <w:p w14:paraId="78F856FA" w14:textId="77777777" w:rsidR="0068216B" w:rsidRDefault="00D24286">
      <w:pPr>
        <w:pStyle w:val="TOC2"/>
        <w:tabs>
          <w:tab w:val="right" w:leader="dot" w:pos="8296"/>
        </w:tabs>
        <w:spacing w:line="360" w:lineRule="auto"/>
        <w:rPr>
          <w:rFonts w:ascii="宋体" w:hAnsi="宋体"/>
          <w:color w:val="000000"/>
          <w:sz w:val="24"/>
          <w:szCs w:val="24"/>
        </w:rPr>
      </w:pPr>
      <w:hyperlink w:anchor="_Toc54597123" w:history="1">
        <w:r w:rsidR="00550EA2">
          <w:rPr>
            <w:rStyle w:val="a3"/>
            <w:rFonts w:ascii="宋体" w:hAnsi="宋体" w:hint="eastAsia"/>
            <w:color w:val="000000"/>
            <w:sz w:val="24"/>
            <w:szCs w:val="24"/>
          </w:rPr>
          <w:t>（一）监督管理</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_Toc54597123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10</w:t>
        </w:r>
        <w:r w:rsidR="00550EA2">
          <w:rPr>
            <w:rFonts w:ascii="宋体" w:hAnsi="宋体"/>
            <w:color w:val="000000"/>
            <w:sz w:val="24"/>
            <w:szCs w:val="24"/>
          </w:rPr>
          <w:fldChar w:fldCharType="end"/>
        </w:r>
      </w:hyperlink>
    </w:p>
    <w:p w14:paraId="6A2DA9A2" w14:textId="77777777" w:rsidR="0068216B" w:rsidRDefault="00D24286">
      <w:pPr>
        <w:pStyle w:val="TOC2"/>
        <w:tabs>
          <w:tab w:val="right" w:leader="dot" w:pos="8296"/>
        </w:tabs>
        <w:spacing w:line="360" w:lineRule="auto"/>
        <w:rPr>
          <w:rFonts w:ascii="宋体" w:hAnsi="宋体"/>
          <w:color w:val="000000"/>
          <w:sz w:val="24"/>
          <w:szCs w:val="24"/>
        </w:rPr>
      </w:pPr>
      <w:hyperlink w:anchor="_Toc54597124" w:history="1">
        <w:r w:rsidR="00550EA2">
          <w:rPr>
            <w:rStyle w:val="a3"/>
            <w:rFonts w:ascii="宋体" w:hAnsi="宋体" w:hint="eastAsia"/>
            <w:color w:val="000000"/>
            <w:sz w:val="24"/>
            <w:szCs w:val="24"/>
          </w:rPr>
          <w:t>（二）土地恢复验收</w:t>
        </w:r>
        <w:r w:rsidR="00550EA2">
          <w:rPr>
            <w:rFonts w:ascii="宋体" w:hAnsi="宋体"/>
            <w:color w:val="000000"/>
            <w:sz w:val="24"/>
            <w:szCs w:val="24"/>
          </w:rPr>
          <w:tab/>
        </w:r>
        <w:r w:rsidR="00550EA2">
          <w:rPr>
            <w:rFonts w:ascii="宋体" w:hAnsi="宋体"/>
            <w:color w:val="000000"/>
            <w:sz w:val="24"/>
            <w:szCs w:val="24"/>
          </w:rPr>
          <w:fldChar w:fldCharType="begin"/>
        </w:r>
        <w:r w:rsidR="00550EA2">
          <w:rPr>
            <w:rFonts w:ascii="宋体" w:hAnsi="宋体"/>
            <w:color w:val="000000"/>
            <w:sz w:val="24"/>
            <w:szCs w:val="24"/>
          </w:rPr>
          <w:instrText xml:space="preserve"> PAGEREF _Toc54597124 \h </w:instrText>
        </w:r>
        <w:r w:rsidR="00550EA2">
          <w:rPr>
            <w:rFonts w:ascii="宋体" w:hAnsi="宋体"/>
            <w:color w:val="000000"/>
            <w:sz w:val="24"/>
            <w:szCs w:val="24"/>
          </w:rPr>
        </w:r>
        <w:r w:rsidR="00550EA2">
          <w:rPr>
            <w:rFonts w:ascii="宋体" w:hAnsi="宋体"/>
            <w:color w:val="000000"/>
            <w:sz w:val="24"/>
            <w:szCs w:val="24"/>
          </w:rPr>
          <w:fldChar w:fldCharType="separate"/>
        </w:r>
        <w:r w:rsidR="00550EA2">
          <w:rPr>
            <w:rFonts w:ascii="宋体" w:hAnsi="宋体"/>
            <w:color w:val="000000"/>
            <w:sz w:val="24"/>
            <w:szCs w:val="24"/>
          </w:rPr>
          <w:t>11</w:t>
        </w:r>
        <w:r w:rsidR="00550EA2">
          <w:rPr>
            <w:rFonts w:ascii="宋体" w:hAnsi="宋体"/>
            <w:color w:val="000000"/>
            <w:sz w:val="24"/>
            <w:szCs w:val="24"/>
          </w:rPr>
          <w:fldChar w:fldCharType="end"/>
        </w:r>
      </w:hyperlink>
    </w:p>
    <w:p w14:paraId="74D18C95"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25" w:history="1">
        <w:r w:rsidR="00550EA2">
          <w:rPr>
            <w:rStyle w:val="a3"/>
            <w:rFonts w:ascii="宋体" w:hAnsi="宋体" w:hint="eastAsia"/>
            <w:b/>
            <w:bCs/>
            <w:color w:val="000000"/>
            <w:sz w:val="24"/>
            <w:szCs w:val="24"/>
          </w:rPr>
          <w:t>附件</w:t>
        </w:r>
        <w:r w:rsidR="00550EA2">
          <w:rPr>
            <w:rStyle w:val="a3"/>
            <w:rFonts w:ascii="宋体" w:hAnsi="宋体"/>
            <w:b/>
            <w:bCs/>
            <w:color w:val="000000"/>
            <w:sz w:val="24"/>
            <w:szCs w:val="24"/>
          </w:rPr>
          <w:t>1</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_Toc54597125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12</w:t>
        </w:r>
        <w:r w:rsidR="00550EA2">
          <w:rPr>
            <w:rFonts w:ascii="宋体" w:hAnsi="宋体"/>
            <w:b/>
            <w:bCs/>
            <w:color w:val="000000"/>
            <w:sz w:val="24"/>
            <w:szCs w:val="24"/>
          </w:rPr>
          <w:fldChar w:fldCharType="end"/>
        </w:r>
      </w:hyperlink>
    </w:p>
    <w:p w14:paraId="260B1D14" w14:textId="77777777" w:rsidR="0068216B" w:rsidRDefault="00D24286">
      <w:pPr>
        <w:pStyle w:val="TOC1"/>
        <w:tabs>
          <w:tab w:val="right" w:leader="dot" w:pos="8296"/>
        </w:tabs>
        <w:spacing w:line="360" w:lineRule="auto"/>
        <w:rPr>
          <w:rFonts w:ascii="宋体" w:hAnsi="宋体"/>
          <w:b/>
          <w:bCs/>
          <w:color w:val="000000"/>
          <w:sz w:val="24"/>
          <w:szCs w:val="24"/>
        </w:rPr>
      </w:pPr>
      <w:hyperlink w:anchor="_Toc54597126" w:history="1">
        <w:r w:rsidR="00550EA2">
          <w:rPr>
            <w:rStyle w:val="a3"/>
            <w:rFonts w:ascii="宋体" w:hAnsi="宋体" w:hint="eastAsia"/>
            <w:b/>
            <w:bCs/>
            <w:color w:val="000000"/>
            <w:sz w:val="24"/>
            <w:szCs w:val="24"/>
          </w:rPr>
          <w:t>附件</w:t>
        </w:r>
        <w:r w:rsidR="00550EA2">
          <w:rPr>
            <w:rStyle w:val="a3"/>
            <w:rFonts w:ascii="宋体" w:hAnsi="宋体"/>
            <w:b/>
            <w:bCs/>
            <w:color w:val="000000"/>
            <w:sz w:val="24"/>
            <w:szCs w:val="24"/>
          </w:rPr>
          <w:t>2</w:t>
        </w:r>
        <w:r w:rsidR="00550EA2">
          <w:rPr>
            <w:rFonts w:ascii="宋体" w:hAnsi="宋体"/>
            <w:b/>
            <w:bCs/>
            <w:color w:val="000000"/>
            <w:sz w:val="24"/>
            <w:szCs w:val="24"/>
          </w:rPr>
          <w:tab/>
        </w:r>
        <w:r w:rsidR="00550EA2">
          <w:rPr>
            <w:rFonts w:ascii="宋体" w:hAnsi="宋体"/>
            <w:b/>
            <w:bCs/>
            <w:color w:val="000000"/>
            <w:sz w:val="24"/>
            <w:szCs w:val="24"/>
          </w:rPr>
          <w:fldChar w:fldCharType="begin"/>
        </w:r>
        <w:r w:rsidR="00550EA2">
          <w:rPr>
            <w:rFonts w:ascii="宋体" w:hAnsi="宋体"/>
            <w:b/>
            <w:bCs/>
            <w:color w:val="000000"/>
            <w:sz w:val="24"/>
            <w:szCs w:val="24"/>
          </w:rPr>
          <w:instrText xml:space="preserve"> PAGEREF _Toc54597126 \h </w:instrText>
        </w:r>
        <w:r w:rsidR="00550EA2">
          <w:rPr>
            <w:rFonts w:ascii="宋体" w:hAnsi="宋体"/>
            <w:b/>
            <w:bCs/>
            <w:color w:val="000000"/>
            <w:sz w:val="24"/>
            <w:szCs w:val="24"/>
          </w:rPr>
        </w:r>
        <w:r w:rsidR="00550EA2">
          <w:rPr>
            <w:rFonts w:ascii="宋体" w:hAnsi="宋体"/>
            <w:b/>
            <w:bCs/>
            <w:color w:val="000000"/>
            <w:sz w:val="24"/>
            <w:szCs w:val="24"/>
          </w:rPr>
          <w:fldChar w:fldCharType="separate"/>
        </w:r>
        <w:r w:rsidR="00550EA2">
          <w:rPr>
            <w:rFonts w:ascii="宋体" w:hAnsi="宋体"/>
            <w:b/>
            <w:bCs/>
            <w:color w:val="000000"/>
            <w:sz w:val="24"/>
            <w:szCs w:val="24"/>
          </w:rPr>
          <w:t>13</w:t>
        </w:r>
        <w:r w:rsidR="00550EA2">
          <w:rPr>
            <w:rFonts w:ascii="宋体" w:hAnsi="宋体"/>
            <w:b/>
            <w:bCs/>
            <w:color w:val="000000"/>
            <w:sz w:val="24"/>
            <w:szCs w:val="24"/>
          </w:rPr>
          <w:fldChar w:fldCharType="end"/>
        </w:r>
      </w:hyperlink>
    </w:p>
    <w:p w14:paraId="13673FF1" w14:textId="77777777" w:rsidR="0068216B" w:rsidRDefault="00550EA2">
      <w:pPr>
        <w:pStyle w:val="TOC1"/>
        <w:tabs>
          <w:tab w:val="right" w:leader="dot" w:pos="8296"/>
        </w:tabs>
        <w:adjustRightInd w:val="0"/>
        <w:snapToGrid w:val="0"/>
        <w:spacing w:line="360" w:lineRule="auto"/>
        <w:rPr>
          <w:rFonts w:ascii="宋体" w:hAnsi="宋体"/>
          <w:color w:val="000000"/>
        </w:rPr>
        <w:sectPr w:rsidR="0068216B">
          <w:footerReference w:type="default" r:id="rId7"/>
          <w:footerReference w:type="first" r:id="rId8"/>
          <w:pgSz w:w="11906" w:h="16838"/>
          <w:pgMar w:top="1440" w:right="1800" w:bottom="1440" w:left="1800" w:header="851" w:footer="992" w:gutter="0"/>
          <w:cols w:space="720"/>
          <w:titlePg/>
          <w:docGrid w:type="lines" w:linePitch="312"/>
        </w:sectPr>
      </w:pPr>
      <w:r>
        <w:rPr>
          <w:rFonts w:ascii="宋体" w:hAnsi="宋体"/>
          <w:color w:val="000000"/>
          <w:sz w:val="24"/>
          <w:szCs w:val="24"/>
        </w:rPr>
        <w:fldChar w:fldCharType="end"/>
      </w:r>
    </w:p>
    <w:p w14:paraId="7B0CB273" w14:textId="77777777" w:rsidR="0068216B" w:rsidRDefault="0068216B">
      <w:pPr>
        <w:pStyle w:val="TOC1"/>
        <w:tabs>
          <w:tab w:val="right" w:leader="dot" w:pos="8296"/>
        </w:tabs>
        <w:adjustRightInd w:val="0"/>
        <w:snapToGrid w:val="0"/>
        <w:rPr>
          <w:rFonts w:ascii="仿宋_GB2312" w:eastAsia="仿宋_GB2312"/>
          <w:color w:val="000000"/>
        </w:rPr>
      </w:pPr>
    </w:p>
    <w:p w14:paraId="3126E4EF" w14:textId="77777777" w:rsidR="0068216B" w:rsidRDefault="00550EA2">
      <w:pPr>
        <w:pStyle w:val="a5"/>
        <w:widowControl/>
        <w:adjustRightInd w:val="0"/>
        <w:snapToGrid w:val="0"/>
        <w:spacing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广州市设施农业用地管理区级备案</w:t>
      </w:r>
    </w:p>
    <w:p w14:paraId="3C2961BE" w14:textId="77777777" w:rsidR="0068216B" w:rsidRDefault="00550EA2">
      <w:pPr>
        <w:pStyle w:val="a5"/>
        <w:widowControl/>
        <w:adjustRightInd w:val="0"/>
        <w:snapToGrid w:val="0"/>
        <w:spacing w:after="240"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标准化审查手册</w:t>
      </w:r>
    </w:p>
    <w:p w14:paraId="1A97835A"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为进一步规范我市设施农业用地备案管理工作，指导各区上图入库和强化用地监管，根据设施农业用地管理的有关政策规定，结合我市各区实际，编写《广州市设施农业用地管理区级备案标准化审查手册》。</w:t>
      </w:r>
    </w:p>
    <w:p w14:paraId="4196D88E" w14:textId="77777777" w:rsidR="0068216B" w:rsidRDefault="00550EA2">
      <w:pPr>
        <w:adjustRightInd w:val="0"/>
        <w:snapToGrid w:val="0"/>
        <w:spacing w:after="240"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本手册包括政策文件、备案流程、使用和补划永久基本农田要求、上图入库、实施监管、示范文本等主要内容。根据设施农业用地政策调整和实际工作需要，将适时予以修改。</w:t>
      </w:r>
    </w:p>
    <w:p w14:paraId="52FE96A7" w14:textId="77777777" w:rsidR="0068216B" w:rsidRDefault="00550EA2">
      <w:pPr>
        <w:pStyle w:val="p0"/>
        <w:shd w:val="clear" w:color="auto" w:fill="FFFFFF"/>
        <w:adjustRightInd w:val="0"/>
        <w:snapToGrid w:val="0"/>
        <w:spacing w:beforeLines="100" w:before="312" w:beforeAutospacing="0" w:afterLines="50" w:after="156" w:afterAutospacing="0" w:line="560" w:lineRule="exact"/>
        <w:jc w:val="both"/>
        <w:outlineLvl w:val="0"/>
        <w:rPr>
          <w:rFonts w:ascii="黑体" w:eastAsia="黑体" w:hAnsi="黑体"/>
          <w:bCs/>
          <w:color w:val="000000"/>
          <w:sz w:val="32"/>
          <w:szCs w:val="32"/>
        </w:rPr>
      </w:pPr>
      <w:bookmarkStart w:id="1" w:name="_Toc54597106"/>
      <w:r>
        <w:rPr>
          <w:rFonts w:ascii="黑体" w:eastAsia="黑体" w:hAnsi="黑体" w:hint="eastAsia"/>
          <w:bCs/>
          <w:color w:val="000000"/>
          <w:sz w:val="32"/>
          <w:szCs w:val="32"/>
        </w:rPr>
        <w:t>一</w:t>
      </w:r>
      <w:r>
        <w:rPr>
          <w:rFonts w:ascii="黑体" w:eastAsia="黑体" w:hAnsi="黑体"/>
          <w:bCs/>
          <w:color w:val="000000"/>
          <w:sz w:val="32"/>
          <w:szCs w:val="32"/>
        </w:rPr>
        <w:t>、</w:t>
      </w:r>
      <w:r>
        <w:rPr>
          <w:rFonts w:ascii="黑体" w:eastAsia="黑体" w:hAnsi="黑体" w:hint="eastAsia"/>
          <w:bCs/>
          <w:color w:val="000000"/>
          <w:sz w:val="32"/>
          <w:szCs w:val="32"/>
        </w:rPr>
        <w:t>核验依据</w:t>
      </w:r>
      <w:bookmarkEnd w:id="1"/>
    </w:p>
    <w:p w14:paraId="0BE6610F"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bookmarkStart w:id="2" w:name="_Hlk50321765"/>
      <w:r>
        <w:rPr>
          <w:rFonts w:ascii="仿宋_GB2312" w:eastAsia="仿宋_GB2312" w:hAnsi="仿宋" w:hint="eastAsia"/>
          <w:color w:val="000000"/>
          <w:sz w:val="32"/>
          <w:szCs w:val="32"/>
        </w:rPr>
        <w:t>《自然资源部 农业农村部关于设施农业用地管理有关问题的通知》（自然资规〔2019〕4号）</w:t>
      </w:r>
      <w:bookmarkEnd w:id="2"/>
      <w:r>
        <w:rPr>
          <w:rFonts w:ascii="仿宋_GB2312" w:eastAsia="仿宋_GB2312" w:hAnsi="仿宋" w:hint="eastAsia"/>
          <w:color w:val="000000"/>
          <w:sz w:val="32"/>
          <w:szCs w:val="32"/>
        </w:rPr>
        <w:t>；</w:t>
      </w:r>
    </w:p>
    <w:p w14:paraId="20262E81"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《自然资源部办公厅关于设施农业用地上图入库有关事项的通知》（自然资办函〔2020〕1328号）；</w:t>
      </w:r>
    </w:p>
    <w:p w14:paraId="73D2CB39"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《广东省自然资源厅 广东省农业农村厅关于加强和改进设施农业用地管理的通知》（粤自然资规字〔20</w:t>
      </w:r>
      <w:r>
        <w:rPr>
          <w:rFonts w:ascii="仿宋_GB2312" w:eastAsia="仿宋_GB2312" w:hAnsi="仿宋"/>
          <w:color w:val="000000"/>
          <w:sz w:val="32"/>
          <w:szCs w:val="32"/>
        </w:rPr>
        <w:t>20</w:t>
      </w:r>
      <w:r>
        <w:rPr>
          <w:rFonts w:ascii="仿宋_GB2312" w:eastAsia="仿宋_GB2312" w:hAnsi="仿宋" w:hint="eastAsia"/>
          <w:color w:val="000000"/>
          <w:sz w:val="32"/>
          <w:szCs w:val="32"/>
        </w:rPr>
        <w:t>〕</w:t>
      </w:r>
      <w:r>
        <w:rPr>
          <w:rFonts w:ascii="仿宋_GB2312" w:eastAsia="仿宋_GB2312" w:hAnsi="仿宋"/>
          <w:color w:val="000000"/>
          <w:sz w:val="32"/>
          <w:szCs w:val="32"/>
        </w:rPr>
        <w:t>7</w:t>
      </w:r>
      <w:r>
        <w:rPr>
          <w:rFonts w:ascii="仿宋_GB2312" w:eastAsia="仿宋_GB2312" w:hAnsi="仿宋" w:hint="eastAsia"/>
          <w:color w:val="000000"/>
          <w:sz w:val="32"/>
          <w:szCs w:val="32"/>
        </w:rPr>
        <w:t>号）；</w:t>
      </w:r>
    </w:p>
    <w:p w14:paraId="78CB4B08"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《广东省自然资源厅转发自然资源部办公厅关于设施农业用地上图入库及管理有关文件的通知》（粤自然资耕保〔20</w:t>
      </w:r>
      <w:r>
        <w:rPr>
          <w:rFonts w:ascii="仿宋_GB2312" w:eastAsia="仿宋_GB2312" w:hAnsi="仿宋"/>
          <w:color w:val="000000"/>
          <w:sz w:val="32"/>
          <w:szCs w:val="32"/>
        </w:rPr>
        <w:t>20</w:t>
      </w:r>
      <w:r>
        <w:rPr>
          <w:rFonts w:ascii="仿宋_GB2312" w:eastAsia="仿宋_GB2312" w:hAnsi="仿宋" w:hint="eastAsia"/>
          <w:color w:val="000000"/>
          <w:sz w:val="32"/>
          <w:szCs w:val="32"/>
        </w:rPr>
        <w:t>〕</w:t>
      </w:r>
      <w:r>
        <w:rPr>
          <w:rFonts w:ascii="仿宋_GB2312" w:eastAsia="仿宋_GB2312" w:hAnsi="仿宋"/>
          <w:color w:val="000000"/>
          <w:sz w:val="32"/>
          <w:szCs w:val="32"/>
        </w:rPr>
        <w:t>2322</w:t>
      </w:r>
      <w:r>
        <w:rPr>
          <w:rFonts w:ascii="仿宋_GB2312" w:eastAsia="仿宋_GB2312" w:hAnsi="仿宋" w:hint="eastAsia"/>
          <w:color w:val="000000"/>
          <w:sz w:val="32"/>
          <w:szCs w:val="32"/>
        </w:rPr>
        <w:t>号）；</w:t>
      </w:r>
    </w:p>
    <w:p w14:paraId="2A0A5F87"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《广东省自然资源厅 广东省农业农村厅 广东省林业局关于进一步做好生猪养殖用地保障工作的通知》（粤自然</w:t>
      </w:r>
      <w:r>
        <w:rPr>
          <w:rFonts w:ascii="仿宋_GB2312" w:eastAsia="仿宋_GB2312" w:hAnsi="仿宋" w:hint="eastAsia"/>
          <w:color w:val="000000"/>
          <w:sz w:val="32"/>
          <w:szCs w:val="32"/>
        </w:rPr>
        <w:lastRenderedPageBreak/>
        <w:t>资函〔2019〕1986号）；</w:t>
      </w:r>
    </w:p>
    <w:p w14:paraId="6AFF8DFD"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《广东省农业农村厅</w:t>
      </w:r>
      <w:r>
        <w:rPr>
          <w:rFonts w:ascii="仿宋_GB2312" w:eastAsia="仿宋_GB2312" w:hAnsi="仿宋"/>
          <w:color w:val="000000"/>
          <w:sz w:val="32"/>
          <w:szCs w:val="32"/>
        </w:rPr>
        <w:t xml:space="preserve"> 广东省自然资源厅</w:t>
      </w:r>
      <w:r>
        <w:rPr>
          <w:rFonts w:ascii="仿宋_GB2312" w:eastAsia="仿宋_GB2312" w:hAnsi="仿宋" w:hint="eastAsia"/>
          <w:color w:val="000000"/>
          <w:sz w:val="32"/>
          <w:szCs w:val="32"/>
        </w:rPr>
        <w:t>关于印发&lt;广东省保护耕作层的设施大棚建设技术规范（试行）&gt;的通知》（粤农农〔2018〕61号）；</w:t>
      </w:r>
    </w:p>
    <w:p w14:paraId="68F71BD8"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《广州市规划和自然资源局</w:t>
      </w:r>
      <w:r>
        <w:rPr>
          <w:rFonts w:ascii="仿宋_GB2312" w:eastAsia="仿宋_GB2312" w:hAnsi="仿宋"/>
          <w:color w:val="000000"/>
          <w:sz w:val="32"/>
          <w:szCs w:val="32"/>
        </w:rPr>
        <w:t xml:space="preserve"> 广州市农业农村局</w:t>
      </w:r>
      <w:r>
        <w:rPr>
          <w:rFonts w:ascii="仿宋_GB2312" w:eastAsia="仿宋_GB2312" w:hAnsi="仿宋" w:hint="eastAsia"/>
          <w:color w:val="000000"/>
          <w:sz w:val="32"/>
          <w:szCs w:val="32"/>
        </w:rPr>
        <w:t>关于进一步支持我市设施农业健康发展的通知》（穗规划资源规字〔2019〕6号）；</w:t>
      </w:r>
    </w:p>
    <w:p w14:paraId="6AF40DE6"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《广州市国土资源和规划委员会 广州市农业局 广州市林业和园林局关于办理山地果园设施用地相关业务指引的通知》（穗国土规划字〔2018〕259号）；</w:t>
      </w:r>
    </w:p>
    <w:p w14:paraId="2FC627FE"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《广州市设施农业用地正负面清单（无土栽培）》；</w:t>
      </w:r>
    </w:p>
    <w:p w14:paraId="5FF9036E"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《广州市设施农业用地正负面清单（有土栽培）》；</w:t>
      </w:r>
    </w:p>
    <w:p w14:paraId="6F0569BA"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《广州市设施农业用地正负面清单（水产养殖）》；</w:t>
      </w:r>
    </w:p>
    <w:p w14:paraId="3DB5EB73"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《广州市设施农业用地正负面清单（畜禽养殖）》。</w:t>
      </w:r>
    </w:p>
    <w:p w14:paraId="07165D64"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国土空间规划；</w:t>
      </w:r>
    </w:p>
    <w:p w14:paraId="00098B2A"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最新土地利用现状</w:t>
      </w:r>
      <w:bookmarkStart w:id="3" w:name="_Hlk51315383"/>
      <w:r>
        <w:rPr>
          <w:rFonts w:ascii="仿宋_GB2312" w:eastAsia="仿宋_GB2312" w:hAnsi="仿宋" w:hint="eastAsia"/>
          <w:color w:val="000000"/>
          <w:sz w:val="32"/>
          <w:szCs w:val="32"/>
        </w:rPr>
        <w:t>图</w:t>
      </w:r>
      <w:bookmarkEnd w:id="3"/>
      <w:r>
        <w:rPr>
          <w:rFonts w:ascii="仿宋_GB2312" w:eastAsia="仿宋_GB2312" w:hAnsi="仿宋" w:hint="eastAsia"/>
          <w:color w:val="000000"/>
          <w:sz w:val="32"/>
          <w:szCs w:val="32"/>
        </w:rPr>
        <w:t>；</w:t>
      </w:r>
    </w:p>
    <w:p w14:paraId="092C88D4" w14:textId="77777777" w:rsidR="0068216B" w:rsidRDefault="00550EA2">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其他相关政策规定、土地利用相关规划以及可以依据的基础调查资料等。</w:t>
      </w:r>
    </w:p>
    <w:p w14:paraId="0C89D3D5" w14:textId="77777777" w:rsidR="0068216B" w:rsidRDefault="00550EA2">
      <w:pPr>
        <w:pStyle w:val="p0"/>
        <w:shd w:val="clear" w:color="auto" w:fill="FFFFFF"/>
        <w:adjustRightInd w:val="0"/>
        <w:snapToGrid w:val="0"/>
        <w:spacing w:beforeLines="100" w:before="312" w:beforeAutospacing="0" w:afterLines="50" w:after="156" w:afterAutospacing="0" w:line="560" w:lineRule="exact"/>
        <w:jc w:val="both"/>
        <w:outlineLvl w:val="0"/>
        <w:rPr>
          <w:rFonts w:ascii="黑体" w:eastAsia="黑体" w:hAnsi="黑体"/>
          <w:bCs/>
          <w:color w:val="000000"/>
          <w:sz w:val="32"/>
          <w:szCs w:val="32"/>
        </w:rPr>
      </w:pPr>
      <w:bookmarkStart w:id="4" w:name="_Toc54597107"/>
      <w:r>
        <w:rPr>
          <w:rFonts w:ascii="黑体" w:eastAsia="黑体" w:hAnsi="黑体" w:hint="eastAsia"/>
          <w:bCs/>
          <w:color w:val="000000"/>
          <w:sz w:val="32"/>
          <w:szCs w:val="32"/>
        </w:rPr>
        <w:t>二</w:t>
      </w:r>
      <w:r>
        <w:rPr>
          <w:rFonts w:ascii="黑体" w:eastAsia="黑体" w:hAnsi="黑体"/>
          <w:bCs/>
          <w:color w:val="000000"/>
          <w:sz w:val="32"/>
          <w:szCs w:val="32"/>
        </w:rPr>
        <w:t>、</w:t>
      </w:r>
      <w:r>
        <w:rPr>
          <w:rFonts w:ascii="黑体" w:eastAsia="黑体" w:hAnsi="黑体" w:hint="eastAsia"/>
          <w:bCs/>
          <w:color w:val="000000"/>
          <w:sz w:val="32"/>
          <w:szCs w:val="32"/>
        </w:rPr>
        <w:t>核验要求</w:t>
      </w:r>
      <w:bookmarkEnd w:id="4"/>
    </w:p>
    <w:p w14:paraId="1E9056F6" w14:textId="77777777" w:rsidR="0068216B" w:rsidRDefault="00550EA2">
      <w:pPr>
        <w:spacing w:line="5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核验内容可参照《镇（街）设施农业用地备案操作指南》“四、审查要求”有关要求，并核验需上图入库的内容是否齐全。</w:t>
      </w:r>
    </w:p>
    <w:p w14:paraId="2264CEB7" w14:textId="77777777" w:rsidR="0068216B" w:rsidRDefault="0068216B">
      <w:pPr>
        <w:spacing w:line="500" w:lineRule="exact"/>
        <w:ind w:firstLineChars="200" w:firstLine="640"/>
        <w:rPr>
          <w:rFonts w:ascii="仿宋_GB2312" w:eastAsia="仿宋_GB2312" w:hAnsi="仿宋"/>
          <w:color w:val="000000"/>
          <w:sz w:val="32"/>
          <w:szCs w:val="32"/>
        </w:rPr>
      </w:pPr>
    </w:p>
    <w:p w14:paraId="105AFE5A" w14:textId="77777777" w:rsidR="0068216B" w:rsidRDefault="0068216B">
      <w:pPr>
        <w:spacing w:line="500" w:lineRule="exact"/>
        <w:ind w:firstLineChars="200" w:firstLine="640"/>
        <w:rPr>
          <w:rFonts w:ascii="仿宋_GB2312" w:eastAsia="仿宋_GB2312" w:hAnsi="仿宋"/>
          <w:color w:val="000000"/>
          <w:sz w:val="32"/>
          <w:szCs w:val="32"/>
        </w:rPr>
        <w:sectPr w:rsidR="0068216B">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0DDC7B32" w14:textId="77777777" w:rsidR="0068216B" w:rsidRDefault="00550EA2">
      <w:pPr>
        <w:pStyle w:val="p0"/>
        <w:shd w:val="clear" w:color="auto" w:fill="FFFFFF"/>
        <w:adjustRightInd w:val="0"/>
        <w:snapToGrid w:val="0"/>
        <w:spacing w:before="0" w:beforeAutospacing="0" w:after="0" w:afterAutospacing="0"/>
        <w:jc w:val="both"/>
        <w:outlineLvl w:val="0"/>
        <w:rPr>
          <w:rFonts w:ascii="黑体" w:eastAsia="黑体" w:hAnsi="黑体"/>
          <w:bCs/>
          <w:color w:val="000000"/>
          <w:sz w:val="32"/>
          <w:szCs w:val="32"/>
        </w:rPr>
      </w:pPr>
      <w:bookmarkStart w:id="5" w:name="_Toc54597108"/>
      <w:r>
        <w:rPr>
          <w:rFonts w:ascii="黑体" w:eastAsia="黑体" w:hAnsi="黑体" w:hint="eastAsia"/>
          <w:bCs/>
          <w:color w:val="000000"/>
          <w:sz w:val="32"/>
          <w:szCs w:val="32"/>
        </w:rPr>
        <w:lastRenderedPageBreak/>
        <w:t>三</w:t>
      </w:r>
      <w:r>
        <w:rPr>
          <w:rFonts w:ascii="黑体" w:eastAsia="黑体" w:hAnsi="黑体"/>
          <w:bCs/>
          <w:color w:val="000000"/>
          <w:sz w:val="32"/>
          <w:szCs w:val="32"/>
        </w:rPr>
        <w:t>、</w:t>
      </w:r>
      <w:r>
        <w:rPr>
          <w:rFonts w:ascii="黑体" w:eastAsia="黑体" w:hAnsi="黑体" w:hint="eastAsia"/>
          <w:bCs/>
          <w:color w:val="000000"/>
          <w:sz w:val="32"/>
          <w:szCs w:val="32"/>
        </w:rPr>
        <w:t>备案</w:t>
      </w:r>
      <w:r>
        <w:rPr>
          <w:rFonts w:ascii="黑体" w:eastAsia="黑体" w:hAnsi="黑体"/>
          <w:bCs/>
          <w:color w:val="000000"/>
          <w:sz w:val="32"/>
          <w:szCs w:val="32"/>
        </w:rPr>
        <w:t>流程</w:t>
      </w:r>
      <w:bookmarkEnd w:id="5"/>
    </w:p>
    <w:p w14:paraId="5E6EDEFD" w14:textId="385B0DCE" w:rsidR="0068216B" w:rsidRDefault="006250A2">
      <w:pPr>
        <w:spacing w:before="240"/>
        <w:jc w:val="center"/>
        <w:rPr>
          <w:rFonts w:ascii="仿宋_GB2312" w:eastAsia="仿宋_GB2312" w:hAnsi="Times New Roman"/>
          <w:color w:val="000000"/>
          <w:sz w:val="32"/>
          <w:szCs w:val="32"/>
        </w:rPr>
      </w:pPr>
      <w:r>
        <w:rPr>
          <w:noProof/>
        </w:rPr>
        <w:drawing>
          <wp:inline distT="0" distB="0" distL="0" distR="0" wp14:anchorId="2262CBC6" wp14:editId="76EE8B18">
            <wp:extent cx="11830050" cy="9420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0050" cy="9420225"/>
                    </a:xfrm>
                    <a:prstGeom prst="rect">
                      <a:avLst/>
                    </a:prstGeom>
                    <a:noFill/>
                    <a:ln>
                      <a:noFill/>
                    </a:ln>
                  </pic:spPr>
                </pic:pic>
              </a:graphicData>
            </a:graphic>
          </wp:inline>
        </w:drawing>
      </w:r>
    </w:p>
    <w:p w14:paraId="5E6D8818" w14:textId="77777777" w:rsidR="0068216B" w:rsidRDefault="0068216B">
      <w:pPr>
        <w:spacing w:before="240"/>
        <w:rPr>
          <w:rFonts w:ascii="仿宋_GB2312" w:eastAsia="仿宋_GB2312" w:hAnsi="Times New Roman"/>
          <w:color w:val="000000"/>
          <w:sz w:val="32"/>
          <w:szCs w:val="32"/>
        </w:rPr>
        <w:sectPr w:rsidR="0068216B">
          <w:pgSz w:w="23811" w:h="16838" w:orient="landscape"/>
          <w:pgMar w:top="567" w:right="567" w:bottom="567" w:left="567" w:header="284" w:footer="454" w:gutter="0"/>
          <w:cols w:space="720"/>
          <w:titlePg/>
          <w:docGrid w:linePitch="312"/>
        </w:sectPr>
      </w:pPr>
    </w:p>
    <w:p w14:paraId="2B0AE80C" w14:textId="77777777" w:rsidR="0068216B" w:rsidRDefault="00550EA2">
      <w:pPr>
        <w:pStyle w:val="p0"/>
        <w:shd w:val="clear" w:color="auto" w:fill="FFFFFF"/>
        <w:adjustRightInd w:val="0"/>
        <w:snapToGrid w:val="0"/>
        <w:spacing w:beforeLines="100" w:before="240" w:beforeAutospacing="0" w:afterLines="50" w:after="120" w:afterAutospacing="0" w:line="560" w:lineRule="exact"/>
        <w:jc w:val="both"/>
        <w:outlineLvl w:val="0"/>
        <w:rPr>
          <w:rFonts w:ascii="黑体" w:eastAsia="黑体" w:hAnsi="黑体"/>
          <w:bCs/>
          <w:color w:val="000000"/>
          <w:sz w:val="32"/>
          <w:szCs w:val="32"/>
        </w:rPr>
      </w:pPr>
      <w:bookmarkStart w:id="6" w:name="_Toc54597109"/>
      <w:r>
        <w:rPr>
          <w:rFonts w:ascii="黑体" w:eastAsia="黑体" w:hAnsi="黑体" w:hint="eastAsia"/>
          <w:bCs/>
          <w:color w:val="000000"/>
          <w:sz w:val="32"/>
          <w:szCs w:val="32"/>
        </w:rPr>
        <w:lastRenderedPageBreak/>
        <w:t>四、使用和补划永久基本农田</w:t>
      </w:r>
      <w:bookmarkEnd w:id="6"/>
    </w:p>
    <w:p w14:paraId="5C74DA57"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7" w:name="_Toc54597110"/>
      <w:r>
        <w:rPr>
          <w:rFonts w:ascii="楷体_GB2312" w:eastAsia="楷体_GB2312" w:hAnsi="黑体" w:hint="eastAsia"/>
          <w:b/>
          <w:bCs/>
          <w:color w:val="000000"/>
          <w:sz w:val="32"/>
          <w:szCs w:val="32"/>
        </w:rPr>
        <w:t>（一）流程</w:t>
      </w:r>
      <w:bookmarkEnd w:id="7"/>
    </w:p>
    <w:p w14:paraId="09E92E79"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级自然资源部门在收到镇（街）报告的拟使用永久基本农田情况后10个工作日内会同区级农业农村部门组织现场踏勘，对是否破坏耕地耕作层及使用、补划永久基本农田的必要性、合理性、可行性进行论证并出具是否同意使用的书面意见。</w:t>
      </w:r>
    </w:p>
    <w:p w14:paraId="51A89CE4"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不同意使用的，项目不得动工建设；同意使用的，由区级自然资源部门组织编制永久基本农田补划方案，及时更新永久基本农田数据库，并逐级报省自然资源厅确认。在同意并落实补划后1</w:t>
      </w:r>
      <w:r>
        <w:rPr>
          <w:rFonts w:ascii="仿宋_GB2312" w:eastAsia="仿宋_GB2312" w:hAnsi="仿宋"/>
          <w:color w:val="000000"/>
          <w:sz w:val="32"/>
          <w:szCs w:val="32"/>
        </w:rPr>
        <w:t>0</w:t>
      </w:r>
      <w:r>
        <w:rPr>
          <w:rFonts w:ascii="仿宋_GB2312" w:eastAsia="仿宋_GB2312" w:hAnsi="仿宋" w:hint="eastAsia"/>
          <w:color w:val="000000"/>
          <w:sz w:val="32"/>
          <w:szCs w:val="32"/>
        </w:rPr>
        <w:t>个工作日内将备案信息上图入库，并纳入永久基本农田数据库及监管系统管理。</w:t>
      </w:r>
    </w:p>
    <w:p w14:paraId="4C97B4DD"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8" w:name="_Toc54597111"/>
      <w:r>
        <w:rPr>
          <w:rFonts w:ascii="楷体_GB2312" w:eastAsia="楷体_GB2312" w:hAnsi="黑体" w:hint="eastAsia"/>
          <w:b/>
          <w:bCs/>
          <w:color w:val="000000"/>
          <w:sz w:val="32"/>
          <w:szCs w:val="32"/>
        </w:rPr>
        <w:t>（二）使用条件</w:t>
      </w:r>
      <w:bookmarkEnd w:id="8"/>
    </w:p>
    <w:p w14:paraId="73025A8C"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bookmarkStart w:id="9" w:name="_Hlk51263541"/>
      <w:r>
        <w:rPr>
          <w:rFonts w:ascii="仿宋_GB2312" w:eastAsia="仿宋_GB2312" w:hAnsi="仿宋" w:hint="eastAsia"/>
          <w:color w:val="000000"/>
          <w:sz w:val="32"/>
          <w:szCs w:val="32"/>
        </w:rPr>
        <w:t>永久基本农田的种植利用管理应符合相关法律法规及政策规定，不得假借设施农业之名变相调整或占用永久基本农田进行非农建设。</w:t>
      </w:r>
    </w:p>
    <w:p w14:paraId="3C58AC03" w14:textId="77777777" w:rsidR="0068216B" w:rsidRDefault="00550EA2">
      <w:pPr>
        <w:adjustRightInd w:val="0"/>
        <w:snapToGrid w:val="0"/>
        <w:spacing w:line="560" w:lineRule="exact"/>
        <w:ind w:firstLineChars="200" w:firstLine="643"/>
        <w:rPr>
          <w:rFonts w:ascii="仿宋_GB2312" w:eastAsia="仿宋_GB2312" w:hAnsi="仿宋"/>
          <w:color w:val="000000"/>
          <w:sz w:val="32"/>
          <w:szCs w:val="32"/>
        </w:rPr>
      </w:pPr>
      <w:bookmarkStart w:id="10" w:name="_Hlk51263577"/>
      <w:bookmarkEnd w:id="9"/>
      <w:r>
        <w:rPr>
          <w:rFonts w:ascii="仿宋_GB2312" w:eastAsia="仿宋_GB2312" w:hAnsi="仿宋" w:hint="eastAsia"/>
          <w:b/>
          <w:bCs/>
          <w:color w:val="000000"/>
          <w:sz w:val="32"/>
          <w:szCs w:val="32"/>
        </w:rPr>
        <w:t>种植设施</w:t>
      </w:r>
      <w:r>
        <w:rPr>
          <w:rFonts w:ascii="仿宋_GB2312" w:eastAsia="仿宋_GB2312" w:hAnsi="仿宋" w:hint="eastAsia"/>
          <w:color w:val="000000"/>
          <w:sz w:val="32"/>
          <w:szCs w:val="32"/>
        </w:rPr>
        <w:t>不破坏耕地耕作层的，可以使用永久基本农田，不需补划；破坏耕地耕作层，但经论证选址确实无法避让永久基本农田的，允许使用少量永久基本农田，并须按规定落实补划。</w:t>
      </w:r>
    </w:p>
    <w:p w14:paraId="30CBD25F" w14:textId="77777777" w:rsidR="0068216B" w:rsidRDefault="00550EA2">
      <w:pPr>
        <w:adjustRightInd w:val="0"/>
        <w:snapToGrid w:val="0"/>
        <w:spacing w:beforeLines="50" w:before="120" w:line="56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养殖设施</w:t>
      </w:r>
      <w:r>
        <w:rPr>
          <w:rFonts w:ascii="仿宋_GB2312" w:eastAsia="仿宋_GB2312" w:hAnsi="仿宋" w:hint="eastAsia"/>
          <w:color w:val="000000"/>
          <w:sz w:val="32"/>
          <w:szCs w:val="32"/>
        </w:rPr>
        <w:t>原则上不得使用永久基本农田，经论证选址确实无法避让永久基本农田的，允许使用少量永久基本农田，并须按规定落实补划。</w:t>
      </w:r>
    </w:p>
    <w:p w14:paraId="165253D7" w14:textId="77777777" w:rsidR="0068216B" w:rsidRDefault="00550EA2">
      <w:pPr>
        <w:adjustRightInd w:val="0"/>
        <w:snapToGrid w:val="0"/>
        <w:spacing w:beforeLines="50" w:before="120" w:line="560" w:lineRule="exact"/>
        <w:ind w:firstLineChars="200" w:firstLine="643"/>
        <w:rPr>
          <w:rFonts w:ascii="仿宋_GB2312" w:eastAsia="仿宋_GB2312" w:hAnsi="仿宋"/>
          <w:b/>
          <w:bCs/>
          <w:color w:val="000000"/>
          <w:sz w:val="32"/>
          <w:szCs w:val="32"/>
        </w:rPr>
      </w:pPr>
      <w:r>
        <w:rPr>
          <w:rFonts w:ascii="仿宋_GB2312" w:eastAsia="仿宋_GB2312" w:hAnsi="仿宋" w:hint="eastAsia"/>
          <w:b/>
          <w:bCs/>
          <w:color w:val="000000"/>
          <w:sz w:val="32"/>
          <w:szCs w:val="32"/>
        </w:rPr>
        <w:lastRenderedPageBreak/>
        <w:t>不属于破坏耕地耕作层的情况：</w:t>
      </w:r>
      <w:r>
        <w:rPr>
          <w:rFonts w:ascii="仿宋_GB2312" w:eastAsia="仿宋_GB2312" w:hAnsi="仿宋" w:hint="eastAsia"/>
          <w:color w:val="000000"/>
          <w:sz w:val="32"/>
          <w:szCs w:val="32"/>
        </w:rPr>
        <w:t>采用架空、铺设预制板（木板或混凝土预制件等）、环保薄膜等工程技术措施保护耕地耕作层，不硬化、挖损地面或建设永久性建筑，且种植条件随时即可恢复的。</w:t>
      </w:r>
    </w:p>
    <w:p w14:paraId="6F6723F6"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11" w:name="_Toc54597112"/>
      <w:bookmarkEnd w:id="10"/>
      <w:r>
        <w:rPr>
          <w:rFonts w:ascii="楷体_GB2312" w:eastAsia="楷体_GB2312" w:hAnsi="黑体" w:hint="eastAsia"/>
          <w:b/>
          <w:bCs/>
          <w:color w:val="000000"/>
          <w:sz w:val="32"/>
          <w:szCs w:val="32"/>
        </w:rPr>
        <w:t>（三）规模限制</w:t>
      </w:r>
      <w:bookmarkEnd w:id="11"/>
    </w:p>
    <w:p w14:paraId="62DB91CC"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养殖设施和破坏耕地耕作层的种植设施（含生产设施用地和辅助设施用地）选址经论证后确实无法避让永久基本农田的，允许使用少量永久基本农田，但应控制在</w:t>
      </w:r>
      <w:r>
        <w:rPr>
          <w:rFonts w:ascii="仿宋_GB2312" w:eastAsia="仿宋_GB2312" w:hAnsi="仿宋" w:hint="eastAsia"/>
          <w:b/>
          <w:bCs/>
          <w:color w:val="000000"/>
          <w:sz w:val="32"/>
          <w:szCs w:val="32"/>
        </w:rPr>
        <w:t>项目总用地规模的15%以内，最多不超过30亩</w:t>
      </w:r>
      <w:r>
        <w:rPr>
          <w:rFonts w:ascii="仿宋_GB2312" w:eastAsia="仿宋_GB2312" w:hAnsi="仿宋" w:hint="eastAsia"/>
          <w:color w:val="000000"/>
          <w:sz w:val="32"/>
          <w:szCs w:val="32"/>
        </w:rPr>
        <w:t>，并须按规定落实补划。</w:t>
      </w:r>
    </w:p>
    <w:p w14:paraId="1C751BA6"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12" w:name="_Toc54597113"/>
      <w:r>
        <w:rPr>
          <w:rFonts w:ascii="楷体_GB2312" w:eastAsia="楷体_GB2312" w:hAnsi="黑体" w:hint="eastAsia"/>
          <w:b/>
          <w:bCs/>
          <w:color w:val="000000"/>
          <w:sz w:val="32"/>
          <w:szCs w:val="32"/>
        </w:rPr>
        <w:t>（四）补划要求</w:t>
      </w:r>
      <w:bookmarkEnd w:id="12"/>
    </w:p>
    <w:p w14:paraId="53B26F4B"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养殖设施和破坏耕地耕作层的种植设施占用永久基本农田的：按照“数量不减、质量不降、布局稳定”的要求原则上在所在镇域范围内补划。补划的永久基本农田必须是坡度小于25度的耕地，原则上与现有永久基本农田集中连片。</w:t>
      </w:r>
    </w:p>
    <w:p w14:paraId="7F646EBA"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原则上不得占用城市周边永久基本农田。确实无法避让占用城市周边永久基本农田的，原则上在城市周边范围内补划，经实地踏勘论证确实难以在城市周边补划的，按照空间由近及远、质量由高到低的要求在镇域范围内补划。</w:t>
      </w:r>
    </w:p>
    <w:p w14:paraId="4AF8D7A5" w14:textId="77777777" w:rsidR="0068216B" w:rsidRDefault="00550EA2">
      <w:pPr>
        <w:pStyle w:val="p0"/>
        <w:shd w:val="clear" w:color="auto" w:fill="FFFFFF"/>
        <w:adjustRightInd w:val="0"/>
        <w:snapToGrid w:val="0"/>
        <w:spacing w:beforeLines="100" w:before="240" w:beforeAutospacing="0" w:afterLines="50" w:after="120" w:afterAutospacing="0" w:line="560" w:lineRule="exact"/>
        <w:jc w:val="both"/>
        <w:outlineLvl w:val="0"/>
        <w:rPr>
          <w:rFonts w:ascii="黑体" w:eastAsia="黑体" w:hAnsi="黑体"/>
          <w:bCs/>
          <w:color w:val="000000"/>
          <w:sz w:val="32"/>
          <w:szCs w:val="32"/>
        </w:rPr>
      </w:pPr>
      <w:bookmarkStart w:id="13" w:name="_Toc54597114"/>
      <w:r>
        <w:rPr>
          <w:rFonts w:ascii="黑体" w:eastAsia="黑体" w:hAnsi="黑体" w:hint="eastAsia"/>
          <w:bCs/>
          <w:color w:val="000000"/>
          <w:sz w:val="32"/>
          <w:szCs w:val="32"/>
        </w:rPr>
        <w:t>五、上图入库</w:t>
      </w:r>
      <w:bookmarkEnd w:id="13"/>
    </w:p>
    <w:p w14:paraId="4775BB5E"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14" w:name="_Toc54597115"/>
      <w:r>
        <w:rPr>
          <w:rFonts w:ascii="楷体_GB2312" w:eastAsia="楷体_GB2312" w:hAnsi="黑体" w:hint="eastAsia"/>
          <w:b/>
          <w:bCs/>
          <w:color w:val="000000"/>
          <w:sz w:val="32"/>
          <w:szCs w:val="32"/>
        </w:rPr>
        <w:t>（一）范围</w:t>
      </w:r>
      <w:bookmarkEnd w:id="14"/>
    </w:p>
    <w:p w14:paraId="0AA1EA9B"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设施农业用地上图入库范围以国家、广东省、广州市设施农业用地管理政策明确的设施农业用地范围为准。以上政策范围之外的设施农业用地类型由区级农业农村部门会同</w:t>
      </w:r>
      <w:r>
        <w:rPr>
          <w:rFonts w:ascii="仿宋_GB2312" w:eastAsia="仿宋_GB2312" w:hAnsi="仿宋" w:hint="eastAsia"/>
          <w:color w:val="000000"/>
          <w:sz w:val="32"/>
          <w:szCs w:val="32"/>
        </w:rPr>
        <w:lastRenderedPageBreak/>
        <w:t>自然资源部门结合实际确定。</w:t>
      </w:r>
    </w:p>
    <w:p w14:paraId="00B1ED8A" w14:textId="77777777" w:rsidR="0068216B" w:rsidRDefault="00550EA2">
      <w:pPr>
        <w:adjustRightInd w:val="0"/>
        <w:snapToGrid w:val="0"/>
        <w:spacing w:line="560" w:lineRule="exact"/>
        <w:ind w:firstLineChars="200" w:firstLine="643"/>
        <w:rPr>
          <w:rFonts w:ascii="仿宋_GB2312" w:eastAsia="仿宋_GB2312" w:hAnsi="仿宋"/>
          <w:b/>
          <w:bCs/>
          <w:color w:val="000000"/>
          <w:sz w:val="32"/>
          <w:szCs w:val="32"/>
        </w:rPr>
      </w:pPr>
      <w:r>
        <w:rPr>
          <w:rFonts w:ascii="仿宋_GB2312" w:eastAsia="仿宋_GB2312" w:hAnsi="仿宋" w:hint="eastAsia"/>
          <w:b/>
          <w:bCs/>
          <w:color w:val="000000"/>
          <w:sz w:val="32"/>
          <w:szCs w:val="32"/>
        </w:rPr>
        <w:t>其中，直接利用耕地耕作层或其他农用地表层土壤进行农业生产的普通塑料大棚、下挖覆土式大棚、普通日光温室和非硬化的养殖坑塘用地及《广州市设施农业用地正负面清单》中按原地类管理的设施可不纳入上图入库范围，配建的耳房、看护房、管理房等应纳入上图入库范围。</w:t>
      </w:r>
    </w:p>
    <w:p w14:paraId="44F28792"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15" w:name="_Toc54597116"/>
      <w:r>
        <w:rPr>
          <w:rFonts w:ascii="楷体_GB2312" w:eastAsia="楷体_GB2312" w:hAnsi="黑体" w:hint="eastAsia"/>
          <w:b/>
          <w:bCs/>
          <w:color w:val="000000"/>
          <w:sz w:val="32"/>
          <w:szCs w:val="32"/>
        </w:rPr>
        <w:t>（二）流程（具体操作依部、省要求开展）</w:t>
      </w:r>
      <w:bookmarkEnd w:id="15"/>
    </w:p>
    <w:p w14:paraId="2747CDF9" w14:textId="7E9C3AE0"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设施农业用地由区级自然资源部门负责在</w:t>
      </w:r>
      <w:r>
        <w:rPr>
          <w:rFonts w:ascii="仿宋_GB2312" w:eastAsia="仿宋_GB2312" w:hAnsi="仿宋" w:hint="eastAsia"/>
          <w:b/>
          <w:bCs/>
          <w:color w:val="000000"/>
          <w:sz w:val="32"/>
          <w:szCs w:val="32"/>
        </w:rPr>
        <w:t>广东省土地管理与决策支持系统（设施农业用地备案模块）、自然资源部</w:t>
      </w:r>
      <w:bookmarkStart w:id="16" w:name="_Hlk54340120"/>
      <w:r>
        <w:rPr>
          <w:rFonts w:ascii="仿宋_GB2312" w:eastAsia="仿宋_GB2312" w:hAnsi="仿宋" w:hint="eastAsia"/>
          <w:b/>
          <w:bCs/>
          <w:color w:val="000000"/>
          <w:sz w:val="32"/>
          <w:szCs w:val="32"/>
        </w:rPr>
        <w:t>设施农业用地监管系统</w:t>
      </w:r>
      <w:r>
        <w:rPr>
          <w:rFonts w:ascii="仿宋_GB2312" w:eastAsia="仿宋_GB2312" w:hAnsi="仿宋" w:hint="eastAsia"/>
          <w:color w:val="000000"/>
          <w:sz w:val="32"/>
          <w:szCs w:val="32"/>
        </w:rPr>
        <w:t>上图入库</w:t>
      </w:r>
      <w:bookmarkEnd w:id="16"/>
      <w:r>
        <w:rPr>
          <w:rFonts w:ascii="仿宋_GB2312" w:eastAsia="仿宋_GB2312" w:hAnsi="仿宋" w:hint="eastAsia"/>
          <w:color w:val="000000"/>
          <w:sz w:val="32"/>
          <w:szCs w:val="32"/>
        </w:rPr>
        <w:t>（监管系统登录网址</w:t>
      </w:r>
      <w:bookmarkStart w:id="17" w:name="_GoBack"/>
      <w:r w:rsidR="00785CE4" w:rsidRPr="00785CE4">
        <w:rPr>
          <w:rStyle w:val="a3"/>
          <w:rFonts w:ascii="仿宋_GB2312" w:eastAsia="仿宋_GB2312" w:hAnsi="仿宋" w:hint="eastAsia"/>
          <w:color w:val="000000"/>
          <w:sz w:val="32"/>
          <w:szCs w:val="32"/>
        </w:rPr>
        <w:t>http://ssnyyd.mnr.gov.cn</w:t>
      </w:r>
      <w:bookmarkEnd w:id="17"/>
      <w:r>
        <w:rPr>
          <w:rFonts w:ascii="仿宋_GB2312" w:eastAsia="仿宋_GB2312" w:hAnsi="仿宋" w:hint="eastAsia"/>
          <w:color w:val="000000"/>
          <w:sz w:val="32"/>
          <w:szCs w:val="32"/>
        </w:rPr>
        <w:t>），纳入自然资源“一张图”监管，作为各级自然资源主管部门在耕地保护检查、土地变更调查、土地执法及日常管理工作中对设施农业用地的认定依据。设施农业用地未按要求上图入库的，管理中不予认可。备案信息发生变化，并经原备案机关同意撤销、变更的，应及时更改上图入库信息。</w:t>
      </w:r>
    </w:p>
    <w:p w14:paraId="08B597E9"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上图入库以设施项目为单位，分为取得用地、设施建成和变更三个阶段。</w:t>
      </w:r>
    </w:p>
    <w:p w14:paraId="39917FF1" w14:textId="2CED2874" w:rsidR="0068216B" w:rsidRDefault="006250A2">
      <w:pPr>
        <w:jc w:val="center"/>
        <w:rPr>
          <w:rFonts w:ascii="仿宋" w:eastAsia="仿宋" w:hAnsi="仿宋"/>
          <w:b/>
          <w:bCs/>
          <w:color w:val="000000"/>
          <w:sz w:val="24"/>
          <w:szCs w:val="24"/>
        </w:rPr>
      </w:pPr>
      <w:r>
        <w:rPr>
          <w:noProof/>
          <w:color w:val="000000"/>
        </w:rPr>
        <w:drawing>
          <wp:inline distT="0" distB="0" distL="0" distR="0" wp14:anchorId="29F11799" wp14:editId="22803E92">
            <wp:extent cx="3781425" cy="18764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1876425"/>
                    </a:xfrm>
                    <a:prstGeom prst="rect">
                      <a:avLst/>
                    </a:prstGeom>
                    <a:noFill/>
                    <a:ln>
                      <a:noFill/>
                    </a:ln>
                  </pic:spPr>
                </pic:pic>
              </a:graphicData>
            </a:graphic>
          </wp:inline>
        </w:drawing>
      </w:r>
    </w:p>
    <w:p w14:paraId="1DE6002B" w14:textId="77777777" w:rsidR="0068216B" w:rsidRDefault="00550EA2">
      <w:pPr>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t>图</w:t>
      </w:r>
      <w:r>
        <w:rPr>
          <w:rFonts w:ascii="仿宋_GB2312" w:eastAsia="仿宋_GB2312" w:hAnsi="仿宋" w:hint="eastAsia"/>
          <w:b/>
          <w:bCs/>
          <w:color w:val="000000"/>
          <w:sz w:val="24"/>
          <w:szCs w:val="24"/>
        </w:rPr>
        <w:fldChar w:fldCharType="begin"/>
      </w:r>
      <w:r>
        <w:rPr>
          <w:rFonts w:ascii="仿宋_GB2312" w:eastAsia="仿宋_GB2312" w:hAnsi="仿宋" w:hint="eastAsia"/>
          <w:b/>
          <w:bCs/>
          <w:color w:val="000000"/>
          <w:sz w:val="24"/>
          <w:szCs w:val="24"/>
        </w:rPr>
        <w:instrText xml:space="preserve"> SEQ 图 \* ARABIC </w:instrText>
      </w:r>
      <w:r>
        <w:rPr>
          <w:rFonts w:ascii="仿宋_GB2312" w:eastAsia="仿宋_GB2312" w:hAnsi="仿宋" w:hint="eastAsia"/>
          <w:b/>
          <w:bCs/>
          <w:color w:val="000000"/>
          <w:sz w:val="24"/>
          <w:szCs w:val="24"/>
        </w:rPr>
        <w:fldChar w:fldCharType="separate"/>
      </w:r>
      <w:r>
        <w:rPr>
          <w:rFonts w:ascii="仿宋_GB2312" w:eastAsia="仿宋_GB2312" w:hAnsi="仿宋" w:hint="eastAsia"/>
          <w:b/>
          <w:bCs/>
          <w:color w:val="000000"/>
          <w:sz w:val="24"/>
          <w:szCs w:val="24"/>
        </w:rPr>
        <w:t>1</w:t>
      </w:r>
      <w:r>
        <w:rPr>
          <w:rFonts w:ascii="仿宋_GB2312" w:eastAsia="仿宋_GB2312" w:hAnsi="仿宋" w:hint="eastAsia"/>
          <w:b/>
          <w:bCs/>
          <w:color w:val="000000"/>
          <w:sz w:val="24"/>
          <w:szCs w:val="24"/>
        </w:rPr>
        <w:fldChar w:fldCharType="end"/>
      </w:r>
      <w:r>
        <w:rPr>
          <w:rFonts w:ascii="仿宋_GB2312" w:eastAsia="仿宋_GB2312" w:hAnsi="仿宋" w:hint="eastAsia"/>
          <w:b/>
          <w:bCs/>
          <w:color w:val="000000"/>
          <w:sz w:val="24"/>
          <w:szCs w:val="24"/>
        </w:rPr>
        <w:t xml:space="preserve"> 设施农业用地监管系统上图入库流程图</w:t>
      </w:r>
    </w:p>
    <w:p w14:paraId="1BA12D44"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18" w:name="_Toc54597117"/>
      <w:r>
        <w:rPr>
          <w:rFonts w:ascii="楷体_GB2312" w:eastAsia="楷体_GB2312" w:hAnsi="黑体" w:hint="eastAsia"/>
          <w:b/>
          <w:bCs/>
          <w:color w:val="000000"/>
          <w:sz w:val="32"/>
          <w:szCs w:val="32"/>
        </w:rPr>
        <w:lastRenderedPageBreak/>
        <w:t>（三）内容</w:t>
      </w:r>
      <w:bookmarkEnd w:id="18"/>
    </w:p>
    <w:p w14:paraId="115253A9" w14:textId="77777777" w:rsidR="0068216B" w:rsidRDefault="00550EA2">
      <w:pPr>
        <w:adjustRightInd w:val="0"/>
        <w:snapToGrid w:val="0"/>
        <w:spacing w:beforeLines="50" w:before="120" w:line="560" w:lineRule="exact"/>
        <w:ind w:firstLineChars="200" w:firstLine="643"/>
        <w:outlineLvl w:val="2"/>
        <w:rPr>
          <w:rFonts w:ascii="仿宋_GB2312" w:eastAsia="仿宋_GB2312" w:hAnsi="黑体"/>
          <w:b/>
          <w:bCs/>
          <w:color w:val="000000"/>
          <w:sz w:val="32"/>
          <w:szCs w:val="32"/>
        </w:rPr>
      </w:pPr>
      <w:bookmarkStart w:id="19" w:name="_Toc54597118"/>
      <w:r>
        <w:rPr>
          <w:rFonts w:ascii="仿宋_GB2312" w:eastAsia="仿宋_GB2312" w:hAnsi="黑体" w:hint="eastAsia"/>
          <w:b/>
          <w:bCs/>
          <w:color w:val="000000"/>
          <w:sz w:val="32"/>
          <w:szCs w:val="32"/>
        </w:rPr>
        <w:t>1.取得用地阶段</w:t>
      </w:r>
      <w:bookmarkEnd w:id="19"/>
    </w:p>
    <w:p w14:paraId="1E603896"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区级自然资源部门</w:t>
      </w:r>
      <w:r>
        <w:rPr>
          <w:rFonts w:ascii="仿宋_GB2312" w:eastAsia="仿宋_GB2312" w:hAnsi="仿宋" w:hint="eastAsia"/>
          <w:b/>
          <w:bCs/>
          <w:color w:val="000000"/>
          <w:sz w:val="32"/>
          <w:szCs w:val="32"/>
        </w:rPr>
        <w:t>收到镇（街）汇交的信息后及时核验，在10个工作日内，</w:t>
      </w:r>
      <w:r>
        <w:rPr>
          <w:rFonts w:ascii="仿宋_GB2312" w:eastAsia="仿宋_GB2312" w:hAnsi="仿宋" w:hint="eastAsia"/>
          <w:color w:val="000000"/>
          <w:sz w:val="32"/>
          <w:szCs w:val="32"/>
        </w:rPr>
        <w:t>将项目名称、位置、用途、类型、生产期限等项目概况，以及项目用地总面积和地块坐标、使用农用地和耕地面积、用地破坏耕地耕作层面积和地块坐标等符合规定的备案信息上图入库。</w:t>
      </w:r>
    </w:p>
    <w:p w14:paraId="6C67A330"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涉及使用永久基本农田需补划情形的，区级自然资源部门</w:t>
      </w:r>
      <w:r>
        <w:rPr>
          <w:rFonts w:ascii="仿宋_GB2312" w:eastAsia="仿宋_GB2312" w:hAnsi="仿宋" w:hint="eastAsia"/>
          <w:b/>
          <w:bCs/>
          <w:color w:val="000000"/>
          <w:sz w:val="32"/>
          <w:szCs w:val="32"/>
        </w:rPr>
        <w:t>同意并落实补划后10个工作日内，</w:t>
      </w:r>
      <w:r>
        <w:rPr>
          <w:rFonts w:ascii="仿宋_GB2312" w:eastAsia="仿宋_GB2312" w:hAnsi="仿宋" w:hint="eastAsia"/>
          <w:color w:val="000000"/>
          <w:sz w:val="32"/>
          <w:szCs w:val="32"/>
        </w:rPr>
        <w:t>将项目概况、用地情况、使用和补划永久基本农田情况等备案信息上图入库。</w:t>
      </w:r>
    </w:p>
    <w:p w14:paraId="5EEC5A54" w14:textId="77777777" w:rsidR="0068216B" w:rsidRDefault="00550EA2">
      <w:pPr>
        <w:adjustRightInd w:val="0"/>
        <w:snapToGrid w:val="0"/>
        <w:spacing w:beforeLines="50" w:before="120"/>
        <w:jc w:val="center"/>
        <w:rPr>
          <w:rFonts w:ascii="仿宋_GB2312" w:eastAsia="仿宋_GB2312" w:hAnsi="仿宋"/>
          <w:b/>
          <w:bCs/>
          <w:color w:val="000000"/>
          <w:sz w:val="24"/>
          <w:szCs w:val="24"/>
        </w:rPr>
      </w:pPr>
      <w:bookmarkStart w:id="20" w:name="_Hlk51158682"/>
      <w:r>
        <w:rPr>
          <w:rFonts w:ascii="仿宋_GB2312" w:eastAsia="仿宋_GB2312" w:hAnsi="仿宋" w:hint="eastAsia"/>
          <w:b/>
          <w:bCs/>
          <w:color w:val="000000"/>
          <w:sz w:val="24"/>
          <w:szCs w:val="24"/>
        </w:rPr>
        <w:t>表</w:t>
      </w:r>
      <w:r>
        <w:rPr>
          <w:rFonts w:ascii="仿宋_GB2312" w:eastAsia="仿宋_GB2312" w:hAnsi="仿宋" w:hint="eastAsia"/>
          <w:b/>
          <w:bCs/>
          <w:color w:val="000000"/>
          <w:sz w:val="24"/>
          <w:szCs w:val="24"/>
        </w:rPr>
        <w:fldChar w:fldCharType="begin"/>
      </w:r>
      <w:r>
        <w:rPr>
          <w:rFonts w:ascii="仿宋_GB2312" w:eastAsia="仿宋_GB2312" w:hAnsi="仿宋" w:hint="eastAsia"/>
          <w:b/>
          <w:bCs/>
          <w:color w:val="000000"/>
          <w:sz w:val="24"/>
          <w:szCs w:val="24"/>
        </w:rPr>
        <w:instrText xml:space="preserve"> SEQ 表 \* ARABIC </w:instrText>
      </w:r>
      <w:r>
        <w:rPr>
          <w:rFonts w:ascii="仿宋_GB2312" w:eastAsia="仿宋_GB2312" w:hAnsi="仿宋" w:hint="eastAsia"/>
          <w:b/>
          <w:bCs/>
          <w:color w:val="000000"/>
          <w:sz w:val="24"/>
          <w:szCs w:val="24"/>
        </w:rPr>
        <w:fldChar w:fldCharType="separate"/>
      </w:r>
      <w:r>
        <w:rPr>
          <w:rFonts w:ascii="仿宋_GB2312" w:eastAsia="仿宋_GB2312" w:hAnsi="仿宋" w:hint="eastAsia"/>
          <w:b/>
          <w:bCs/>
          <w:color w:val="000000"/>
          <w:sz w:val="24"/>
          <w:szCs w:val="24"/>
        </w:rPr>
        <w:t>1</w:t>
      </w:r>
      <w:r>
        <w:rPr>
          <w:rFonts w:ascii="仿宋_GB2312" w:eastAsia="仿宋_GB2312" w:hAnsi="仿宋" w:hint="eastAsia"/>
          <w:b/>
          <w:bCs/>
          <w:color w:val="000000"/>
          <w:sz w:val="24"/>
          <w:szCs w:val="24"/>
        </w:rPr>
        <w:fldChar w:fldCharType="end"/>
      </w:r>
      <w:r>
        <w:rPr>
          <w:rFonts w:ascii="仿宋_GB2312" w:eastAsia="仿宋_GB2312" w:hAnsi="仿宋" w:hint="eastAsia"/>
          <w:b/>
          <w:bCs/>
          <w:color w:val="000000"/>
          <w:sz w:val="24"/>
          <w:szCs w:val="24"/>
        </w:rPr>
        <w:t xml:space="preserve"> 取得用地阶段设施农业用地上图入库内容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78"/>
        <w:gridCol w:w="5506"/>
        <w:gridCol w:w="522"/>
        <w:gridCol w:w="521"/>
      </w:tblGrid>
      <w:tr w:rsidR="0068216B" w14:paraId="1A3D59B5" w14:textId="77777777">
        <w:trPr>
          <w:trHeight w:val="397"/>
          <w:tblHeader/>
        </w:trPr>
        <w:tc>
          <w:tcPr>
            <w:tcW w:w="1878" w:type="dxa"/>
            <w:vAlign w:val="center"/>
          </w:tcPr>
          <w:bookmarkEnd w:id="20"/>
          <w:p w14:paraId="2C5225F4" w14:textId="77777777" w:rsidR="0068216B" w:rsidRDefault="00550EA2">
            <w:pPr>
              <w:widowControl/>
              <w:adjustRightInd w:val="0"/>
              <w:snapToGrid w:val="0"/>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内容</w:t>
            </w:r>
          </w:p>
        </w:tc>
        <w:tc>
          <w:tcPr>
            <w:tcW w:w="5506" w:type="dxa"/>
            <w:vAlign w:val="center"/>
          </w:tcPr>
          <w:p w14:paraId="6686C885" w14:textId="77777777" w:rsidR="0068216B" w:rsidRDefault="00550EA2">
            <w:pPr>
              <w:widowControl/>
              <w:adjustRightInd w:val="0"/>
              <w:snapToGrid w:val="0"/>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指标说明</w:t>
            </w:r>
          </w:p>
        </w:tc>
        <w:tc>
          <w:tcPr>
            <w:tcW w:w="522" w:type="dxa"/>
            <w:vAlign w:val="center"/>
          </w:tcPr>
          <w:p w14:paraId="5BC79013" w14:textId="77777777" w:rsidR="0068216B" w:rsidRDefault="00550EA2">
            <w:pPr>
              <w:widowControl/>
              <w:adjustRightInd w:val="0"/>
              <w:snapToGrid w:val="0"/>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部</w:t>
            </w:r>
          </w:p>
        </w:tc>
        <w:tc>
          <w:tcPr>
            <w:tcW w:w="521" w:type="dxa"/>
            <w:vAlign w:val="center"/>
          </w:tcPr>
          <w:p w14:paraId="11EF091D" w14:textId="77777777" w:rsidR="0068216B" w:rsidRDefault="00550EA2">
            <w:pPr>
              <w:widowControl/>
              <w:adjustRightInd w:val="0"/>
              <w:snapToGrid w:val="0"/>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省</w:t>
            </w:r>
          </w:p>
        </w:tc>
      </w:tr>
      <w:tr w:rsidR="0068216B" w14:paraId="50FE79EE" w14:textId="77777777">
        <w:trPr>
          <w:trHeight w:val="397"/>
        </w:trPr>
        <w:tc>
          <w:tcPr>
            <w:tcW w:w="1878" w:type="dxa"/>
            <w:vAlign w:val="center"/>
          </w:tcPr>
          <w:p w14:paraId="3EA722C3"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项目名称</w:t>
            </w:r>
          </w:p>
        </w:tc>
        <w:tc>
          <w:tcPr>
            <w:tcW w:w="5506" w:type="dxa"/>
            <w:vAlign w:val="center"/>
          </w:tcPr>
          <w:p w14:paraId="2CED5A8C" w14:textId="77777777" w:rsidR="0068216B" w:rsidRDefault="00550EA2">
            <w:pPr>
              <w:widowControl/>
              <w:adjustRightInd w:val="0"/>
              <w:snapToGrid w:val="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设施农业项目名称。按照用地协议中的项目名称填写。</w:t>
            </w:r>
          </w:p>
        </w:tc>
        <w:tc>
          <w:tcPr>
            <w:tcW w:w="522" w:type="dxa"/>
            <w:vAlign w:val="center"/>
          </w:tcPr>
          <w:p w14:paraId="28B7802E"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22BD3DF4"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55BE92A6" w14:textId="77777777">
        <w:trPr>
          <w:trHeight w:val="397"/>
        </w:trPr>
        <w:tc>
          <w:tcPr>
            <w:tcW w:w="1878" w:type="dxa"/>
            <w:vAlign w:val="center"/>
          </w:tcPr>
          <w:p w14:paraId="4D987374"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设施农业用地主体</w:t>
            </w:r>
          </w:p>
        </w:tc>
        <w:tc>
          <w:tcPr>
            <w:tcW w:w="5506" w:type="dxa"/>
            <w:vAlign w:val="center"/>
          </w:tcPr>
          <w:p w14:paraId="6C921ABB" w14:textId="77777777" w:rsidR="0068216B" w:rsidRDefault="00550EA2">
            <w:pPr>
              <w:widowControl/>
              <w:adjustRightInd w:val="0"/>
              <w:snapToGrid w:val="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设施农业项目名称。按照用地协议中的填写。</w:t>
            </w:r>
          </w:p>
        </w:tc>
        <w:tc>
          <w:tcPr>
            <w:tcW w:w="522" w:type="dxa"/>
            <w:vAlign w:val="center"/>
          </w:tcPr>
          <w:p w14:paraId="3C185FDC"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0E22525E"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7CC2BA58" w14:textId="77777777">
        <w:trPr>
          <w:trHeight w:val="397"/>
        </w:trPr>
        <w:tc>
          <w:tcPr>
            <w:tcW w:w="1878" w:type="dxa"/>
            <w:vAlign w:val="center"/>
          </w:tcPr>
          <w:p w14:paraId="0B0CD47B"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农村集体土地所有权人</w:t>
            </w:r>
          </w:p>
        </w:tc>
        <w:tc>
          <w:tcPr>
            <w:tcW w:w="5506" w:type="dxa"/>
            <w:vAlign w:val="center"/>
          </w:tcPr>
          <w:p w14:paraId="064034ED" w14:textId="77777777" w:rsidR="0068216B" w:rsidRDefault="00550EA2">
            <w:pPr>
              <w:widowControl/>
              <w:adjustRightInd w:val="0"/>
              <w:snapToGrid w:val="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农村集体土地所有权人。按照用地协议中的填写。</w:t>
            </w:r>
          </w:p>
        </w:tc>
        <w:tc>
          <w:tcPr>
            <w:tcW w:w="522" w:type="dxa"/>
            <w:vAlign w:val="center"/>
          </w:tcPr>
          <w:p w14:paraId="683B0B16"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3C254487"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77533261" w14:textId="77777777">
        <w:trPr>
          <w:trHeight w:val="397"/>
        </w:trPr>
        <w:tc>
          <w:tcPr>
            <w:tcW w:w="1878" w:type="dxa"/>
            <w:vAlign w:val="center"/>
          </w:tcPr>
          <w:p w14:paraId="5573B0D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项目位置</w:t>
            </w:r>
          </w:p>
        </w:tc>
        <w:tc>
          <w:tcPr>
            <w:tcW w:w="5506" w:type="dxa"/>
            <w:vAlign w:val="center"/>
          </w:tcPr>
          <w:p w14:paraId="5254E188"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设施农业项目所在地。包括所在省、市、区、镇（街）、村社</w:t>
            </w:r>
          </w:p>
        </w:tc>
        <w:tc>
          <w:tcPr>
            <w:tcW w:w="522" w:type="dxa"/>
            <w:vAlign w:val="center"/>
          </w:tcPr>
          <w:p w14:paraId="1D5CF0AE"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118A07A0"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0FCED25D" w14:textId="77777777">
        <w:trPr>
          <w:trHeight w:val="397"/>
        </w:trPr>
        <w:tc>
          <w:tcPr>
            <w:tcW w:w="1878" w:type="dxa"/>
            <w:vAlign w:val="center"/>
          </w:tcPr>
          <w:p w14:paraId="4DC0A85A"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项目用途</w:t>
            </w:r>
          </w:p>
        </w:tc>
        <w:tc>
          <w:tcPr>
            <w:tcW w:w="5506" w:type="dxa"/>
            <w:vAlign w:val="center"/>
          </w:tcPr>
          <w:p w14:paraId="73075AEF"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部标准用途：作物种植（粮食、蔬菜、其他）；畜禽养殖（猪、鸡、牛、羊、其他）；水产养殖。</w:t>
            </w:r>
          </w:p>
        </w:tc>
        <w:tc>
          <w:tcPr>
            <w:tcW w:w="522" w:type="dxa"/>
            <w:vAlign w:val="center"/>
          </w:tcPr>
          <w:p w14:paraId="7C3885A5"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1F6C10D7"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1F367D82" w14:textId="77777777">
        <w:trPr>
          <w:trHeight w:val="397"/>
        </w:trPr>
        <w:tc>
          <w:tcPr>
            <w:tcW w:w="1878" w:type="dxa"/>
            <w:vAlign w:val="center"/>
          </w:tcPr>
          <w:p w14:paraId="0C68ED7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项目用途明细</w:t>
            </w:r>
          </w:p>
        </w:tc>
        <w:tc>
          <w:tcPr>
            <w:tcW w:w="5506" w:type="dxa"/>
            <w:vAlign w:val="center"/>
          </w:tcPr>
          <w:p w14:paraId="306B94A0"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省标准用途：规模化养牛、养羊；规模化畜禽养殖（不含规模化养牛、养羊）；水产养殖；生猪养殖；奶牛养殖；工厂化作物栽培；规模化粮食生产种植（500亩以内）；规模化粮食生产种植（500亩以上）；其他。</w:t>
            </w:r>
          </w:p>
        </w:tc>
        <w:tc>
          <w:tcPr>
            <w:tcW w:w="522" w:type="dxa"/>
            <w:vAlign w:val="center"/>
          </w:tcPr>
          <w:p w14:paraId="2A318B27"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49B42684"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04EE5BF8" w14:textId="77777777">
        <w:trPr>
          <w:trHeight w:val="397"/>
        </w:trPr>
        <w:tc>
          <w:tcPr>
            <w:tcW w:w="1878" w:type="dxa"/>
            <w:vAlign w:val="center"/>
          </w:tcPr>
          <w:p w14:paraId="087998C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设施协议编号</w:t>
            </w:r>
          </w:p>
        </w:tc>
        <w:tc>
          <w:tcPr>
            <w:tcW w:w="5506" w:type="dxa"/>
            <w:vAlign w:val="center"/>
          </w:tcPr>
          <w:p w14:paraId="3BE5E44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7D7257AB"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269A34F5"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6A1DFC08" w14:textId="77777777">
        <w:trPr>
          <w:trHeight w:val="397"/>
        </w:trPr>
        <w:tc>
          <w:tcPr>
            <w:tcW w:w="1878" w:type="dxa"/>
            <w:vAlign w:val="center"/>
          </w:tcPr>
          <w:p w14:paraId="474AFF14"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协议签订时间</w:t>
            </w:r>
          </w:p>
        </w:tc>
        <w:tc>
          <w:tcPr>
            <w:tcW w:w="5506" w:type="dxa"/>
            <w:vAlign w:val="center"/>
          </w:tcPr>
          <w:p w14:paraId="23286EC5"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612E4080"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466D4C8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D02E865" w14:textId="77777777">
        <w:trPr>
          <w:trHeight w:val="397"/>
        </w:trPr>
        <w:tc>
          <w:tcPr>
            <w:tcW w:w="1878" w:type="dxa"/>
            <w:vAlign w:val="center"/>
          </w:tcPr>
          <w:p w14:paraId="1B5ABE10"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设施农业用地四至范围</w:t>
            </w:r>
          </w:p>
        </w:tc>
        <w:tc>
          <w:tcPr>
            <w:tcW w:w="5506" w:type="dxa"/>
            <w:vAlign w:val="center"/>
          </w:tcPr>
          <w:p w14:paraId="033A28A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69367B63"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6A28744F"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0EB752F9" w14:textId="77777777">
        <w:trPr>
          <w:trHeight w:val="397"/>
        </w:trPr>
        <w:tc>
          <w:tcPr>
            <w:tcW w:w="1878" w:type="dxa"/>
          </w:tcPr>
          <w:p w14:paraId="639A4188"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备案机关</w:t>
            </w:r>
          </w:p>
        </w:tc>
        <w:tc>
          <w:tcPr>
            <w:tcW w:w="5506" w:type="dxa"/>
            <w:vAlign w:val="center"/>
          </w:tcPr>
          <w:p w14:paraId="2FD0EC4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7D043806"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25E64A26"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6EA29823" w14:textId="77777777">
        <w:trPr>
          <w:trHeight w:val="397"/>
        </w:trPr>
        <w:tc>
          <w:tcPr>
            <w:tcW w:w="1878" w:type="dxa"/>
          </w:tcPr>
          <w:p w14:paraId="29F6D2A8"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备案时间</w:t>
            </w:r>
          </w:p>
        </w:tc>
        <w:tc>
          <w:tcPr>
            <w:tcW w:w="5506" w:type="dxa"/>
            <w:vAlign w:val="center"/>
          </w:tcPr>
          <w:p w14:paraId="7CFC3358"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724ABFA3"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38A6B60B"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49CB4966" w14:textId="77777777">
        <w:trPr>
          <w:trHeight w:val="397"/>
        </w:trPr>
        <w:tc>
          <w:tcPr>
            <w:tcW w:w="1878" w:type="dxa"/>
          </w:tcPr>
          <w:p w14:paraId="6EB3763E"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lastRenderedPageBreak/>
              <w:t>备案文号</w:t>
            </w:r>
          </w:p>
        </w:tc>
        <w:tc>
          <w:tcPr>
            <w:tcW w:w="5506" w:type="dxa"/>
            <w:vAlign w:val="center"/>
          </w:tcPr>
          <w:p w14:paraId="75CC085B" w14:textId="77777777" w:rsidR="0068216B" w:rsidRDefault="00550EA2">
            <w:pPr>
              <w:widowControl/>
              <w:adjustRightInd w:val="0"/>
              <w:snapToGrid w:val="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包含备案编号头、备案编号时间</w:t>
            </w:r>
          </w:p>
        </w:tc>
        <w:tc>
          <w:tcPr>
            <w:tcW w:w="522" w:type="dxa"/>
            <w:vAlign w:val="center"/>
          </w:tcPr>
          <w:p w14:paraId="2F697130"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7B280817"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B19A48E" w14:textId="77777777">
        <w:trPr>
          <w:trHeight w:val="397"/>
        </w:trPr>
        <w:tc>
          <w:tcPr>
            <w:tcW w:w="1878" w:type="dxa"/>
            <w:vAlign w:val="center"/>
          </w:tcPr>
          <w:p w14:paraId="16CBAF64"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生产期限</w:t>
            </w:r>
          </w:p>
        </w:tc>
        <w:tc>
          <w:tcPr>
            <w:tcW w:w="5506" w:type="dxa"/>
            <w:vAlign w:val="center"/>
          </w:tcPr>
          <w:p w14:paraId="1F1440EF"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设施农业用地主体与农村集体土地所有权人/国有土地承包经营权人约定的设施农业用地使用起止时间。</w:t>
            </w:r>
          </w:p>
        </w:tc>
        <w:tc>
          <w:tcPr>
            <w:tcW w:w="522" w:type="dxa"/>
            <w:vAlign w:val="center"/>
          </w:tcPr>
          <w:p w14:paraId="670BCDB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4AE0BF5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5CB22709" w14:textId="77777777">
        <w:trPr>
          <w:trHeight w:val="397"/>
        </w:trPr>
        <w:tc>
          <w:tcPr>
            <w:tcW w:w="1878" w:type="dxa"/>
            <w:vAlign w:val="center"/>
          </w:tcPr>
          <w:p w14:paraId="11CAB2A8"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用地总面积</w:t>
            </w:r>
          </w:p>
        </w:tc>
        <w:tc>
          <w:tcPr>
            <w:tcW w:w="5506" w:type="dxa"/>
            <w:vAlign w:val="center"/>
          </w:tcPr>
          <w:p w14:paraId="28348D0E"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设施农业项目使用土地总面积，</w:t>
            </w:r>
            <w:r>
              <w:rPr>
                <w:rFonts w:ascii="仿宋_GB2312" w:eastAsia="仿宋_GB2312" w:hAnsi="仿宋" w:cs="宋体" w:hint="eastAsia"/>
                <w:b/>
                <w:bCs/>
                <w:color w:val="000000"/>
                <w:kern w:val="0"/>
                <w:sz w:val="24"/>
                <w:szCs w:val="24"/>
              </w:rPr>
              <w:t>相应上传用地拐点坐标</w:t>
            </w:r>
            <w:r>
              <w:rPr>
                <w:rFonts w:ascii="仿宋_GB2312" w:eastAsia="仿宋_GB2312" w:hAnsi="仿宋" w:cs="宋体" w:hint="eastAsia"/>
                <w:color w:val="000000"/>
                <w:kern w:val="0"/>
                <w:sz w:val="24"/>
                <w:szCs w:val="24"/>
              </w:rPr>
              <w:t>。其中，粮食、香蕉、茶园等农业规模化生产，仅指看护房、农资农机具存放场所等为生产服务以及与生产直接关联的设施用地总面积。单位为公顷，保留小数点后4位；坐标系采用2000国家大地坐标系（下同）。</w:t>
            </w:r>
          </w:p>
        </w:tc>
        <w:tc>
          <w:tcPr>
            <w:tcW w:w="522" w:type="dxa"/>
            <w:vAlign w:val="center"/>
          </w:tcPr>
          <w:p w14:paraId="03142A8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37AF573A"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0641B69" w14:textId="77777777">
        <w:trPr>
          <w:trHeight w:val="397"/>
        </w:trPr>
        <w:tc>
          <w:tcPr>
            <w:tcW w:w="1878" w:type="dxa"/>
            <w:vAlign w:val="center"/>
          </w:tcPr>
          <w:p w14:paraId="3990626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使用农用地面积</w:t>
            </w:r>
          </w:p>
        </w:tc>
        <w:tc>
          <w:tcPr>
            <w:tcW w:w="5506" w:type="dxa"/>
            <w:vAlign w:val="center"/>
          </w:tcPr>
          <w:p w14:paraId="731B0278"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设施农业项目使用农用地面积，地类依据最新的年度土地变更调查结果认定（下同）。单位为公顷，保留小数点后4位。</w:t>
            </w:r>
          </w:p>
        </w:tc>
        <w:tc>
          <w:tcPr>
            <w:tcW w:w="522" w:type="dxa"/>
            <w:vAlign w:val="center"/>
          </w:tcPr>
          <w:p w14:paraId="6E3AB0A0"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5C96CDDA"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183132BD" w14:textId="77777777">
        <w:trPr>
          <w:trHeight w:val="397"/>
        </w:trPr>
        <w:tc>
          <w:tcPr>
            <w:tcW w:w="1878" w:type="dxa"/>
            <w:vAlign w:val="center"/>
          </w:tcPr>
          <w:p w14:paraId="3B7C3E3F"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使用耕地面积</w:t>
            </w:r>
          </w:p>
        </w:tc>
        <w:tc>
          <w:tcPr>
            <w:tcW w:w="5506" w:type="dxa"/>
            <w:vAlign w:val="center"/>
          </w:tcPr>
          <w:p w14:paraId="286CCC15"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设施农业项目使用耕地面积。单位为公顷，保留小数点后4位。</w:t>
            </w:r>
          </w:p>
        </w:tc>
        <w:tc>
          <w:tcPr>
            <w:tcW w:w="522" w:type="dxa"/>
            <w:vAlign w:val="center"/>
          </w:tcPr>
          <w:p w14:paraId="70DE0942"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11161BB2"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32794D8" w14:textId="77777777">
        <w:trPr>
          <w:trHeight w:val="397"/>
        </w:trPr>
        <w:tc>
          <w:tcPr>
            <w:tcW w:w="1878" w:type="dxa"/>
            <w:vAlign w:val="center"/>
          </w:tcPr>
          <w:p w14:paraId="3274438B"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破坏耕地耕作层面积</w:t>
            </w:r>
          </w:p>
        </w:tc>
        <w:tc>
          <w:tcPr>
            <w:tcW w:w="5506" w:type="dxa"/>
            <w:vAlign w:val="center"/>
          </w:tcPr>
          <w:p w14:paraId="314FFEE4"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设施农业项目使用耕地中涉及破坏耕地耕作层面积。单位为公顷，保留小数点后4位。</w:t>
            </w:r>
          </w:p>
        </w:tc>
        <w:tc>
          <w:tcPr>
            <w:tcW w:w="522" w:type="dxa"/>
            <w:vAlign w:val="center"/>
          </w:tcPr>
          <w:p w14:paraId="64F2510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3F1BA8C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0B925CD9" w14:textId="77777777">
        <w:trPr>
          <w:trHeight w:val="397"/>
        </w:trPr>
        <w:tc>
          <w:tcPr>
            <w:tcW w:w="1878" w:type="dxa"/>
            <w:vAlign w:val="center"/>
          </w:tcPr>
          <w:p w14:paraId="4085EA2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使用永久基本农田面积</w:t>
            </w:r>
          </w:p>
        </w:tc>
        <w:tc>
          <w:tcPr>
            <w:tcW w:w="5506" w:type="dxa"/>
            <w:vAlign w:val="center"/>
          </w:tcPr>
          <w:p w14:paraId="6C7593AA"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设施农业项目使用永久基本农田面积，</w:t>
            </w:r>
            <w:r>
              <w:rPr>
                <w:rFonts w:ascii="仿宋_GB2312" w:eastAsia="仿宋_GB2312" w:hAnsi="仿宋" w:cs="宋体" w:hint="eastAsia"/>
                <w:b/>
                <w:bCs/>
                <w:color w:val="000000"/>
                <w:kern w:val="0"/>
                <w:sz w:val="24"/>
                <w:szCs w:val="24"/>
              </w:rPr>
              <w:t>相应上传地块拐点坐标</w:t>
            </w:r>
            <w:r>
              <w:rPr>
                <w:rFonts w:ascii="仿宋_GB2312" w:eastAsia="仿宋_GB2312" w:hAnsi="仿宋" w:cs="宋体" w:hint="eastAsia"/>
                <w:color w:val="000000"/>
                <w:kern w:val="0"/>
                <w:sz w:val="24"/>
                <w:szCs w:val="24"/>
              </w:rPr>
              <w:t>。单位为公顷，保留小数点后4位。</w:t>
            </w:r>
          </w:p>
        </w:tc>
        <w:tc>
          <w:tcPr>
            <w:tcW w:w="522" w:type="dxa"/>
            <w:vAlign w:val="center"/>
          </w:tcPr>
          <w:p w14:paraId="75AEE05C"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50E21026"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44B22743" w14:textId="77777777">
        <w:trPr>
          <w:trHeight w:val="397"/>
        </w:trPr>
        <w:tc>
          <w:tcPr>
            <w:tcW w:w="1878" w:type="dxa"/>
            <w:vAlign w:val="center"/>
          </w:tcPr>
          <w:p w14:paraId="0900988C"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破坏永久基本农田耕作层面积</w:t>
            </w:r>
          </w:p>
        </w:tc>
        <w:tc>
          <w:tcPr>
            <w:tcW w:w="5506" w:type="dxa"/>
            <w:vAlign w:val="center"/>
          </w:tcPr>
          <w:p w14:paraId="76E8F0AC"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设施农业项目使用永久基本农田中破坏耕地耕作层面积，</w:t>
            </w:r>
            <w:r>
              <w:rPr>
                <w:rFonts w:ascii="仿宋_GB2312" w:eastAsia="仿宋_GB2312" w:hAnsi="仿宋" w:cs="宋体" w:hint="eastAsia"/>
                <w:b/>
                <w:bCs/>
                <w:color w:val="000000"/>
                <w:kern w:val="0"/>
                <w:sz w:val="24"/>
                <w:szCs w:val="24"/>
              </w:rPr>
              <w:t>相应上传地块拐点坐标</w:t>
            </w:r>
            <w:r>
              <w:rPr>
                <w:rFonts w:ascii="仿宋_GB2312" w:eastAsia="仿宋_GB2312" w:hAnsi="仿宋" w:cs="宋体" w:hint="eastAsia"/>
                <w:color w:val="000000"/>
                <w:kern w:val="0"/>
                <w:sz w:val="24"/>
                <w:szCs w:val="24"/>
              </w:rPr>
              <w:t>。单位为公顷，保留小数点后4位。</w:t>
            </w:r>
          </w:p>
        </w:tc>
        <w:tc>
          <w:tcPr>
            <w:tcW w:w="522" w:type="dxa"/>
            <w:vAlign w:val="center"/>
          </w:tcPr>
          <w:p w14:paraId="6165F111"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1EDDF950"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5A8DDCD3" w14:textId="77777777">
        <w:trPr>
          <w:trHeight w:val="397"/>
        </w:trPr>
        <w:tc>
          <w:tcPr>
            <w:tcW w:w="1878" w:type="dxa"/>
            <w:vAlign w:val="center"/>
          </w:tcPr>
          <w:p w14:paraId="01990DD6"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补划永久基本农田面积</w:t>
            </w:r>
          </w:p>
        </w:tc>
        <w:tc>
          <w:tcPr>
            <w:tcW w:w="5506" w:type="dxa"/>
            <w:vAlign w:val="center"/>
          </w:tcPr>
          <w:p w14:paraId="67B46BB5" w14:textId="77777777" w:rsidR="0068216B" w:rsidRDefault="00550EA2">
            <w:pPr>
              <w:widowControl/>
              <w:adjustRightInd w:val="0"/>
              <w:snapToGrid w:val="0"/>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设施农业项目使用永久基本农田中破坏耕地耕作层、按要求补划的永久基本农田面积，</w:t>
            </w:r>
            <w:r>
              <w:rPr>
                <w:rFonts w:ascii="仿宋_GB2312" w:eastAsia="仿宋_GB2312" w:hAnsi="仿宋" w:cs="宋体" w:hint="eastAsia"/>
                <w:b/>
                <w:bCs/>
                <w:color w:val="000000"/>
                <w:kern w:val="0"/>
                <w:sz w:val="24"/>
                <w:szCs w:val="24"/>
              </w:rPr>
              <w:t>相应上传地块拐点坐标</w:t>
            </w:r>
            <w:r>
              <w:rPr>
                <w:rFonts w:ascii="仿宋_GB2312" w:eastAsia="仿宋_GB2312" w:hAnsi="仿宋" w:cs="宋体" w:hint="eastAsia"/>
                <w:color w:val="000000"/>
                <w:kern w:val="0"/>
                <w:sz w:val="24"/>
                <w:szCs w:val="24"/>
              </w:rPr>
              <w:t>。单位为公顷，保留小数点后4位。</w:t>
            </w:r>
          </w:p>
        </w:tc>
        <w:tc>
          <w:tcPr>
            <w:tcW w:w="522" w:type="dxa"/>
            <w:vAlign w:val="center"/>
          </w:tcPr>
          <w:p w14:paraId="0F94FBF7"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1" w:type="dxa"/>
            <w:vAlign w:val="center"/>
          </w:tcPr>
          <w:p w14:paraId="6192DF50"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84A8537" w14:textId="77777777">
        <w:trPr>
          <w:trHeight w:val="397"/>
        </w:trPr>
        <w:tc>
          <w:tcPr>
            <w:tcW w:w="1878" w:type="dxa"/>
            <w:vAlign w:val="center"/>
          </w:tcPr>
          <w:p w14:paraId="0F5D5F8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县级行政区代码</w:t>
            </w:r>
          </w:p>
        </w:tc>
        <w:tc>
          <w:tcPr>
            <w:tcW w:w="5506" w:type="dxa"/>
          </w:tcPr>
          <w:p w14:paraId="0C274FFC"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5B342D05"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7BAFF4A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8463623" w14:textId="77777777">
        <w:trPr>
          <w:trHeight w:val="397"/>
        </w:trPr>
        <w:tc>
          <w:tcPr>
            <w:tcW w:w="1878" w:type="dxa"/>
            <w:vAlign w:val="center"/>
          </w:tcPr>
          <w:p w14:paraId="4DE545E7"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县级行政区名称</w:t>
            </w:r>
          </w:p>
        </w:tc>
        <w:tc>
          <w:tcPr>
            <w:tcW w:w="5506" w:type="dxa"/>
          </w:tcPr>
          <w:p w14:paraId="6FB78E3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c>
          <w:tcPr>
            <w:tcW w:w="522" w:type="dxa"/>
            <w:vAlign w:val="center"/>
          </w:tcPr>
          <w:p w14:paraId="6FD822B4"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51B85949"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4B4600CF" w14:textId="77777777">
        <w:trPr>
          <w:trHeight w:val="397"/>
        </w:trPr>
        <w:tc>
          <w:tcPr>
            <w:tcW w:w="1878" w:type="dxa"/>
            <w:vAlign w:val="center"/>
          </w:tcPr>
          <w:p w14:paraId="2897B6C8"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存在问题</w:t>
            </w:r>
          </w:p>
        </w:tc>
        <w:tc>
          <w:tcPr>
            <w:tcW w:w="5506" w:type="dxa"/>
            <w:vAlign w:val="center"/>
          </w:tcPr>
          <w:p w14:paraId="5F4BD6DE" w14:textId="77777777" w:rsidR="0068216B" w:rsidRDefault="00550EA2">
            <w:pP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1压占耕地；2压占永久基本农田；3其它（重叠、飞线等问题）</w:t>
            </w:r>
          </w:p>
        </w:tc>
        <w:tc>
          <w:tcPr>
            <w:tcW w:w="522" w:type="dxa"/>
            <w:vAlign w:val="center"/>
          </w:tcPr>
          <w:p w14:paraId="7B7EF609"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50B1ACFB"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r w:rsidR="0068216B" w14:paraId="292A7059" w14:textId="77777777">
        <w:trPr>
          <w:trHeight w:val="397"/>
        </w:trPr>
        <w:tc>
          <w:tcPr>
            <w:tcW w:w="1878" w:type="dxa"/>
            <w:vAlign w:val="center"/>
          </w:tcPr>
          <w:p w14:paraId="5799E70E"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修改情况</w:t>
            </w:r>
          </w:p>
        </w:tc>
        <w:tc>
          <w:tcPr>
            <w:tcW w:w="5506" w:type="dxa"/>
            <w:vAlign w:val="center"/>
          </w:tcPr>
          <w:p w14:paraId="4641E677" w14:textId="77777777" w:rsidR="0068216B" w:rsidRDefault="00550EA2">
            <w:pP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1压占耕地无破坏耕作层；2压占耕地破坏耕作层需上报破坏耕作层；3压占永久基本农田，上报补划图斑；</w:t>
            </w:r>
            <w:r>
              <w:rPr>
                <w:rFonts w:ascii="仿宋_GB2312" w:eastAsia="仿宋_GB2312" w:hAnsi="仿宋" w:cs="宋体"/>
                <w:color w:val="000000"/>
                <w:kern w:val="0"/>
                <w:sz w:val="24"/>
                <w:szCs w:val="24"/>
              </w:rPr>
              <w:t>4</w:t>
            </w:r>
            <w:r>
              <w:rPr>
                <w:rFonts w:ascii="仿宋_GB2312" w:eastAsia="仿宋_GB2312" w:hAnsi="仿宋" w:cs="宋体" w:hint="eastAsia"/>
                <w:color w:val="000000"/>
                <w:kern w:val="0"/>
                <w:sz w:val="24"/>
                <w:szCs w:val="24"/>
              </w:rPr>
              <w:t>其它（重叠等问题修改）</w:t>
            </w:r>
          </w:p>
        </w:tc>
        <w:tc>
          <w:tcPr>
            <w:tcW w:w="522" w:type="dxa"/>
            <w:vAlign w:val="center"/>
          </w:tcPr>
          <w:p w14:paraId="69335006" w14:textId="77777777" w:rsidR="0068216B" w:rsidRDefault="0068216B">
            <w:pPr>
              <w:widowControl/>
              <w:adjustRightInd w:val="0"/>
              <w:snapToGrid w:val="0"/>
              <w:jc w:val="center"/>
              <w:rPr>
                <w:rFonts w:ascii="仿宋_GB2312" w:eastAsia="仿宋_GB2312" w:hAnsi="仿宋" w:cs="宋体"/>
                <w:color w:val="000000"/>
                <w:kern w:val="0"/>
                <w:sz w:val="24"/>
                <w:szCs w:val="24"/>
              </w:rPr>
            </w:pPr>
          </w:p>
        </w:tc>
        <w:tc>
          <w:tcPr>
            <w:tcW w:w="521" w:type="dxa"/>
            <w:vAlign w:val="center"/>
          </w:tcPr>
          <w:p w14:paraId="7091EC7D" w14:textId="77777777" w:rsidR="0068216B" w:rsidRDefault="00550EA2">
            <w:pPr>
              <w:widowControl/>
              <w:adjustRightInd w:val="0"/>
              <w:snapToGrid w:val="0"/>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w:t>
            </w:r>
          </w:p>
        </w:tc>
      </w:tr>
    </w:tbl>
    <w:p w14:paraId="5C24C066" w14:textId="77777777" w:rsidR="0068216B" w:rsidRDefault="00550EA2">
      <w:pPr>
        <w:adjustRightInd w:val="0"/>
        <w:snapToGrid w:val="0"/>
        <w:spacing w:beforeLines="50" w:before="120" w:line="560" w:lineRule="exact"/>
        <w:ind w:firstLineChars="200" w:firstLine="643"/>
        <w:outlineLvl w:val="2"/>
        <w:rPr>
          <w:rFonts w:ascii="仿宋_GB2312" w:eastAsia="仿宋_GB2312" w:hAnsi="黑体"/>
          <w:b/>
          <w:bCs/>
          <w:color w:val="000000"/>
          <w:sz w:val="32"/>
          <w:szCs w:val="32"/>
        </w:rPr>
      </w:pPr>
      <w:bookmarkStart w:id="21" w:name="_Toc54597119"/>
      <w:r>
        <w:rPr>
          <w:rFonts w:ascii="仿宋_GB2312" w:eastAsia="仿宋_GB2312" w:hAnsi="黑体" w:hint="eastAsia"/>
          <w:b/>
          <w:bCs/>
          <w:color w:val="000000"/>
          <w:sz w:val="32"/>
          <w:szCs w:val="32"/>
        </w:rPr>
        <w:t>2.设施建成阶段</w:t>
      </w:r>
      <w:bookmarkEnd w:id="21"/>
    </w:p>
    <w:p w14:paraId="08F6007E"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区级自然资源部门要加强对设施建设用地的监管，设施建成后，及时拍摄能整体准确反映设施内外部建设情况的照片并在监管系统上图入库。涉及用地变化的，应在监管系统中专门作出说明。</w:t>
      </w:r>
    </w:p>
    <w:p w14:paraId="607DA9C7" w14:textId="77777777" w:rsidR="0068216B" w:rsidRDefault="00550EA2">
      <w:pPr>
        <w:adjustRightInd w:val="0"/>
        <w:snapToGrid w:val="0"/>
        <w:spacing w:beforeLines="50" w:before="120"/>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lastRenderedPageBreak/>
        <w:t>表</w:t>
      </w:r>
      <w:r>
        <w:rPr>
          <w:rFonts w:ascii="仿宋_GB2312" w:eastAsia="仿宋_GB2312" w:hAnsi="仿宋" w:hint="eastAsia"/>
          <w:b/>
          <w:bCs/>
          <w:color w:val="000000"/>
          <w:sz w:val="24"/>
          <w:szCs w:val="24"/>
        </w:rPr>
        <w:fldChar w:fldCharType="begin"/>
      </w:r>
      <w:r>
        <w:rPr>
          <w:rFonts w:ascii="仿宋_GB2312" w:eastAsia="仿宋_GB2312" w:hAnsi="仿宋" w:hint="eastAsia"/>
          <w:b/>
          <w:bCs/>
          <w:color w:val="000000"/>
          <w:sz w:val="24"/>
          <w:szCs w:val="24"/>
        </w:rPr>
        <w:instrText xml:space="preserve"> SEQ 表 \* ARABIC </w:instrText>
      </w:r>
      <w:r>
        <w:rPr>
          <w:rFonts w:ascii="仿宋_GB2312" w:eastAsia="仿宋_GB2312" w:hAnsi="仿宋" w:hint="eastAsia"/>
          <w:b/>
          <w:bCs/>
          <w:color w:val="000000"/>
          <w:sz w:val="24"/>
          <w:szCs w:val="24"/>
        </w:rPr>
        <w:fldChar w:fldCharType="separate"/>
      </w:r>
      <w:r>
        <w:rPr>
          <w:rFonts w:ascii="仿宋_GB2312" w:eastAsia="仿宋_GB2312" w:hAnsi="仿宋" w:hint="eastAsia"/>
          <w:b/>
          <w:bCs/>
          <w:color w:val="000000"/>
          <w:sz w:val="24"/>
          <w:szCs w:val="24"/>
        </w:rPr>
        <w:t>2</w:t>
      </w:r>
      <w:r>
        <w:rPr>
          <w:rFonts w:ascii="仿宋_GB2312" w:eastAsia="仿宋_GB2312" w:hAnsi="仿宋" w:hint="eastAsia"/>
          <w:b/>
          <w:bCs/>
          <w:color w:val="000000"/>
          <w:sz w:val="24"/>
          <w:szCs w:val="24"/>
        </w:rPr>
        <w:fldChar w:fldCharType="end"/>
      </w:r>
      <w:r>
        <w:rPr>
          <w:rFonts w:ascii="仿宋_GB2312" w:eastAsia="仿宋_GB2312" w:hAnsi="仿宋" w:hint="eastAsia"/>
          <w:b/>
          <w:bCs/>
          <w:color w:val="000000"/>
          <w:sz w:val="24"/>
          <w:szCs w:val="24"/>
        </w:rPr>
        <w:t xml:space="preserve"> 设施建成阶段设施农业用地上图入库内容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34"/>
        <w:gridCol w:w="6393"/>
      </w:tblGrid>
      <w:tr w:rsidR="0068216B" w14:paraId="60A8FD68" w14:textId="77777777">
        <w:trPr>
          <w:trHeight w:val="20"/>
        </w:trPr>
        <w:tc>
          <w:tcPr>
            <w:tcW w:w="2034" w:type="dxa"/>
            <w:vAlign w:val="center"/>
          </w:tcPr>
          <w:p w14:paraId="4FE7267C" w14:textId="77777777" w:rsidR="0068216B" w:rsidRDefault="00550EA2">
            <w:pPr>
              <w:widowControl/>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上图入库内容</w:t>
            </w:r>
          </w:p>
        </w:tc>
        <w:tc>
          <w:tcPr>
            <w:tcW w:w="6393" w:type="dxa"/>
            <w:vAlign w:val="center"/>
          </w:tcPr>
          <w:p w14:paraId="71BC522A" w14:textId="77777777" w:rsidR="0068216B" w:rsidRDefault="00550EA2">
            <w:pPr>
              <w:widowControl/>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指标说明</w:t>
            </w:r>
          </w:p>
        </w:tc>
      </w:tr>
      <w:tr w:rsidR="0068216B" w14:paraId="445D1999" w14:textId="77777777">
        <w:trPr>
          <w:trHeight w:val="20"/>
        </w:trPr>
        <w:tc>
          <w:tcPr>
            <w:tcW w:w="2034" w:type="dxa"/>
            <w:vAlign w:val="center"/>
          </w:tcPr>
          <w:p w14:paraId="4E0E6B34" w14:textId="77777777" w:rsidR="0068216B" w:rsidRDefault="00550EA2">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设施内外部情况</w:t>
            </w:r>
          </w:p>
        </w:tc>
        <w:tc>
          <w:tcPr>
            <w:tcW w:w="6393" w:type="dxa"/>
            <w:vAlign w:val="center"/>
          </w:tcPr>
          <w:p w14:paraId="1A337D5D" w14:textId="77777777" w:rsidR="0068216B" w:rsidRDefault="00550EA2">
            <w:pPr>
              <w:widowControl/>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建成后，从设施内部和外部视角拍摄的照片，整体准确反映设施建设情况，利用统一的外业核查软件定位拍摄并上传至监管系统。照片应掌握好拍摄角度，外部照片要有设施项目全景、局部近景照片，内部照片要通过建构筑物内部利用特征反映设施用途情况，内外部照片张数各不少于5张。</w:t>
            </w:r>
          </w:p>
        </w:tc>
      </w:tr>
      <w:tr w:rsidR="0068216B" w14:paraId="67DB9500" w14:textId="77777777">
        <w:trPr>
          <w:trHeight w:val="20"/>
        </w:trPr>
        <w:tc>
          <w:tcPr>
            <w:tcW w:w="2034" w:type="dxa"/>
            <w:vAlign w:val="center"/>
          </w:tcPr>
          <w:p w14:paraId="42ABE0FE" w14:textId="77777777" w:rsidR="0068216B" w:rsidRDefault="00550EA2">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用地变化情况说明</w:t>
            </w:r>
          </w:p>
        </w:tc>
        <w:tc>
          <w:tcPr>
            <w:tcW w:w="6393" w:type="dxa"/>
            <w:vAlign w:val="center"/>
          </w:tcPr>
          <w:p w14:paraId="56E34504" w14:textId="77777777" w:rsidR="0068216B" w:rsidRDefault="00550EA2">
            <w:pPr>
              <w:widowControl/>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设施建成后，用地面积、位置等与此前取得用地阶段填写的信息发生变化，将变化信息予以备注说明。</w:t>
            </w:r>
          </w:p>
        </w:tc>
      </w:tr>
    </w:tbl>
    <w:p w14:paraId="6DF00613" w14:textId="77777777" w:rsidR="0068216B" w:rsidRDefault="00550EA2">
      <w:pPr>
        <w:adjustRightInd w:val="0"/>
        <w:snapToGrid w:val="0"/>
        <w:spacing w:beforeLines="50" w:before="120" w:line="560" w:lineRule="exact"/>
        <w:ind w:firstLineChars="200" w:firstLine="643"/>
        <w:outlineLvl w:val="2"/>
        <w:rPr>
          <w:rFonts w:ascii="仿宋_GB2312" w:eastAsia="仿宋_GB2312" w:hAnsi="黑体"/>
          <w:b/>
          <w:bCs/>
          <w:color w:val="000000"/>
          <w:sz w:val="32"/>
          <w:szCs w:val="32"/>
        </w:rPr>
      </w:pPr>
      <w:bookmarkStart w:id="22" w:name="_Toc54597120"/>
      <w:r>
        <w:rPr>
          <w:rFonts w:ascii="仿宋_GB2312" w:eastAsia="仿宋_GB2312" w:hAnsi="黑体" w:hint="eastAsia"/>
          <w:b/>
          <w:bCs/>
          <w:color w:val="000000"/>
          <w:sz w:val="32"/>
          <w:szCs w:val="32"/>
        </w:rPr>
        <w:t>3</w:t>
      </w:r>
      <w:bookmarkStart w:id="23" w:name="_Hlk51158722"/>
      <w:r>
        <w:rPr>
          <w:rFonts w:ascii="仿宋_GB2312" w:eastAsia="仿宋_GB2312" w:hAnsi="黑体" w:hint="eastAsia"/>
          <w:b/>
          <w:bCs/>
          <w:color w:val="000000"/>
          <w:sz w:val="32"/>
          <w:szCs w:val="32"/>
        </w:rPr>
        <w:t>.变更阶段</w:t>
      </w:r>
      <w:bookmarkEnd w:id="22"/>
      <w:bookmarkEnd w:id="23"/>
    </w:p>
    <w:p w14:paraId="2C260861"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设施农业生产发生变化的，包括续期、停止生产、转为其他农业用途、改扩建，经原备案机关同意并按有关规定处置后，区级自然资源部门及时在系统中变更相关信息，并上传变更后的土地利用状况照片。</w:t>
      </w:r>
    </w:p>
    <w:p w14:paraId="4A1C4648" w14:textId="77777777" w:rsidR="0068216B" w:rsidRDefault="00550EA2">
      <w:pPr>
        <w:adjustRightInd w:val="0"/>
        <w:snapToGrid w:val="0"/>
        <w:spacing w:beforeLines="50" w:before="120"/>
        <w:jc w:val="center"/>
        <w:rPr>
          <w:rFonts w:ascii="仿宋_GB2312" w:eastAsia="仿宋_GB2312" w:hAnsi="仿宋"/>
          <w:color w:val="000000"/>
          <w:sz w:val="32"/>
          <w:szCs w:val="32"/>
        </w:rPr>
      </w:pPr>
      <w:r>
        <w:rPr>
          <w:rFonts w:ascii="仿宋_GB2312" w:eastAsia="仿宋_GB2312" w:hAnsi="仿宋" w:hint="eastAsia"/>
          <w:b/>
          <w:bCs/>
          <w:color w:val="000000"/>
          <w:sz w:val="24"/>
          <w:szCs w:val="24"/>
        </w:rPr>
        <w:t>表</w:t>
      </w:r>
      <w:r>
        <w:rPr>
          <w:rFonts w:ascii="仿宋_GB2312" w:eastAsia="仿宋_GB2312" w:hAnsi="仿宋" w:hint="eastAsia"/>
          <w:b/>
          <w:bCs/>
          <w:color w:val="000000"/>
          <w:sz w:val="24"/>
          <w:szCs w:val="24"/>
        </w:rPr>
        <w:fldChar w:fldCharType="begin"/>
      </w:r>
      <w:r>
        <w:rPr>
          <w:rFonts w:ascii="仿宋_GB2312" w:eastAsia="仿宋_GB2312" w:hAnsi="仿宋" w:hint="eastAsia"/>
          <w:b/>
          <w:bCs/>
          <w:color w:val="000000"/>
          <w:sz w:val="24"/>
          <w:szCs w:val="24"/>
        </w:rPr>
        <w:instrText xml:space="preserve"> SEQ 表 \* ARABIC </w:instrText>
      </w:r>
      <w:r>
        <w:rPr>
          <w:rFonts w:ascii="仿宋_GB2312" w:eastAsia="仿宋_GB2312" w:hAnsi="仿宋" w:hint="eastAsia"/>
          <w:b/>
          <w:bCs/>
          <w:color w:val="000000"/>
          <w:sz w:val="24"/>
          <w:szCs w:val="24"/>
        </w:rPr>
        <w:fldChar w:fldCharType="separate"/>
      </w:r>
      <w:r>
        <w:rPr>
          <w:rFonts w:ascii="仿宋_GB2312" w:eastAsia="仿宋_GB2312" w:hAnsi="仿宋" w:hint="eastAsia"/>
          <w:b/>
          <w:bCs/>
          <w:color w:val="000000"/>
          <w:sz w:val="24"/>
          <w:szCs w:val="24"/>
        </w:rPr>
        <w:t>3</w:t>
      </w:r>
      <w:r>
        <w:rPr>
          <w:rFonts w:ascii="仿宋_GB2312" w:eastAsia="仿宋_GB2312" w:hAnsi="仿宋" w:hint="eastAsia"/>
          <w:b/>
          <w:bCs/>
          <w:color w:val="000000"/>
          <w:sz w:val="24"/>
          <w:szCs w:val="24"/>
        </w:rPr>
        <w:fldChar w:fldCharType="end"/>
      </w:r>
      <w:r>
        <w:rPr>
          <w:rFonts w:ascii="仿宋_GB2312" w:eastAsia="仿宋_GB2312" w:hAnsi="仿宋" w:hint="eastAsia"/>
          <w:b/>
          <w:bCs/>
          <w:color w:val="000000"/>
          <w:sz w:val="24"/>
          <w:szCs w:val="24"/>
        </w:rPr>
        <w:t xml:space="preserve"> 变更阶段设施农业用地上图入库内容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68"/>
        <w:gridCol w:w="6359"/>
      </w:tblGrid>
      <w:tr w:rsidR="0068216B" w14:paraId="61CA4603" w14:textId="77777777">
        <w:trPr>
          <w:trHeight w:val="20"/>
        </w:trPr>
        <w:tc>
          <w:tcPr>
            <w:tcW w:w="2068" w:type="dxa"/>
            <w:vAlign w:val="center"/>
          </w:tcPr>
          <w:p w14:paraId="39C11837" w14:textId="77777777" w:rsidR="0068216B" w:rsidRDefault="00550EA2">
            <w:pPr>
              <w:widowControl/>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上图入库内容</w:t>
            </w:r>
          </w:p>
        </w:tc>
        <w:tc>
          <w:tcPr>
            <w:tcW w:w="6359" w:type="dxa"/>
            <w:vAlign w:val="center"/>
          </w:tcPr>
          <w:p w14:paraId="3FCACA93" w14:textId="77777777" w:rsidR="0068216B" w:rsidRDefault="00550EA2">
            <w:pPr>
              <w:widowControl/>
              <w:jc w:val="center"/>
              <w:rPr>
                <w:rFonts w:ascii="仿宋_GB2312" w:eastAsia="仿宋_GB2312" w:hAnsi="仿宋" w:cs="宋体"/>
                <w:b/>
                <w:bCs/>
                <w:color w:val="000000"/>
                <w:kern w:val="0"/>
                <w:sz w:val="24"/>
                <w:szCs w:val="24"/>
              </w:rPr>
            </w:pPr>
            <w:r>
              <w:rPr>
                <w:rFonts w:ascii="仿宋_GB2312" w:eastAsia="仿宋_GB2312" w:hAnsi="仿宋" w:cs="宋体" w:hint="eastAsia"/>
                <w:b/>
                <w:bCs/>
                <w:color w:val="000000"/>
                <w:kern w:val="0"/>
                <w:sz w:val="24"/>
                <w:szCs w:val="24"/>
              </w:rPr>
              <w:t>指标说明</w:t>
            </w:r>
          </w:p>
        </w:tc>
      </w:tr>
      <w:tr w:rsidR="0068216B" w14:paraId="11CA9351" w14:textId="77777777">
        <w:trPr>
          <w:trHeight w:val="20"/>
        </w:trPr>
        <w:tc>
          <w:tcPr>
            <w:tcW w:w="2068" w:type="dxa"/>
            <w:vAlign w:val="center"/>
          </w:tcPr>
          <w:p w14:paraId="27ECCE69" w14:textId="77777777" w:rsidR="0068216B" w:rsidRDefault="00550EA2">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变更情况</w:t>
            </w:r>
          </w:p>
        </w:tc>
        <w:tc>
          <w:tcPr>
            <w:tcW w:w="6359" w:type="dxa"/>
            <w:vAlign w:val="center"/>
          </w:tcPr>
          <w:p w14:paraId="42B76C82" w14:textId="77777777" w:rsidR="0068216B" w:rsidRDefault="00550EA2">
            <w:pPr>
              <w:widowControl/>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设施农业生产发生续期、停止生产、转为其他农业用途、改扩建等变更情形，按有关规定处置后，及时在监管系统中变更相关信息。</w:t>
            </w:r>
          </w:p>
        </w:tc>
      </w:tr>
      <w:tr w:rsidR="0068216B" w14:paraId="306BBF04" w14:textId="77777777">
        <w:trPr>
          <w:trHeight w:val="20"/>
        </w:trPr>
        <w:tc>
          <w:tcPr>
            <w:tcW w:w="2068" w:type="dxa"/>
            <w:vAlign w:val="center"/>
          </w:tcPr>
          <w:p w14:paraId="238246F8" w14:textId="77777777" w:rsidR="0068216B" w:rsidRDefault="00550EA2">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土地利用状况</w:t>
            </w:r>
          </w:p>
        </w:tc>
        <w:tc>
          <w:tcPr>
            <w:tcW w:w="6359" w:type="dxa"/>
            <w:vAlign w:val="center"/>
          </w:tcPr>
          <w:p w14:paraId="57E968F1" w14:textId="77777777" w:rsidR="0068216B" w:rsidRDefault="00550EA2">
            <w:pPr>
              <w:widowControl/>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设施变更后的土地利用现状照片，利用统一的外业核查软件定位拍摄并上传至监管系统。</w:t>
            </w:r>
          </w:p>
        </w:tc>
      </w:tr>
    </w:tbl>
    <w:p w14:paraId="308BD1A6" w14:textId="77777777" w:rsidR="0068216B" w:rsidRDefault="00550EA2">
      <w:pPr>
        <w:adjustRightInd w:val="0"/>
        <w:snapToGrid w:val="0"/>
        <w:spacing w:beforeLines="50" w:before="120"/>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t>表</w:t>
      </w:r>
      <w:r>
        <w:rPr>
          <w:rFonts w:ascii="仿宋_GB2312" w:eastAsia="仿宋_GB2312" w:hAnsi="仿宋" w:hint="eastAsia"/>
          <w:b/>
          <w:bCs/>
          <w:color w:val="000000"/>
          <w:sz w:val="24"/>
          <w:szCs w:val="24"/>
        </w:rPr>
        <w:fldChar w:fldCharType="begin"/>
      </w:r>
      <w:r>
        <w:rPr>
          <w:rFonts w:ascii="仿宋_GB2312" w:eastAsia="仿宋_GB2312" w:hAnsi="仿宋" w:hint="eastAsia"/>
          <w:b/>
          <w:bCs/>
          <w:color w:val="000000"/>
          <w:sz w:val="24"/>
          <w:szCs w:val="24"/>
        </w:rPr>
        <w:instrText xml:space="preserve"> SEQ 表 \* ARABIC </w:instrText>
      </w:r>
      <w:r>
        <w:rPr>
          <w:rFonts w:ascii="仿宋_GB2312" w:eastAsia="仿宋_GB2312" w:hAnsi="仿宋" w:hint="eastAsia"/>
          <w:b/>
          <w:bCs/>
          <w:color w:val="000000"/>
          <w:sz w:val="24"/>
          <w:szCs w:val="24"/>
        </w:rPr>
        <w:fldChar w:fldCharType="separate"/>
      </w:r>
      <w:r>
        <w:rPr>
          <w:rFonts w:ascii="仿宋_GB2312" w:eastAsia="仿宋_GB2312" w:hAnsi="仿宋" w:hint="eastAsia"/>
          <w:b/>
          <w:bCs/>
          <w:color w:val="000000"/>
          <w:sz w:val="24"/>
          <w:szCs w:val="24"/>
        </w:rPr>
        <w:t>4</w:t>
      </w:r>
      <w:r>
        <w:rPr>
          <w:rFonts w:ascii="仿宋_GB2312" w:eastAsia="仿宋_GB2312" w:hAnsi="仿宋" w:hint="eastAsia"/>
          <w:b/>
          <w:bCs/>
          <w:color w:val="000000"/>
          <w:sz w:val="24"/>
          <w:szCs w:val="24"/>
        </w:rPr>
        <w:fldChar w:fldCharType="end"/>
      </w:r>
      <w:r>
        <w:rPr>
          <w:rFonts w:ascii="仿宋_GB2312" w:eastAsia="仿宋_GB2312" w:hAnsi="仿宋" w:hint="eastAsia"/>
          <w:b/>
          <w:bCs/>
          <w:color w:val="000000"/>
          <w:sz w:val="24"/>
          <w:szCs w:val="24"/>
        </w:rPr>
        <w:t xml:space="preserve"> 设施农业用地变更情况及其对应修改上图入库内容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9"/>
        <w:gridCol w:w="4060"/>
        <w:gridCol w:w="2158"/>
      </w:tblGrid>
      <w:tr w:rsidR="0068216B" w14:paraId="61A525EB" w14:textId="77777777">
        <w:trPr>
          <w:trHeight w:val="20"/>
        </w:trPr>
        <w:tc>
          <w:tcPr>
            <w:tcW w:w="2209" w:type="dxa"/>
            <w:vAlign w:val="center"/>
          </w:tcPr>
          <w:p w14:paraId="7EF694EF" w14:textId="77777777" w:rsidR="0068216B" w:rsidRDefault="00550EA2">
            <w:pPr>
              <w:adjustRightInd w:val="0"/>
              <w:snapToGrid w:val="0"/>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t>变更情况</w:t>
            </w:r>
          </w:p>
        </w:tc>
        <w:tc>
          <w:tcPr>
            <w:tcW w:w="4060" w:type="dxa"/>
            <w:vAlign w:val="center"/>
          </w:tcPr>
          <w:p w14:paraId="54BC878A" w14:textId="77777777" w:rsidR="0068216B" w:rsidRDefault="00550EA2">
            <w:pPr>
              <w:adjustRightInd w:val="0"/>
              <w:snapToGrid w:val="0"/>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t>涉及修改内容</w:t>
            </w:r>
          </w:p>
        </w:tc>
        <w:tc>
          <w:tcPr>
            <w:tcW w:w="2158" w:type="dxa"/>
            <w:vAlign w:val="center"/>
          </w:tcPr>
          <w:p w14:paraId="5FA89691" w14:textId="77777777" w:rsidR="0068216B" w:rsidRDefault="00550EA2">
            <w:pPr>
              <w:adjustRightInd w:val="0"/>
              <w:snapToGrid w:val="0"/>
              <w:jc w:val="center"/>
              <w:rPr>
                <w:rFonts w:ascii="仿宋_GB2312" w:eastAsia="仿宋_GB2312" w:hAnsi="仿宋"/>
                <w:b/>
                <w:bCs/>
                <w:color w:val="000000"/>
                <w:sz w:val="24"/>
                <w:szCs w:val="24"/>
              </w:rPr>
            </w:pPr>
            <w:r>
              <w:rPr>
                <w:rFonts w:ascii="仿宋_GB2312" w:eastAsia="仿宋_GB2312" w:hAnsi="仿宋" w:hint="eastAsia"/>
                <w:b/>
                <w:bCs/>
                <w:color w:val="000000"/>
                <w:sz w:val="24"/>
                <w:szCs w:val="24"/>
              </w:rPr>
              <w:t>是否需要外业调查</w:t>
            </w:r>
          </w:p>
        </w:tc>
      </w:tr>
      <w:tr w:rsidR="0068216B" w14:paraId="69C56D08" w14:textId="77777777">
        <w:trPr>
          <w:trHeight w:val="20"/>
        </w:trPr>
        <w:tc>
          <w:tcPr>
            <w:tcW w:w="2209" w:type="dxa"/>
            <w:vAlign w:val="center"/>
          </w:tcPr>
          <w:p w14:paraId="17ACA222"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续期</w:t>
            </w:r>
          </w:p>
        </w:tc>
        <w:tc>
          <w:tcPr>
            <w:tcW w:w="4060" w:type="dxa"/>
            <w:vAlign w:val="center"/>
          </w:tcPr>
          <w:p w14:paraId="54D4AC32"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项目生产期限</w:t>
            </w:r>
          </w:p>
        </w:tc>
        <w:tc>
          <w:tcPr>
            <w:tcW w:w="2158" w:type="dxa"/>
            <w:vAlign w:val="center"/>
          </w:tcPr>
          <w:p w14:paraId="7DDEDCB1"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否</w:t>
            </w:r>
          </w:p>
        </w:tc>
      </w:tr>
      <w:tr w:rsidR="0068216B" w14:paraId="36F3E77C" w14:textId="77777777">
        <w:trPr>
          <w:trHeight w:val="20"/>
        </w:trPr>
        <w:tc>
          <w:tcPr>
            <w:tcW w:w="2209" w:type="dxa"/>
            <w:vAlign w:val="center"/>
          </w:tcPr>
          <w:p w14:paraId="55F4BA20"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转为其他农业用途</w:t>
            </w:r>
          </w:p>
        </w:tc>
        <w:tc>
          <w:tcPr>
            <w:tcW w:w="4060" w:type="dxa"/>
            <w:vAlign w:val="center"/>
          </w:tcPr>
          <w:p w14:paraId="28953EE2"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项目的用途信息，生产期限等</w:t>
            </w:r>
          </w:p>
        </w:tc>
        <w:tc>
          <w:tcPr>
            <w:tcW w:w="2158" w:type="dxa"/>
            <w:vAlign w:val="center"/>
          </w:tcPr>
          <w:p w14:paraId="009A351A"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是</w:t>
            </w:r>
          </w:p>
        </w:tc>
      </w:tr>
      <w:tr w:rsidR="0068216B" w14:paraId="0564BB6F" w14:textId="77777777">
        <w:trPr>
          <w:trHeight w:val="20"/>
        </w:trPr>
        <w:tc>
          <w:tcPr>
            <w:tcW w:w="2209" w:type="dxa"/>
            <w:vAlign w:val="center"/>
          </w:tcPr>
          <w:p w14:paraId="46044D00"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停止生产</w:t>
            </w:r>
          </w:p>
        </w:tc>
        <w:tc>
          <w:tcPr>
            <w:tcW w:w="4060" w:type="dxa"/>
            <w:vAlign w:val="center"/>
          </w:tcPr>
          <w:p w14:paraId="2E0ACCD9"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撤销备案信息。项目结项，转为系统中历史项目留存。</w:t>
            </w:r>
          </w:p>
        </w:tc>
        <w:tc>
          <w:tcPr>
            <w:tcW w:w="2158" w:type="dxa"/>
            <w:vAlign w:val="center"/>
          </w:tcPr>
          <w:p w14:paraId="6F615E1F"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是</w:t>
            </w:r>
          </w:p>
        </w:tc>
      </w:tr>
      <w:tr w:rsidR="0068216B" w14:paraId="60B39329" w14:textId="77777777">
        <w:trPr>
          <w:trHeight w:val="20"/>
        </w:trPr>
        <w:tc>
          <w:tcPr>
            <w:tcW w:w="2209" w:type="dxa"/>
            <w:vAlign w:val="center"/>
          </w:tcPr>
          <w:p w14:paraId="047741A8"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改扩建</w:t>
            </w:r>
          </w:p>
        </w:tc>
        <w:tc>
          <w:tcPr>
            <w:tcW w:w="4060" w:type="dxa"/>
            <w:vAlign w:val="center"/>
          </w:tcPr>
          <w:p w14:paraId="6E1E8393"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涉及新增用地按单独项目要求报备，项目名称注明为原项目改扩建</w:t>
            </w:r>
          </w:p>
        </w:tc>
        <w:tc>
          <w:tcPr>
            <w:tcW w:w="2158" w:type="dxa"/>
            <w:vAlign w:val="center"/>
          </w:tcPr>
          <w:p w14:paraId="23AA8B6D" w14:textId="77777777" w:rsidR="0068216B" w:rsidRDefault="00550EA2">
            <w:pPr>
              <w:adjustRightInd w:val="0"/>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是</w:t>
            </w:r>
          </w:p>
        </w:tc>
      </w:tr>
    </w:tbl>
    <w:p w14:paraId="64217F6F" w14:textId="77777777" w:rsidR="0068216B" w:rsidRDefault="00550EA2">
      <w:pPr>
        <w:pStyle w:val="p0"/>
        <w:shd w:val="clear" w:color="auto" w:fill="FFFFFF"/>
        <w:adjustRightInd w:val="0"/>
        <w:snapToGrid w:val="0"/>
        <w:spacing w:beforeLines="100" w:before="240" w:beforeAutospacing="0" w:afterLines="50" w:after="120" w:afterAutospacing="0" w:line="560" w:lineRule="exact"/>
        <w:jc w:val="both"/>
        <w:outlineLvl w:val="0"/>
        <w:rPr>
          <w:rFonts w:ascii="黑体" w:eastAsia="黑体" w:hAnsi="黑体"/>
          <w:bCs/>
          <w:color w:val="000000"/>
          <w:sz w:val="32"/>
          <w:szCs w:val="32"/>
        </w:rPr>
      </w:pPr>
      <w:bookmarkStart w:id="24" w:name="_Toc524622135"/>
      <w:bookmarkStart w:id="25" w:name="_Toc528602284"/>
      <w:bookmarkStart w:id="26" w:name="_Toc54597121"/>
      <w:r>
        <w:rPr>
          <w:rFonts w:ascii="黑体" w:eastAsia="黑体" w:hAnsi="黑体" w:hint="eastAsia"/>
          <w:bCs/>
          <w:color w:val="000000"/>
          <w:sz w:val="32"/>
          <w:szCs w:val="32"/>
        </w:rPr>
        <w:t>六、信息公开</w:t>
      </w:r>
      <w:bookmarkEnd w:id="24"/>
      <w:bookmarkEnd w:id="25"/>
      <w:bookmarkEnd w:id="26"/>
    </w:p>
    <w:p w14:paraId="7422A29B"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用地备案信息通过部系统上图入库后，区级自然资源部门和农业农村部门建立设施农业用地台账（附件1），形成设施农业用地备案信息共享机制。区级自然资源部门、农业农村部门应在区政府部门网站设置设施农业用地专</w:t>
      </w:r>
      <w:r>
        <w:rPr>
          <w:rFonts w:ascii="仿宋_GB2312" w:eastAsia="仿宋_GB2312" w:hAnsi="仿宋" w:hint="eastAsia"/>
          <w:color w:val="000000"/>
          <w:sz w:val="32"/>
          <w:szCs w:val="32"/>
        </w:rPr>
        <w:lastRenderedPageBreak/>
        <w:t>栏，主动公开已建档的设施农业项目的《广东省设施农业用地协议》，并注明该项目通过系统上图入库的时间。</w:t>
      </w:r>
      <w:bookmarkStart w:id="27" w:name="_Hlk51680502"/>
      <w:r>
        <w:rPr>
          <w:rFonts w:ascii="仿宋_GB2312" w:eastAsia="仿宋_GB2312" w:hAnsi="仿宋" w:hint="eastAsia"/>
          <w:color w:val="000000"/>
          <w:sz w:val="32"/>
          <w:szCs w:val="32"/>
        </w:rPr>
        <w:t>镇（街）应将由农村集体土地所有权人（或国有土地承包经营权人）、设施农业用地主体各方签订的《广东省设施农业用地协议》通过镇（街）、村组政务公开等方式向社会予以公告。</w:t>
      </w:r>
      <w:bookmarkEnd w:id="27"/>
    </w:p>
    <w:p w14:paraId="6FC519FA" w14:textId="77777777" w:rsidR="0068216B" w:rsidRDefault="00550EA2">
      <w:pPr>
        <w:pStyle w:val="p0"/>
        <w:shd w:val="clear" w:color="auto" w:fill="FFFFFF"/>
        <w:adjustRightInd w:val="0"/>
        <w:snapToGrid w:val="0"/>
        <w:spacing w:beforeLines="100" w:before="240" w:beforeAutospacing="0" w:afterLines="50" w:after="120" w:afterAutospacing="0" w:line="560" w:lineRule="exact"/>
        <w:jc w:val="both"/>
        <w:outlineLvl w:val="0"/>
        <w:rPr>
          <w:rFonts w:ascii="黑体" w:eastAsia="黑体" w:hAnsi="黑体"/>
          <w:bCs/>
          <w:color w:val="000000"/>
          <w:sz w:val="32"/>
          <w:szCs w:val="32"/>
        </w:rPr>
      </w:pPr>
      <w:bookmarkStart w:id="28" w:name="_Toc54597122"/>
      <w:r>
        <w:rPr>
          <w:rFonts w:ascii="黑体" w:eastAsia="黑体" w:hAnsi="黑体" w:hint="eastAsia"/>
          <w:bCs/>
          <w:color w:val="000000"/>
          <w:sz w:val="32"/>
          <w:szCs w:val="32"/>
        </w:rPr>
        <w:t>七、实施</w:t>
      </w:r>
      <w:r>
        <w:rPr>
          <w:rFonts w:ascii="黑体" w:eastAsia="黑体" w:hAnsi="黑体"/>
          <w:bCs/>
          <w:color w:val="000000"/>
          <w:sz w:val="32"/>
          <w:szCs w:val="32"/>
        </w:rPr>
        <w:t>监管</w:t>
      </w:r>
      <w:bookmarkEnd w:id="28"/>
    </w:p>
    <w:p w14:paraId="77828DD1"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29" w:name="_Toc54597123"/>
      <w:r>
        <w:rPr>
          <w:rFonts w:ascii="楷体_GB2312" w:eastAsia="楷体_GB2312" w:hAnsi="黑体" w:hint="eastAsia"/>
          <w:b/>
          <w:bCs/>
          <w:color w:val="000000"/>
          <w:sz w:val="32"/>
          <w:szCs w:val="32"/>
        </w:rPr>
        <w:t>（一）监督管理</w:t>
      </w:r>
      <w:bookmarkEnd w:id="29"/>
    </w:p>
    <w:p w14:paraId="668790D2"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bookmarkStart w:id="30" w:name="_Hlk51678666"/>
      <w:r>
        <w:rPr>
          <w:rFonts w:ascii="仿宋_GB2312" w:eastAsia="仿宋_GB2312" w:hAnsi="仿宋" w:hint="eastAsia"/>
          <w:color w:val="000000"/>
          <w:sz w:val="32"/>
          <w:szCs w:val="32"/>
        </w:rPr>
        <w:t>市、区自然资源、农业农村等部门及镇（街）要按职能将设施农业用地及设施建设、经营行为等纳入土地执法动态巡查和日常监督检查范围，对辖区内的设施农业用地逐宗进行备案审查、实地核查及日常监管。</w:t>
      </w:r>
    </w:p>
    <w:bookmarkEnd w:id="30"/>
    <w:p w14:paraId="79CBB8E7"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区级自然资源部门负责监督设施农业用地的土地利用和土地恢复，及时做好土地变更调查登记和台账管理工作；区级农业农村部门加强设施农业建设的指导，及时做好土地流转管理和服务工作。</w:t>
      </w:r>
    </w:p>
    <w:p w14:paraId="17817659"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对不符合规定要求开展设施建设和使用土地的，做到早发现、早制止、早报告、早查处。对于擅自或变相将设施农业用地用于其它非农建设，改变土地农业生产用途，擅自改变农业生产设施使用性质用于其他经营的，破坏耕地或永久基本农田的，由镇（街）督促设施农业用地主体限期整改，不按要求整改到位的，由区级自然资源部门会区级农业农村部门按违法用地严肃查处。对擅自扩大设施用地规模或通过分次申报用地变相扩大设施用地规模，由区级自然资源部门会区级农业农村部门进行制止、责令限时整改，依法依规追</w:t>
      </w:r>
      <w:r>
        <w:rPr>
          <w:rFonts w:ascii="仿宋_GB2312" w:eastAsia="仿宋_GB2312" w:hAnsi="仿宋" w:hint="eastAsia"/>
          <w:color w:val="000000"/>
          <w:sz w:val="32"/>
          <w:szCs w:val="32"/>
        </w:rPr>
        <w:lastRenderedPageBreak/>
        <w:t>究有关人员责任，并及时发文告知镇（街），由镇（街）要求并督促设施农业用地主体落实整改；存在未按时整改，整改不达标，或整改后又反复反弹情况的，应撤销设施农业用地备案信息，由镇（街）督促并落实整改要求。设施农业用地涉及违法用地的，由区级自然资源部门责令限期整改，整改到位的可按规定办理设施农业用地备案；整改不到位由区级自然资源部门依法查处,由镇（街）督促设施农业用地主体落实整改。</w:t>
      </w:r>
    </w:p>
    <w:p w14:paraId="5CA5F4B2" w14:textId="77777777" w:rsidR="0068216B" w:rsidRDefault="00550EA2">
      <w:pPr>
        <w:pStyle w:val="p0"/>
        <w:shd w:val="clear" w:color="auto" w:fill="FFFFFF"/>
        <w:adjustRightInd w:val="0"/>
        <w:snapToGrid w:val="0"/>
        <w:spacing w:beforeLines="50" w:before="120" w:beforeAutospacing="0" w:afterLines="50" w:after="120" w:afterAutospacing="0" w:line="560" w:lineRule="exact"/>
        <w:ind w:firstLine="420"/>
        <w:jc w:val="both"/>
        <w:outlineLvl w:val="1"/>
        <w:rPr>
          <w:rFonts w:ascii="楷体_GB2312" w:eastAsia="楷体_GB2312" w:hAnsi="黑体"/>
          <w:b/>
          <w:bCs/>
          <w:color w:val="000000"/>
          <w:sz w:val="32"/>
          <w:szCs w:val="32"/>
        </w:rPr>
      </w:pPr>
      <w:bookmarkStart w:id="31" w:name="_Toc54597124"/>
      <w:r>
        <w:rPr>
          <w:rFonts w:ascii="楷体_GB2312" w:eastAsia="楷体_GB2312" w:hAnsi="黑体" w:hint="eastAsia"/>
          <w:b/>
          <w:bCs/>
          <w:color w:val="000000"/>
          <w:sz w:val="32"/>
          <w:szCs w:val="32"/>
        </w:rPr>
        <w:t>（二）土地恢复验收</w:t>
      </w:r>
      <w:bookmarkEnd w:id="31"/>
    </w:p>
    <w:p w14:paraId="65A92BA0"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设施农业生产结束后镇（街）按相关规定和标准协调区级自然资源、农业农村部门进行土地恢复验收。设施农业用地不再使用的，必须恢复原用途。</w:t>
      </w:r>
    </w:p>
    <w:p w14:paraId="25FB8699"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1.原地类为耕地的必须恢复为耕地，且不得低于原二级地类。土地恢复后应符合《土地复垦质量控制标准（TD/T 1036-2013）》、《全国耕地类型区、耕地地力等级划分》（NY/T309-1996）等标准规定的质量。</w:t>
      </w:r>
    </w:p>
    <w:p w14:paraId="3D675D85"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2.原地类为非耕地，政府组织落实土地恢复产生新增耕地的，可按照国家和省有关规定核定补充耕地指标。</w:t>
      </w:r>
    </w:p>
    <w:p w14:paraId="417B8B29"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设施农业生产结束后未完成土地恢复或者恢复验收不合格的，可由镇（街）代为恢复，设施农业用地主体支付土地恢复费用。</w:t>
      </w:r>
    </w:p>
    <w:p w14:paraId="3B96878D" w14:textId="77777777" w:rsidR="0068216B" w:rsidRDefault="00550EA2">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附件：1.设施农业用地台账</w:t>
      </w:r>
    </w:p>
    <w:p w14:paraId="18DAF608" w14:textId="77777777" w:rsidR="0068216B" w:rsidRDefault="00550EA2">
      <w:pPr>
        <w:adjustRightInd w:val="0"/>
        <w:snapToGrid w:val="0"/>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2.设施农业用地占用永久基本农田补划方案参考提纲</w:t>
      </w:r>
    </w:p>
    <w:p w14:paraId="231D412A" w14:textId="77777777" w:rsidR="0068216B" w:rsidRDefault="0068216B">
      <w:pPr>
        <w:widowControl/>
        <w:jc w:val="left"/>
        <w:rPr>
          <w:rFonts w:ascii="仿宋_GB2312" w:eastAsia="仿宋_GB2312" w:hAnsi="宋体" w:cs="宋体"/>
          <w:color w:val="000000"/>
          <w:kern w:val="0"/>
          <w:sz w:val="24"/>
          <w:szCs w:val="24"/>
        </w:rPr>
        <w:sectPr w:rsidR="0068216B">
          <w:pgSz w:w="11907" w:h="16840"/>
          <w:pgMar w:top="1440" w:right="1797" w:bottom="1440" w:left="1797" w:header="851" w:footer="992" w:gutter="0"/>
          <w:cols w:space="720"/>
          <w:docGrid w:linePitch="312"/>
        </w:sectPr>
      </w:pPr>
    </w:p>
    <w:p w14:paraId="34599AD6" w14:textId="77777777" w:rsidR="0068216B" w:rsidRDefault="00550EA2">
      <w:pPr>
        <w:keepNext/>
        <w:keepLines/>
        <w:widowControl/>
        <w:spacing w:line="216" w:lineRule="auto"/>
        <w:outlineLvl w:val="0"/>
        <w:rPr>
          <w:rFonts w:ascii="仿宋_GB2312" w:eastAsia="仿宋_GB2312" w:hAnsi="Times New Roman"/>
          <w:color w:val="000000"/>
          <w:sz w:val="32"/>
          <w:szCs w:val="32"/>
        </w:rPr>
      </w:pPr>
      <w:bookmarkStart w:id="32" w:name="_Toc54597125"/>
      <w:r>
        <w:rPr>
          <w:rFonts w:ascii="仿宋_GB2312" w:eastAsia="仿宋_GB2312" w:hAnsi="Times New Roman" w:hint="eastAsia"/>
          <w:color w:val="000000"/>
          <w:sz w:val="32"/>
          <w:szCs w:val="32"/>
        </w:rPr>
        <w:lastRenderedPageBreak/>
        <w:t>附件</w:t>
      </w:r>
      <w:r>
        <w:rPr>
          <w:rFonts w:ascii="仿宋_GB2312" w:eastAsia="仿宋_GB2312" w:hAnsi="Times New Roman"/>
          <w:color w:val="000000"/>
          <w:sz w:val="32"/>
          <w:szCs w:val="32"/>
        </w:rPr>
        <w:t>1</w:t>
      </w:r>
      <w:bookmarkEnd w:id="32"/>
    </w:p>
    <w:p w14:paraId="6C95CE85" w14:textId="77777777" w:rsidR="0068216B" w:rsidRDefault="00550EA2">
      <w:pPr>
        <w:spacing w:before="240"/>
        <w:jc w:val="center"/>
        <w:rPr>
          <w:rFonts w:ascii="黑体" w:eastAsia="黑体" w:hAnsi="黑体"/>
          <w:color w:val="000000"/>
          <w:sz w:val="44"/>
          <w:szCs w:val="44"/>
        </w:rPr>
      </w:pPr>
      <w:r>
        <w:rPr>
          <w:rFonts w:ascii="黑体" w:eastAsia="黑体" w:hAnsi="黑体" w:hint="eastAsia"/>
          <w:color w:val="000000"/>
          <w:sz w:val="44"/>
          <w:szCs w:val="44"/>
        </w:rPr>
        <w:t>设施农业用地台账</w:t>
      </w:r>
    </w:p>
    <w:p w14:paraId="4A20A8CC" w14:textId="77777777" w:rsidR="0068216B" w:rsidRDefault="0068216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400"/>
        <w:gridCol w:w="400"/>
        <w:gridCol w:w="356"/>
        <w:gridCol w:w="775"/>
        <w:gridCol w:w="1267"/>
        <w:gridCol w:w="992"/>
        <w:gridCol w:w="851"/>
        <w:gridCol w:w="850"/>
        <w:gridCol w:w="770"/>
        <w:gridCol w:w="709"/>
        <w:gridCol w:w="1134"/>
        <w:gridCol w:w="854"/>
        <w:gridCol w:w="1134"/>
        <w:gridCol w:w="709"/>
        <w:gridCol w:w="1112"/>
        <w:gridCol w:w="1134"/>
        <w:gridCol w:w="603"/>
        <w:gridCol w:w="604"/>
        <w:gridCol w:w="604"/>
        <w:gridCol w:w="604"/>
        <w:gridCol w:w="603"/>
        <w:gridCol w:w="672"/>
        <w:gridCol w:w="536"/>
        <w:gridCol w:w="536"/>
        <w:gridCol w:w="536"/>
        <w:gridCol w:w="598"/>
        <w:gridCol w:w="609"/>
        <w:gridCol w:w="604"/>
        <w:gridCol w:w="604"/>
        <w:gridCol w:w="604"/>
      </w:tblGrid>
      <w:tr w:rsidR="0068216B" w14:paraId="111DDEA1" w14:textId="77777777">
        <w:tc>
          <w:tcPr>
            <w:tcW w:w="22120" w:type="dxa"/>
            <w:gridSpan w:val="31"/>
            <w:tcBorders>
              <w:top w:val="nil"/>
              <w:left w:val="nil"/>
              <w:right w:val="nil"/>
            </w:tcBorders>
            <w:vAlign w:val="center"/>
          </w:tcPr>
          <w:p w14:paraId="61F863E9"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广州市xx区设施农业用地台账（20XX年）</w:t>
            </w:r>
          </w:p>
        </w:tc>
      </w:tr>
      <w:tr w:rsidR="0068216B" w14:paraId="0D773D05" w14:textId="77777777">
        <w:tc>
          <w:tcPr>
            <w:tcW w:w="356" w:type="dxa"/>
            <w:vMerge w:val="restart"/>
            <w:vAlign w:val="center"/>
          </w:tcPr>
          <w:p w14:paraId="41F27911"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400" w:type="dxa"/>
            <w:vMerge w:val="restart"/>
            <w:vAlign w:val="center"/>
          </w:tcPr>
          <w:p w14:paraId="0E1B4BF5"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协议编号</w:t>
            </w:r>
          </w:p>
        </w:tc>
        <w:tc>
          <w:tcPr>
            <w:tcW w:w="400" w:type="dxa"/>
            <w:vMerge w:val="restart"/>
            <w:vAlign w:val="center"/>
          </w:tcPr>
          <w:p w14:paraId="483DB41F"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项目名称</w:t>
            </w:r>
          </w:p>
        </w:tc>
        <w:tc>
          <w:tcPr>
            <w:tcW w:w="356" w:type="dxa"/>
            <w:vMerge w:val="restart"/>
            <w:vAlign w:val="center"/>
          </w:tcPr>
          <w:p w14:paraId="0233D2FF"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辖区</w:t>
            </w:r>
          </w:p>
        </w:tc>
        <w:tc>
          <w:tcPr>
            <w:tcW w:w="775" w:type="dxa"/>
            <w:vMerge w:val="restart"/>
            <w:vAlign w:val="center"/>
          </w:tcPr>
          <w:p w14:paraId="193229ED"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镇（街）</w:t>
            </w:r>
          </w:p>
        </w:tc>
        <w:tc>
          <w:tcPr>
            <w:tcW w:w="1267" w:type="dxa"/>
            <w:vMerge w:val="restart"/>
            <w:vAlign w:val="center"/>
          </w:tcPr>
          <w:p w14:paraId="347F1FCC"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设施农业用地所在农村集体经济组织</w:t>
            </w:r>
          </w:p>
        </w:tc>
        <w:tc>
          <w:tcPr>
            <w:tcW w:w="992" w:type="dxa"/>
            <w:vMerge w:val="restart"/>
            <w:vAlign w:val="center"/>
          </w:tcPr>
          <w:p w14:paraId="0BF3B685"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项目用地主体</w:t>
            </w:r>
          </w:p>
        </w:tc>
        <w:tc>
          <w:tcPr>
            <w:tcW w:w="851" w:type="dxa"/>
            <w:vMerge w:val="restart"/>
            <w:vAlign w:val="center"/>
          </w:tcPr>
          <w:p w14:paraId="1FADC4E4"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土地流转方式</w:t>
            </w:r>
          </w:p>
        </w:tc>
        <w:tc>
          <w:tcPr>
            <w:tcW w:w="850" w:type="dxa"/>
            <w:vMerge w:val="restart"/>
            <w:vAlign w:val="center"/>
          </w:tcPr>
          <w:p w14:paraId="6867179F"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使用土地价款</w:t>
            </w:r>
          </w:p>
        </w:tc>
        <w:tc>
          <w:tcPr>
            <w:tcW w:w="1479" w:type="dxa"/>
            <w:gridSpan w:val="2"/>
            <w:vMerge w:val="restart"/>
            <w:vAlign w:val="center"/>
          </w:tcPr>
          <w:p w14:paraId="560222D3"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设施农业用地使用期限</w:t>
            </w:r>
          </w:p>
        </w:tc>
        <w:tc>
          <w:tcPr>
            <w:tcW w:w="1134" w:type="dxa"/>
            <w:vMerge w:val="restart"/>
            <w:vAlign w:val="center"/>
          </w:tcPr>
          <w:p w14:paraId="2AFEE05B"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项目性质</w:t>
            </w:r>
          </w:p>
          <w:p w14:paraId="0EF1C586"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18"/>
              </w:rPr>
              <w:t>（作物种植、畜禽养殖、水产养殖）</w:t>
            </w:r>
          </w:p>
        </w:tc>
        <w:tc>
          <w:tcPr>
            <w:tcW w:w="1988" w:type="dxa"/>
            <w:gridSpan w:val="2"/>
            <w:vMerge w:val="restart"/>
            <w:vAlign w:val="center"/>
          </w:tcPr>
          <w:p w14:paraId="6C335D93"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项目面积</w:t>
            </w:r>
          </w:p>
        </w:tc>
        <w:tc>
          <w:tcPr>
            <w:tcW w:w="2955" w:type="dxa"/>
            <w:gridSpan w:val="3"/>
            <w:vMerge w:val="restart"/>
            <w:vAlign w:val="center"/>
          </w:tcPr>
          <w:p w14:paraId="0999BD94"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设施农业用地面积</w:t>
            </w:r>
          </w:p>
        </w:tc>
        <w:tc>
          <w:tcPr>
            <w:tcW w:w="4762" w:type="dxa"/>
            <w:gridSpan w:val="8"/>
            <w:vAlign w:val="center"/>
          </w:tcPr>
          <w:p w14:paraId="6A0A7CE7"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设施农业用地原地类面积</w:t>
            </w:r>
          </w:p>
        </w:tc>
        <w:tc>
          <w:tcPr>
            <w:tcW w:w="3555" w:type="dxa"/>
            <w:gridSpan w:val="6"/>
            <w:vAlign w:val="center"/>
          </w:tcPr>
          <w:p w14:paraId="2F669537"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土地恢复落实情况</w:t>
            </w:r>
          </w:p>
        </w:tc>
      </w:tr>
      <w:tr w:rsidR="0068216B" w14:paraId="6D78BE57" w14:textId="77777777">
        <w:tc>
          <w:tcPr>
            <w:tcW w:w="356" w:type="dxa"/>
            <w:vMerge/>
            <w:vAlign w:val="center"/>
          </w:tcPr>
          <w:p w14:paraId="326C9AB8" w14:textId="77777777" w:rsidR="0068216B" w:rsidRDefault="0068216B">
            <w:pPr>
              <w:widowControl/>
              <w:jc w:val="center"/>
              <w:rPr>
                <w:rFonts w:ascii="宋体" w:hAnsi="宋体" w:cs="宋体"/>
                <w:color w:val="000000"/>
                <w:kern w:val="0"/>
                <w:sz w:val="22"/>
              </w:rPr>
            </w:pPr>
          </w:p>
        </w:tc>
        <w:tc>
          <w:tcPr>
            <w:tcW w:w="400" w:type="dxa"/>
            <w:vMerge/>
            <w:vAlign w:val="center"/>
          </w:tcPr>
          <w:p w14:paraId="0B785DA3" w14:textId="77777777" w:rsidR="0068216B" w:rsidRDefault="0068216B">
            <w:pPr>
              <w:widowControl/>
              <w:jc w:val="center"/>
              <w:rPr>
                <w:rFonts w:ascii="宋体" w:hAnsi="宋体" w:cs="宋体"/>
                <w:color w:val="000000"/>
                <w:kern w:val="0"/>
                <w:sz w:val="22"/>
              </w:rPr>
            </w:pPr>
          </w:p>
        </w:tc>
        <w:tc>
          <w:tcPr>
            <w:tcW w:w="400" w:type="dxa"/>
            <w:vMerge/>
            <w:vAlign w:val="center"/>
          </w:tcPr>
          <w:p w14:paraId="23ACF30F" w14:textId="77777777" w:rsidR="0068216B" w:rsidRDefault="0068216B">
            <w:pPr>
              <w:widowControl/>
              <w:jc w:val="center"/>
              <w:rPr>
                <w:rFonts w:ascii="宋体" w:hAnsi="宋体" w:cs="宋体"/>
                <w:color w:val="000000"/>
                <w:kern w:val="0"/>
                <w:sz w:val="22"/>
              </w:rPr>
            </w:pPr>
          </w:p>
        </w:tc>
        <w:tc>
          <w:tcPr>
            <w:tcW w:w="356" w:type="dxa"/>
            <w:vMerge/>
            <w:vAlign w:val="center"/>
          </w:tcPr>
          <w:p w14:paraId="3CF54CCF" w14:textId="77777777" w:rsidR="0068216B" w:rsidRDefault="0068216B">
            <w:pPr>
              <w:widowControl/>
              <w:jc w:val="center"/>
              <w:rPr>
                <w:rFonts w:ascii="宋体" w:hAnsi="宋体" w:cs="宋体"/>
                <w:color w:val="000000"/>
                <w:kern w:val="0"/>
                <w:sz w:val="22"/>
              </w:rPr>
            </w:pPr>
          </w:p>
        </w:tc>
        <w:tc>
          <w:tcPr>
            <w:tcW w:w="775" w:type="dxa"/>
            <w:vMerge/>
            <w:vAlign w:val="center"/>
          </w:tcPr>
          <w:p w14:paraId="29906A2E" w14:textId="77777777" w:rsidR="0068216B" w:rsidRDefault="0068216B">
            <w:pPr>
              <w:widowControl/>
              <w:jc w:val="center"/>
              <w:rPr>
                <w:rFonts w:ascii="宋体" w:hAnsi="宋体" w:cs="宋体"/>
                <w:color w:val="000000"/>
                <w:kern w:val="0"/>
                <w:sz w:val="22"/>
              </w:rPr>
            </w:pPr>
          </w:p>
        </w:tc>
        <w:tc>
          <w:tcPr>
            <w:tcW w:w="1267" w:type="dxa"/>
            <w:vMerge/>
            <w:vAlign w:val="center"/>
          </w:tcPr>
          <w:p w14:paraId="24463D68" w14:textId="77777777" w:rsidR="0068216B" w:rsidRDefault="0068216B">
            <w:pPr>
              <w:widowControl/>
              <w:jc w:val="center"/>
              <w:rPr>
                <w:rFonts w:ascii="宋体" w:hAnsi="宋体" w:cs="宋体"/>
                <w:color w:val="000000"/>
                <w:kern w:val="0"/>
                <w:sz w:val="22"/>
              </w:rPr>
            </w:pPr>
          </w:p>
        </w:tc>
        <w:tc>
          <w:tcPr>
            <w:tcW w:w="992" w:type="dxa"/>
            <w:vMerge/>
            <w:vAlign w:val="center"/>
          </w:tcPr>
          <w:p w14:paraId="35AE7854" w14:textId="77777777" w:rsidR="0068216B" w:rsidRDefault="0068216B">
            <w:pPr>
              <w:widowControl/>
              <w:jc w:val="center"/>
              <w:rPr>
                <w:rFonts w:ascii="宋体" w:hAnsi="宋体" w:cs="宋体"/>
                <w:color w:val="000000"/>
                <w:kern w:val="0"/>
                <w:sz w:val="22"/>
              </w:rPr>
            </w:pPr>
          </w:p>
        </w:tc>
        <w:tc>
          <w:tcPr>
            <w:tcW w:w="851" w:type="dxa"/>
            <w:vMerge/>
            <w:vAlign w:val="center"/>
          </w:tcPr>
          <w:p w14:paraId="014AF52D" w14:textId="77777777" w:rsidR="0068216B" w:rsidRDefault="0068216B">
            <w:pPr>
              <w:widowControl/>
              <w:jc w:val="center"/>
              <w:rPr>
                <w:rFonts w:ascii="宋体" w:hAnsi="宋体" w:cs="宋体"/>
                <w:color w:val="000000"/>
                <w:kern w:val="0"/>
                <w:sz w:val="22"/>
              </w:rPr>
            </w:pPr>
          </w:p>
        </w:tc>
        <w:tc>
          <w:tcPr>
            <w:tcW w:w="850" w:type="dxa"/>
            <w:vMerge/>
            <w:vAlign w:val="center"/>
          </w:tcPr>
          <w:p w14:paraId="33AC7DD7" w14:textId="77777777" w:rsidR="0068216B" w:rsidRDefault="0068216B">
            <w:pPr>
              <w:widowControl/>
              <w:jc w:val="center"/>
              <w:rPr>
                <w:rFonts w:ascii="宋体" w:hAnsi="宋体" w:cs="宋体"/>
                <w:color w:val="000000"/>
                <w:kern w:val="0"/>
                <w:sz w:val="22"/>
              </w:rPr>
            </w:pPr>
          </w:p>
        </w:tc>
        <w:tc>
          <w:tcPr>
            <w:tcW w:w="1479" w:type="dxa"/>
            <w:gridSpan w:val="2"/>
            <w:vMerge/>
            <w:vAlign w:val="center"/>
          </w:tcPr>
          <w:p w14:paraId="7B646750" w14:textId="77777777" w:rsidR="0068216B" w:rsidRDefault="0068216B">
            <w:pPr>
              <w:widowControl/>
              <w:jc w:val="center"/>
              <w:rPr>
                <w:rFonts w:ascii="宋体" w:hAnsi="宋体" w:cs="宋体"/>
                <w:color w:val="000000"/>
                <w:kern w:val="0"/>
                <w:sz w:val="22"/>
              </w:rPr>
            </w:pPr>
          </w:p>
        </w:tc>
        <w:tc>
          <w:tcPr>
            <w:tcW w:w="1134" w:type="dxa"/>
            <w:vMerge/>
            <w:vAlign w:val="center"/>
          </w:tcPr>
          <w:p w14:paraId="55DC54F8" w14:textId="77777777" w:rsidR="0068216B" w:rsidRDefault="0068216B">
            <w:pPr>
              <w:widowControl/>
              <w:jc w:val="center"/>
              <w:rPr>
                <w:rFonts w:ascii="宋体" w:hAnsi="宋体" w:cs="宋体"/>
                <w:color w:val="000000"/>
                <w:kern w:val="0"/>
                <w:sz w:val="22"/>
              </w:rPr>
            </w:pPr>
          </w:p>
        </w:tc>
        <w:tc>
          <w:tcPr>
            <w:tcW w:w="1988" w:type="dxa"/>
            <w:gridSpan w:val="2"/>
            <w:vMerge/>
            <w:vAlign w:val="center"/>
          </w:tcPr>
          <w:p w14:paraId="00B49BB8" w14:textId="77777777" w:rsidR="0068216B" w:rsidRDefault="0068216B">
            <w:pPr>
              <w:widowControl/>
              <w:jc w:val="center"/>
              <w:rPr>
                <w:rFonts w:ascii="宋体" w:hAnsi="宋体" w:cs="宋体"/>
                <w:color w:val="000000"/>
                <w:kern w:val="0"/>
                <w:sz w:val="22"/>
              </w:rPr>
            </w:pPr>
          </w:p>
        </w:tc>
        <w:tc>
          <w:tcPr>
            <w:tcW w:w="2955" w:type="dxa"/>
            <w:gridSpan w:val="3"/>
            <w:vMerge/>
            <w:vAlign w:val="center"/>
          </w:tcPr>
          <w:p w14:paraId="2BC68B5B" w14:textId="77777777" w:rsidR="0068216B" w:rsidRDefault="0068216B">
            <w:pPr>
              <w:widowControl/>
              <w:jc w:val="center"/>
              <w:rPr>
                <w:rFonts w:ascii="宋体" w:hAnsi="宋体" w:cs="宋体"/>
                <w:color w:val="000000"/>
                <w:kern w:val="0"/>
                <w:sz w:val="22"/>
              </w:rPr>
            </w:pPr>
          </w:p>
        </w:tc>
        <w:tc>
          <w:tcPr>
            <w:tcW w:w="603" w:type="dxa"/>
            <w:tcBorders>
              <w:bottom w:val="nil"/>
              <w:right w:val="nil"/>
            </w:tcBorders>
            <w:vAlign w:val="center"/>
          </w:tcPr>
          <w:p w14:paraId="7ADCEDA9"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耕</w:t>
            </w:r>
          </w:p>
        </w:tc>
        <w:tc>
          <w:tcPr>
            <w:tcW w:w="604" w:type="dxa"/>
            <w:tcBorders>
              <w:left w:val="nil"/>
            </w:tcBorders>
            <w:vAlign w:val="center"/>
          </w:tcPr>
          <w:p w14:paraId="08965C4E"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地</w:t>
            </w:r>
          </w:p>
        </w:tc>
        <w:tc>
          <w:tcPr>
            <w:tcW w:w="604" w:type="dxa"/>
            <w:vMerge w:val="restart"/>
            <w:vAlign w:val="center"/>
          </w:tcPr>
          <w:p w14:paraId="0B5FC76C"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园地</w:t>
            </w:r>
          </w:p>
        </w:tc>
        <w:tc>
          <w:tcPr>
            <w:tcW w:w="604" w:type="dxa"/>
            <w:vMerge w:val="restart"/>
            <w:vAlign w:val="center"/>
          </w:tcPr>
          <w:p w14:paraId="74723EB7"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林地</w:t>
            </w:r>
          </w:p>
        </w:tc>
        <w:tc>
          <w:tcPr>
            <w:tcW w:w="603" w:type="dxa"/>
            <w:vMerge w:val="restart"/>
            <w:vAlign w:val="center"/>
          </w:tcPr>
          <w:p w14:paraId="5DDCF36E"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养殖坑塘</w:t>
            </w:r>
          </w:p>
        </w:tc>
        <w:tc>
          <w:tcPr>
            <w:tcW w:w="672" w:type="dxa"/>
            <w:vMerge w:val="restart"/>
            <w:vAlign w:val="center"/>
          </w:tcPr>
          <w:p w14:paraId="0073B408"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其他农用地</w:t>
            </w:r>
          </w:p>
        </w:tc>
        <w:tc>
          <w:tcPr>
            <w:tcW w:w="536" w:type="dxa"/>
            <w:vMerge w:val="restart"/>
          </w:tcPr>
          <w:p w14:paraId="71CE4E0D"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未利用地</w:t>
            </w:r>
          </w:p>
        </w:tc>
        <w:tc>
          <w:tcPr>
            <w:tcW w:w="536" w:type="dxa"/>
            <w:vMerge w:val="restart"/>
          </w:tcPr>
          <w:p w14:paraId="12953CF1"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建设用地</w:t>
            </w:r>
          </w:p>
        </w:tc>
        <w:tc>
          <w:tcPr>
            <w:tcW w:w="536" w:type="dxa"/>
            <w:tcBorders>
              <w:bottom w:val="nil"/>
              <w:right w:val="nil"/>
            </w:tcBorders>
            <w:vAlign w:val="center"/>
          </w:tcPr>
          <w:p w14:paraId="024F9E14"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耕</w:t>
            </w:r>
          </w:p>
        </w:tc>
        <w:tc>
          <w:tcPr>
            <w:tcW w:w="598" w:type="dxa"/>
            <w:tcBorders>
              <w:left w:val="nil"/>
            </w:tcBorders>
            <w:vAlign w:val="center"/>
          </w:tcPr>
          <w:p w14:paraId="43702568"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地</w:t>
            </w:r>
          </w:p>
        </w:tc>
        <w:tc>
          <w:tcPr>
            <w:tcW w:w="609" w:type="dxa"/>
            <w:vMerge w:val="restart"/>
            <w:vAlign w:val="center"/>
          </w:tcPr>
          <w:p w14:paraId="4057CCD8"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园地</w:t>
            </w:r>
          </w:p>
        </w:tc>
        <w:tc>
          <w:tcPr>
            <w:tcW w:w="604" w:type="dxa"/>
            <w:vMerge w:val="restart"/>
            <w:vAlign w:val="center"/>
          </w:tcPr>
          <w:p w14:paraId="035A3E95"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林地</w:t>
            </w:r>
          </w:p>
        </w:tc>
        <w:tc>
          <w:tcPr>
            <w:tcW w:w="604" w:type="dxa"/>
            <w:vMerge w:val="restart"/>
            <w:vAlign w:val="center"/>
          </w:tcPr>
          <w:p w14:paraId="381F91E0"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养殖坑塘</w:t>
            </w:r>
          </w:p>
        </w:tc>
        <w:tc>
          <w:tcPr>
            <w:tcW w:w="604" w:type="dxa"/>
            <w:vMerge w:val="restart"/>
            <w:vAlign w:val="center"/>
          </w:tcPr>
          <w:p w14:paraId="2E2C1D9C"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其他农用地</w:t>
            </w:r>
          </w:p>
        </w:tc>
      </w:tr>
      <w:tr w:rsidR="0068216B" w14:paraId="35206F86" w14:textId="77777777">
        <w:trPr>
          <w:trHeight w:val="285"/>
        </w:trPr>
        <w:tc>
          <w:tcPr>
            <w:tcW w:w="356" w:type="dxa"/>
            <w:vMerge/>
            <w:vAlign w:val="center"/>
          </w:tcPr>
          <w:p w14:paraId="4C2AF32F" w14:textId="77777777" w:rsidR="0068216B" w:rsidRDefault="0068216B">
            <w:pPr>
              <w:widowControl/>
              <w:jc w:val="center"/>
              <w:rPr>
                <w:rFonts w:ascii="宋体" w:hAnsi="宋体" w:cs="宋体"/>
                <w:color w:val="000000"/>
                <w:kern w:val="0"/>
                <w:sz w:val="22"/>
              </w:rPr>
            </w:pPr>
          </w:p>
        </w:tc>
        <w:tc>
          <w:tcPr>
            <w:tcW w:w="400" w:type="dxa"/>
            <w:vMerge/>
            <w:vAlign w:val="center"/>
          </w:tcPr>
          <w:p w14:paraId="26C03B5A" w14:textId="77777777" w:rsidR="0068216B" w:rsidRDefault="0068216B">
            <w:pPr>
              <w:widowControl/>
              <w:jc w:val="center"/>
              <w:rPr>
                <w:rFonts w:ascii="宋体" w:hAnsi="宋体" w:cs="宋体"/>
                <w:color w:val="000000"/>
                <w:kern w:val="0"/>
                <w:sz w:val="22"/>
              </w:rPr>
            </w:pPr>
          </w:p>
        </w:tc>
        <w:tc>
          <w:tcPr>
            <w:tcW w:w="400" w:type="dxa"/>
            <w:vMerge/>
            <w:vAlign w:val="center"/>
          </w:tcPr>
          <w:p w14:paraId="37B1A70A" w14:textId="77777777" w:rsidR="0068216B" w:rsidRDefault="0068216B">
            <w:pPr>
              <w:widowControl/>
              <w:jc w:val="center"/>
              <w:rPr>
                <w:rFonts w:ascii="宋体" w:hAnsi="宋体" w:cs="宋体"/>
                <w:color w:val="000000"/>
                <w:kern w:val="0"/>
                <w:sz w:val="22"/>
              </w:rPr>
            </w:pPr>
          </w:p>
        </w:tc>
        <w:tc>
          <w:tcPr>
            <w:tcW w:w="356" w:type="dxa"/>
            <w:vMerge/>
            <w:vAlign w:val="center"/>
          </w:tcPr>
          <w:p w14:paraId="3561FF14" w14:textId="77777777" w:rsidR="0068216B" w:rsidRDefault="0068216B">
            <w:pPr>
              <w:widowControl/>
              <w:jc w:val="center"/>
              <w:rPr>
                <w:rFonts w:ascii="宋体" w:hAnsi="宋体" w:cs="宋体"/>
                <w:color w:val="000000"/>
                <w:kern w:val="0"/>
                <w:sz w:val="22"/>
              </w:rPr>
            </w:pPr>
          </w:p>
        </w:tc>
        <w:tc>
          <w:tcPr>
            <w:tcW w:w="775" w:type="dxa"/>
            <w:vMerge/>
            <w:vAlign w:val="center"/>
          </w:tcPr>
          <w:p w14:paraId="0B8370F2" w14:textId="77777777" w:rsidR="0068216B" w:rsidRDefault="0068216B">
            <w:pPr>
              <w:widowControl/>
              <w:jc w:val="center"/>
              <w:rPr>
                <w:rFonts w:ascii="宋体" w:hAnsi="宋体" w:cs="宋体"/>
                <w:color w:val="000000"/>
                <w:kern w:val="0"/>
                <w:sz w:val="22"/>
              </w:rPr>
            </w:pPr>
          </w:p>
        </w:tc>
        <w:tc>
          <w:tcPr>
            <w:tcW w:w="1267" w:type="dxa"/>
            <w:vMerge/>
            <w:vAlign w:val="center"/>
          </w:tcPr>
          <w:p w14:paraId="4C909CC0" w14:textId="77777777" w:rsidR="0068216B" w:rsidRDefault="0068216B">
            <w:pPr>
              <w:widowControl/>
              <w:jc w:val="center"/>
              <w:rPr>
                <w:rFonts w:ascii="宋体" w:hAnsi="宋体" w:cs="宋体"/>
                <w:color w:val="000000"/>
                <w:kern w:val="0"/>
                <w:sz w:val="22"/>
              </w:rPr>
            </w:pPr>
          </w:p>
        </w:tc>
        <w:tc>
          <w:tcPr>
            <w:tcW w:w="992" w:type="dxa"/>
            <w:vMerge/>
            <w:vAlign w:val="center"/>
          </w:tcPr>
          <w:p w14:paraId="62DA4B5D" w14:textId="77777777" w:rsidR="0068216B" w:rsidRDefault="0068216B">
            <w:pPr>
              <w:widowControl/>
              <w:jc w:val="center"/>
              <w:rPr>
                <w:rFonts w:ascii="宋体" w:hAnsi="宋体" w:cs="宋体"/>
                <w:color w:val="000000"/>
                <w:kern w:val="0"/>
                <w:sz w:val="22"/>
              </w:rPr>
            </w:pPr>
          </w:p>
        </w:tc>
        <w:tc>
          <w:tcPr>
            <w:tcW w:w="851" w:type="dxa"/>
            <w:vMerge/>
            <w:vAlign w:val="center"/>
          </w:tcPr>
          <w:p w14:paraId="6B8A11EA" w14:textId="77777777" w:rsidR="0068216B" w:rsidRDefault="0068216B">
            <w:pPr>
              <w:widowControl/>
              <w:jc w:val="center"/>
              <w:rPr>
                <w:rFonts w:ascii="宋体" w:hAnsi="宋体" w:cs="宋体"/>
                <w:color w:val="000000"/>
                <w:kern w:val="0"/>
                <w:sz w:val="22"/>
              </w:rPr>
            </w:pPr>
          </w:p>
        </w:tc>
        <w:tc>
          <w:tcPr>
            <w:tcW w:w="850" w:type="dxa"/>
            <w:vMerge/>
            <w:vAlign w:val="center"/>
          </w:tcPr>
          <w:p w14:paraId="2ADE23C3" w14:textId="77777777" w:rsidR="0068216B" w:rsidRDefault="0068216B">
            <w:pPr>
              <w:widowControl/>
              <w:jc w:val="center"/>
              <w:rPr>
                <w:rFonts w:ascii="宋体" w:hAnsi="宋体" w:cs="宋体"/>
                <w:color w:val="000000"/>
                <w:kern w:val="0"/>
                <w:sz w:val="22"/>
              </w:rPr>
            </w:pPr>
          </w:p>
        </w:tc>
        <w:tc>
          <w:tcPr>
            <w:tcW w:w="1479" w:type="dxa"/>
            <w:gridSpan w:val="2"/>
            <w:vMerge/>
            <w:vAlign w:val="center"/>
          </w:tcPr>
          <w:p w14:paraId="270EBD18" w14:textId="77777777" w:rsidR="0068216B" w:rsidRDefault="0068216B">
            <w:pPr>
              <w:widowControl/>
              <w:jc w:val="center"/>
              <w:rPr>
                <w:rFonts w:ascii="宋体" w:hAnsi="宋体" w:cs="宋体"/>
                <w:color w:val="000000"/>
                <w:kern w:val="0"/>
                <w:sz w:val="22"/>
              </w:rPr>
            </w:pPr>
          </w:p>
        </w:tc>
        <w:tc>
          <w:tcPr>
            <w:tcW w:w="1134" w:type="dxa"/>
            <w:vMerge/>
            <w:vAlign w:val="center"/>
          </w:tcPr>
          <w:p w14:paraId="7B78FF9B" w14:textId="77777777" w:rsidR="0068216B" w:rsidRDefault="0068216B">
            <w:pPr>
              <w:widowControl/>
              <w:jc w:val="center"/>
              <w:rPr>
                <w:rFonts w:ascii="宋体" w:hAnsi="宋体" w:cs="宋体"/>
                <w:color w:val="000000"/>
                <w:kern w:val="0"/>
                <w:sz w:val="22"/>
              </w:rPr>
            </w:pPr>
          </w:p>
        </w:tc>
        <w:tc>
          <w:tcPr>
            <w:tcW w:w="1988" w:type="dxa"/>
            <w:gridSpan w:val="2"/>
            <w:vMerge/>
            <w:tcBorders>
              <w:bottom w:val="nil"/>
            </w:tcBorders>
            <w:vAlign w:val="center"/>
          </w:tcPr>
          <w:p w14:paraId="6BF2DEDB" w14:textId="77777777" w:rsidR="0068216B" w:rsidRDefault="0068216B">
            <w:pPr>
              <w:widowControl/>
              <w:jc w:val="center"/>
              <w:rPr>
                <w:rFonts w:ascii="宋体" w:hAnsi="宋体" w:cs="宋体"/>
                <w:color w:val="000000"/>
                <w:kern w:val="0"/>
                <w:sz w:val="22"/>
              </w:rPr>
            </w:pPr>
          </w:p>
        </w:tc>
        <w:tc>
          <w:tcPr>
            <w:tcW w:w="2955" w:type="dxa"/>
            <w:gridSpan w:val="3"/>
            <w:vMerge/>
            <w:tcBorders>
              <w:bottom w:val="nil"/>
            </w:tcBorders>
            <w:vAlign w:val="center"/>
          </w:tcPr>
          <w:p w14:paraId="5F5C7A02" w14:textId="77777777" w:rsidR="0068216B" w:rsidRDefault="0068216B">
            <w:pPr>
              <w:widowControl/>
              <w:jc w:val="center"/>
              <w:rPr>
                <w:rFonts w:ascii="宋体" w:hAnsi="宋体" w:cs="宋体"/>
                <w:color w:val="000000"/>
                <w:kern w:val="0"/>
                <w:sz w:val="22"/>
              </w:rPr>
            </w:pPr>
          </w:p>
        </w:tc>
        <w:tc>
          <w:tcPr>
            <w:tcW w:w="603" w:type="dxa"/>
            <w:vMerge w:val="restart"/>
            <w:tcBorders>
              <w:top w:val="nil"/>
            </w:tcBorders>
            <w:vAlign w:val="center"/>
          </w:tcPr>
          <w:p w14:paraId="79C181B4" w14:textId="77777777" w:rsidR="0068216B" w:rsidRDefault="0068216B">
            <w:pPr>
              <w:widowControl/>
              <w:jc w:val="center"/>
              <w:rPr>
                <w:rFonts w:ascii="宋体" w:hAnsi="宋体" w:cs="宋体"/>
                <w:color w:val="000000"/>
                <w:kern w:val="0"/>
                <w:sz w:val="22"/>
              </w:rPr>
            </w:pPr>
          </w:p>
        </w:tc>
        <w:tc>
          <w:tcPr>
            <w:tcW w:w="604" w:type="dxa"/>
            <w:vMerge w:val="restart"/>
            <w:tcBorders>
              <w:top w:val="nil"/>
            </w:tcBorders>
            <w:vAlign w:val="center"/>
          </w:tcPr>
          <w:p w14:paraId="0F99D493"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水田</w:t>
            </w:r>
          </w:p>
        </w:tc>
        <w:tc>
          <w:tcPr>
            <w:tcW w:w="604" w:type="dxa"/>
            <w:vMerge/>
            <w:tcBorders>
              <w:top w:val="nil"/>
            </w:tcBorders>
            <w:vAlign w:val="center"/>
          </w:tcPr>
          <w:p w14:paraId="1B7CBA63" w14:textId="77777777" w:rsidR="0068216B" w:rsidRDefault="0068216B">
            <w:pPr>
              <w:widowControl/>
              <w:jc w:val="center"/>
              <w:rPr>
                <w:rFonts w:ascii="宋体" w:hAnsi="宋体" w:cs="宋体"/>
                <w:color w:val="000000"/>
                <w:kern w:val="0"/>
                <w:sz w:val="22"/>
              </w:rPr>
            </w:pPr>
          </w:p>
        </w:tc>
        <w:tc>
          <w:tcPr>
            <w:tcW w:w="604" w:type="dxa"/>
            <w:vMerge/>
            <w:tcBorders>
              <w:top w:val="nil"/>
            </w:tcBorders>
            <w:vAlign w:val="center"/>
          </w:tcPr>
          <w:p w14:paraId="1B07172C" w14:textId="77777777" w:rsidR="0068216B" w:rsidRDefault="0068216B">
            <w:pPr>
              <w:widowControl/>
              <w:jc w:val="center"/>
              <w:rPr>
                <w:rFonts w:ascii="宋体" w:hAnsi="宋体" w:cs="宋体"/>
                <w:color w:val="000000"/>
                <w:kern w:val="0"/>
                <w:sz w:val="22"/>
              </w:rPr>
            </w:pPr>
          </w:p>
        </w:tc>
        <w:tc>
          <w:tcPr>
            <w:tcW w:w="603" w:type="dxa"/>
            <w:vMerge/>
            <w:tcBorders>
              <w:top w:val="nil"/>
            </w:tcBorders>
            <w:vAlign w:val="center"/>
          </w:tcPr>
          <w:p w14:paraId="7A10B717" w14:textId="77777777" w:rsidR="0068216B" w:rsidRDefault="0068216B">
            <w:pPr>
              <w:widowControl/>
              <w:jc w:val="center"/>
              <w:rPr>
                <w:rFonts w:ascii="宋体" w:hAnsi="宋体" w:cs="宋体"/>
                <w:color w:val="000000"/>
                <w:kern w:val="0"/>
                <w:sz w:val="22"/>
              </w:rPr>
            </w:pPr>
          </w:p>
        </w:tc>
        <w:tc>
          <w:tcPr>
            <w:tcW w:w="672" w:type="dxa"/>
            <w:vMerge/>
            <w:tcBorders>
              <w:top w:val="nil"/>
            </w:tcBorders>
            <w:vAlign w:val="center"/>
          </w:tcPr>
          <w:p w14:paraId="6E4CF1D4" w14:textId="77777777" w:rsidR="0068216B" w:rsidRDefault="0068216B">
            <w:pPr>
              <w:widowControl/>
              <w:jc w:val="center"/>
              <w:rPr>
                <w:rFonts w:ascii="宋体" w:hAnsi="宋体" w:cs="宋体"/>
                <w:color w:val="000000"/>
                <w:kern w:val="0"/>
                <w:sz w:val="22"/>
              </w:rPr>
            </w:pPr>
          </w:p>
        </w:tc>
        <w:tc>
          <w:tcPr>
            <w:tcW w:w="536" w:type="dxa"/>
            <w:vMerge/>
          </w:tcPr>
          <w:p w14:paraId="18E63141" w14:textId="77777777" w:rsidR="0068216B" w:rsidRDefault="0068216B">
            <w:pPr>
              <w:widowControl/>
              <w:jc w:val="center"/>
              <w:rPr>
                <w:rFonts w:ascii="宋体" w:hAnsi="宋体" w:cs="宋体"/>
                <w:color w:val="000000"/>
                <w:kern w:val="0"/>
                <w:sz w:val="22"/>
              </w:rPr>
            </w:pPr>
          </w:p>
        </w:tc>
        <w:tc>
          <w:tcPr>
            <w:tcW w:w="536" w:type="dxa"/>
            <w:vMerge/>
          </w:tcPr>
          <w:p w14:paraId="51FC38FE" w14:textId="77777777" w:rsidR="0068216B" w:rsidRDefault="0068216B">
            <w:pPr>
              <w:widowControl/>
              <w:jc w:val="center"/>
              <w:rPr>
                <w:rFonts w:ascii="宋体" w:hAnsi="宋体" w:cs="宋体"/>
                <w:color w:val="000000"/>
                <w:kern w:val="0"/>
                <w:sz w:val="22"/>
              </w:rPr>
            </w:pPr>
          </w:p>
        </w:tc>
        <w:tc>
          <w:tcPr>
            <w:tcW w:w="536" w:type="dxa"/>
            <w:vMerge w:val="restart"/>
            <w:tcBorders>
              <w:top w:val="nil"/>
            </w:tcBorders>
            <w:vAlign w:val="center"/>
          </w:tcPr>
          <w:p w14:paraId="542352D2" w14:textId="77777777" w:rsidR="0068216B" w:rsidRDefault="0068216B">
            <w:pPr>
              <w:widowControl/>
              <w:jc w:val="center"/>
              <w:rPr>
                <w:rFonts w:ascii="宋体" w:hAnsi="宋体" w:cs="宋体"/>
                <w:color w:val="000000"/>
                <w:kern w:val="0"/>
                <w:sz w:val="22"/>
              </w:rPr>
            </w:pPr>
          </w:p>
        </w:tc>
        <w:tc>
          <w:tcPr>
            <w:tcW w:w="598" w:type="dxa"/>
            <w:vMerge w:val="restart"/>
            <w:vAlign w:val="center"/>
          </w:tcPr>
          <w:p w14:paraId="6A2D275D"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水田</w:t>
            </w:r>
          </w:p>
        </w:tc>
        <w:tc>
          <w:tcPr>
            <w:tcW w:w="609" w:type="dxa"/>
            <w:vMerge/>
            <w:vAlign w:val="center"/>
          </w:tcPr>
          <w:p w14:paraId="614C1C42" w14:textId="77777777" w:rsidR="0068216B" w:rsidRDefault="0068216B">
            <w:pPr>
              <w:widowControl/>
              <w:jc w:val="center"/>
              <w:rPr>
                <w:rFonts w:ascii="宋体" w:hAnsi="宋体" w:cs="宋体"/>
                <w:color w:val="000000"/>
                <w:kern w:val="0"/>
                <w:sz w:val="22"/>
              </w:rPr>
            </w:pPr>
          </w:p>
        </w:tc>
        <w:tc>
          <w:tcPr>
            <w:tcW w:w="604" w:type="dxa"/>
            <w:vMerge/>
            <w:vAlign w:val="center"/>
          </w:tcPr>
          <w:p w14:paraId="3FE50B62" w14:textId="77777777" w:rsidR="0068216B" w:rsidRDefault="0068216B">
            <w:pPr>
              <w:widowControl/>
              <w:jc w:val="center"/>
              <w:rPr>
                <w:rFonts w:ascii="宋体" w:hAnsi="宋体" w:cs="宋体"/>
                <w:color w:val="000000"/>
                <w:kern w:val="0"/>
                <w:sz w:val="22"/>
              </w:rPr>
            </w:pPr>
          </w:p>
        </w:tc>
        <w:tc>
          <w:tcPr>
            <w:tcW w:w="604" w:type="dxa"/>
            <w:vMerge/>
            <w:vAlign w:val="center"/>
          </w:tcPr>
          <w:p w14:paraId="50F28EA9" w14:textId="77777777" w:rsidR="0068216B" w:rsidRDefault="0068216B">
            <w:pPr>
              <w:widowControl/>
              <w:jc w:val="center"/>
              <w:rPr>
                <w:rFonts w:ascii="宋体" w:hAnsi="宋体" w:cs="宋体"/>
                <w:color w:val="000000"/>
                <w:kern w:val="0"/>
                <w:sz w:val="22"/>
              </w:rPr>
            </w:pPr>
          </w:p>
        </w:tc>
        <w:tc>
          <w:tcPr>
            <w:tcW w:w="604" w:type="dxa"/>
            <w:vMerge/>
            <w:vAlign w:val="center"/>
          </w:tcPr>
          <w:p w14:paraId="0457BDFE" w14:textId="77777777" w:rsidR="0068216B" w:rsidRDefault="0068216B">
            <w:pPr>
              <w:widowControl/>
              <w:jc w:val="center"/>
              <w:rPr>
                <w:rFonts w:ascii="宋体" w:hAnsi="宋体" w:cs="宋体"/>
                <w:color w:val="000000"/>
                <w:kern w:val="0"/>
                <w:sz w:val="22"/>
              </w:rPr>
            </w:pPr>
          </w:p>
        </w:tc>
      </w:tr>
      <w:tr w:rsidR="0068216B" w14:paraId="34F05943" w14:textId="77777777">
        <w:tc>
          <w:tcPr>
            <w:tcW w:w="356" w:type="dxa"/>
            <w:vMerge/>
            <w:vAlign w:val="center"/>
          </w:tcPr>
          <w:p w14:paraId="38632EA3" w14:textId="77777777" w:rsidR="0068216B" w:rsidRDefault="0068216B">
            <w:pPr>
              <w:widowControl/>
              <w:jc w:val="center"/>
              <w:rPr>
                <w:rFonts w:ascii="宋体" w:hAnsi="宋体" w:cs="宋体"/>
                <w:color w:val="000000"/>
                <w:kern w:val="0"/>
                <w:sz w:val="22"/>
              </w:rPr>
            </w:pPr>
          </w:p>
        </w:tc>
        <w:tc>
          <w:tcPr>
            <w:tcW w:w="400" w:type="dxa"/>
            <w:vMerge/>
            <w:vAlign w:val="center"/>
          </w:tcPr>
          <w:p w14:paraId="5000FD94" w14:textId="77777777" w:rsidR="0068216B" w:rsidRDefault="0068216B">
            <w:pPr>
              <w:widowControl/>
              <w:jc w:val="center"/>
              <w:rPr>
                <w:rFonts w:ascii="宋体" w:hAnsi="宋体" w:cs="宋体"/>
                <w:color w:val="000000"/>
                <w:kern w:val="0"/>
                <w:sz w:val="22"/>
              </w:rPr>
            </w:pPr>
          </w:p>
        </w:tc>
        <w:tc>
          <w:tcPr>
            <w:tcW w:w="400" w:type="dxa"/>
            <w:vMerge/>
            <w:vAlign w:val="center"/>
          </w:tcPr>
          <w:p w14:paraId="510CF2DA" w14:textId="77777777" w:rsidR="0068216B" w:rsidRDefault="0068216B">
            <w:pPr>
              <w:widowControl/>
              <w:jc w:val="center"/>
              <w:rPr>
                <w:rFonts w:ascii="宋体" w:hAnsi="宋体" w:cs="宋体"/>
                <w:color w:val="000000"/>
                <w:kern w:val="0"/>
                <w:sz w:val="22"/>
              </w:rPr>
            </w:pPr>
          </w:p>
        </w:tc>
        <w:tc>
          <w:tcPr>
            <w:tcW w:w="356" w:type="dxa"/>
            <w:vMerge/>
            <w:vAlign w:val="center"/>
          </w:tcPr>
          <w:p w14:paraId="78CD7819" w14:textId="77777777" w:rsidR="0068216B" w:rsidRDefault="0068216B">
            <w:pPr>
              <w:widowControl/>
              <w:jc w:val="center"/>
              <w:rPr>
                <w:rFonts w:ascii="宋体" w:hAnsi="宋体" w:cs="宋体"/>
                <w:color w:val="000000"/>
                <w:kern w:val="0"/>
                <w:sz w:val="22"/>
              </w:rPr>
            </w:pPr>
          </w:p>
        </w:tc>
        <w:tc>
          <w:tcPr>
            <w:tcW w:w="775" w:type="dxa"/>
            <w:vMerge/>
            <w:vAlign w:val="center"/>
          </w:tcPr>
          <w:p w14:paraId="7D854E4A" w14:textId="77777777" w:rsidR="0068216B" w:rsidRDefault="0068216B">
            <w:pPr>
              <w:widowControl/>
              <w:jc w:val="center"/>
              <w:rPr>
                <w:rFonts w:ascii="宋体" w:hAnsi="宋体" w:cs="宋体"/>
                <w:color w:val="000000"/>
                <w:kern w:val="0"/>
                <w:sz w:val="22"/>
              </w:rPr>
            </w:pPr>
          </w:p>
        </w:tc>
        <w:tc>
          <w:tcPr>
            <w:tcW w:w="1267" w:type="dxa"/>
            <w:vMerge/>
            <w:vAlign w:val="center"/>
          </w:tcPr>
          <w:p w14:paraId="7E196CC8" w14:textId="77777777" w:rsidR="0068216B" w:rsidRDefault="0068216B">
            <w:pPr>
              <w:widowControl/>
              <w:jc w:val="center"/>
              <w:rPr>
                <w:rFonts w:ascii="宋体" w:hAnsi="宋体" w:cs="宋体"/>
                <w:color w:val="000000"/>
                <w:kern w:val="0"/>
                <w:sz w:val="22"/>
              </w:rPr>
            </w:pPr>
          </w:p>
        </w:tc>
        <w:tc>
          <w:tcPr>
            <w:tcW w:w="992" w:type="dxa"/>
            <w:vMerge/>
            <w:vAlign w:val="center"/>
          </w:tcPr>
          <w:p w14:paraId="306F3742" w14:textId="77777777" w:rsidR="0068216B" w:rsidRDefault="0068216B">
            <w:pPr>
              <w:widowControl/>
              <w:jc w:val="center"/>
              <w:rPr>
                <w:rFonts w:ascii="宋体" w:hAnsi="宋体" w:cs="宋体"/>
                <w:color w:val="000000"/>
                <w:kern w:val="0"/>
                <w:sz w:val="22"/>
              </w:rPr>
            </w:pPr>
          </w:p>
        </w:tc>
        <w:tc>
          <w:tcPr>
            <w:tcW w:w="851" w:type="dxa"/>
            <w:vMerge/>
            <w:vAlign w:val="center"/>
          </w:tcPr>
          <w:p w14:paraId="35A7A988" w14:textId="77777777" w:rsidR="0068216B" w:rsidRDefault="0068216B">
            <w:pPr>
              <w:widowControl/>
              <w:jc w:val="center"/>
              <w:rPr>
                <w:rFonts w:ascii="宋体" w:hAnsi="宋体" w:cs="宋体"/>
                <w:color w:val="000000"/>
                <w:kern w:val="0"/>
                <w:sz w:val="22"/>
              </w:rPr>
            </w:pPr>
          </w:p>
        </w:tc>
        <w:tc>
          <w:tcPr>
            <w:tcW w:w="850" w:type="dxa"/>
            <w:vMerge/>
            <w:vAlign w:val="center"/>
          </w:tcPr>
          <w:p w14:paraId="7C1F95FA" w14:textId="77777777" w:rsidR="0068216B" w:rsidRDefault="0068216B">
            <w:pPr>
              <w:widowControl/>
              <w:jc w:val="center"/>
              <w:rPr>
                <w:rFonts w:ascii="宋体" w:hAnsi="宋体" w:cs="宋体"/>
                <w:color w:val="000000"/>
                <w:kern w:val="0"/>
                <w:sz w:val="22"/>
              </w:rPr>
            </w:pPr>
          </w:p>
        </w:tc>
        <w:tc>
          <w:tcPr>
            <w:tcW w:w="770" w:type="dxa"/>
            <w:vAlign w:val="center"/>
          </w:tcPr>
          <w:p w14:paraId="62C99446"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起始日期</w:t>
            </w:r>
          </w:p>
        </w:tc>
        <w:tc>
          <w:tcPr>
            <w:tcW w:w="709" w:type="dxa"/>
            <w:vAlign w:val="center"/>
          </w:tcPr>
          <w:p w14:paraId="6A4A3664"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终止日期</w:t>
            </w:r>
          </w:p>
        </w:tc>
        <w:tc>
          <w:tcPr>
            <w:tcW w:w="1134" w:type="dxa"/>
            <w:vMerge/>
            <w:vAlign w:val="center"/>
          </w:tcPr>
          <w:p w14:paraId="3C1588EC" w14:textId="77777777" w:rsidR="0068216B" w:rsidRDefault="0068216B">
            <w:pPr>
              <w:widowControl/>
              <w:jc w:val="center"/>
              <w:rPr>
                <w:rFonts w:ascii="宋体" w:hAnsi="宋体" w:cs="宋体"/>
                <w:color w:val="000000"/>
                <w:kern w:val="0"/>
                <w:sz w:val="22"/>
              </w:rPr>
            </w:pPr>
          </w:p>
        </w:tc>
        <w:tc>
          <w:tcPr>
            <w:tcW w:w="854" w:type="dxa"/>
            <w:tcBorders>
              <w:top w:val="nil"/>
            </w:tcBorders>
            <w:vAlign w:val="center"/>
          </w:tcPr>
          <w:p w14:paraId="2132A379" w14:textId="77777777" w:rsidR="0068216B" w:rsidRDefault="0068216B">
            <w:pPr>
              <w:widowControl/>
              <w:jc w:val="center"/>
              <w:rPr>
                <w:rFonts w:ascii="宋体" w:hAnsi="宋体" w:cs="宋体"/>
                <w:color w:val="000000"/>
                <w:kern w:val="0"/>
                <w:sz w:val="22"/>
              </w:rPr>
            </w:pPr>
          </w:p>
        </w:tc>
        <w:tc>
          <w:tcPr>
            <w:tcW w:w="1134" w:type="dxa"/>
            <w:vAlign w:val="center"/>
          </w:tcPr>
          <w:p w14:paraId="2EB6155A"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使用永久基本农田</w:t>
            </w:r>
          </w:p>
        </w:tc>
        <w:tc>
          <w:tcPr>
            <w:tcW w:w="709" w:type="dxa"/>
            <w:tcBorders>
              <w:top w:val="nil"/>
            </w:tcBorders>
            <w:vAlign w:val="center"/>
          </w:tcPr>
          <w:p w14:paraId="1A5DE09C" w14:textId="77777777" w:rsidR="0068216B" w:rsidRDefault="0068216B">
            <w:pPr>
              <w:widowControl/>
              <w:jc w:val="center"/>
              <w:rPr>
                <w:rFonts w:ascii="宋体" w:hAnsi="宋体" w:cs="宋体"/>
                <w:color w:val="000000"/>
                <w:kern w:val="0"/>
                <w:sz w:val="22"/>
              </w:rPr>
            </w:pPr>
          </w:p>
        </w:tc>
        <w:tc>
          <w:tcPr>
            <w:tcW w:w="1112" w:type="dxa"/>
            <w:vAlign w:val="center"/>
          </w:tcPr>
          <w:p w14:paraId="1E7E7C04"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生产设施用地面积</w:t>
            </w:r>
          </w:p>
        </w:tc>
        <w:tc>
          <w:tcPr>
            <w:tcW w:w="1134" w:type="dxa"/>
            <w:vAlign w:val="center"/>
          </w:tcPr>
          <w:p w14:paraId="756879E5" w14:textId="77777777" w:rsidR="0068216B" w:rsidRDefault="00550EA2">
            <w:pPr>
              <w:widowControl/>
              <w:jc w:val="center"/>
              <w:rPr>
                <w:rFonts w:ascii="宋体" w:hAnsi="宋体" w:cs="宋体"/>
                <w:color w:val="000000"/>
                <w:kern w:val="0"/>
                <w:sz w:val="22"/>
              </w:rPr>
            </w:pPr>
            <w:r>
              <w:rPr>
                <w:rFonts w:ascii="宋体" w:hAnsi="宋体" w:cs="宋体" w:hint="eastAsia"/>
                <w:color w:val="000000"/>
                <w:kern w:val="0"/>
                <w:sz w:val="22"/>
              </w:rPr>
              <w:t>辅助设施用地面积</w:t>
            </w:r>
          </w:p>
        </w:tc>
        <w:tc>
          <w:tcPr>
            <w:tcW w:w="603" w:type="dxa"/>
            <w:vMerge/>
            <w:vAlign w:val="center"/>
          </w:tcPr>
          <w:p w14:paraId="44193B3B" w14:textId="77777777" w:rsidR="0068216B" w:rsidRDefault="0068216B">
            <w:pPr>
              <w:widowControl/>
              <w:jc w:val="center"/>
              <w:rPr>
                <w:rFonts w:ascii="宋体" w:hAnsi="宋体" w:cs="宋体"/>
                <w:color w:val="000000"/>
                <w:kern w:val="0"/>
                <w:sz w:val="22"/>
              </w:rPr>
            </w:pPr>
          </w:p>
        </w:tc>
        <w:tc>
          <w:tcPr>
            <w:tcW w:w="604" w:type="dxa"/>
            <w:vMerge/>
            <w:vAlign w:val="center"/>
          </w:tcPr>
          <w:p w14:paraId="170215C9" w14:textId="77777777" w:rsidR="0068216B" w:rsidRDefault="0068216B">
            <w:pPr>
              <w:widowControl/>
              <w:jc w:val="center"/>
              <w:rPr>
                <w:rFonts w:ascii="宋体" w:hAnsi="宋体" w:cs="宋体"/>
                <w:color w:val="000000"/>
                <w:kern w:val="0"/>
                <w:sz w:val="22"/>
              </w:rPr>
            </w:pPr>
          </w:p>
        </w:tc>
        <w:tc>
          <w:tcPr>
            <w:tcW w:w="604" w:type="dxa"/>
            <w:vMerge/>
            <w:vAlign w:val="center"/>
          </w:tcPr>
          <w:p w14:paraId="460A8135" w14:textId="77777777" w:rsidR="0068216B" w:rsidRDefault="0068216B">
            <w:pPr>
              <w:widowControl/>
              <w:jc w:val="center"/>
              <w:rPr>
                <w:rFonts w:ascii="宋体" w:hAnsi="宋体" w:cs="宋体"/>
                <w:color w:val="000000"/>
                <w:kern w:val="0"/>
                <w:sz w:val="22"/>
              </w:rPr>
            </w:pPr>
          </w:p>
        </w:tc>
        <w:tc>
          <w:tcPr>
            <w:tcW w:w="604" w:type="dxa"/>
            <w:vMerge/>
            <w:vAlign w:val="center"/>
          </w:tcPr>
          <w:p w14:paraId="1C0BA925" w14:textId="77777777" w:rsidR="0068216B" w:rsidRDefault="0068216B">
            <w:pPr>
              <w:widowControl/>
              <w:jc w:val="center"/>
              <w:rPr>
                <w:rFonts w:ascii="宋体" w:hAnsi="宋体" w:cs="宋体"/>
                <w:color w:val="000000"/>
                <w:kern w:val="0"/>
                <w:sz w:val="22"/>
              </w:rPr>
            </w:pPr>
          </w:p>
        </w:tc>
        <w:tc>
          <w:tcPr>
            <w:tcW w:w="603" w:type="dxa"/>
            <w:vMerge/>
            <w:vAlign w:val="center"/>
          </w:tcPr>
          <w:p w14:paraId="0664B095" w14:textId="77777777" w:rsidR="0068216B" w:rsidRDefault="0068216B">
            <w:pPr>
              <w:widowControl/>
              <w:jc w:val="center"/>
              <w:rPr>
                <w:rFonts w:ascii="宋体" w:hAnsi="宋体" w:cs="宋体"/>
                <w:color w:val="000000"/>
                <w:kern w:val="0"/>
                <w:sz w:val="22"/>
              </w:rPr>
            </w:pPr>
          </w:p>
        </w:tc>
        <w:tc>
          <w:tcPr>
            <w:tcW w:w="672" w:type="dxa"/>
            <w:vMerge/>
            <w:vAlign w:val="center"/>
          </w:tcPr>
          <w:p w14:paraId="5FD70A2F" w14:textId="77777777" w:rsidR="0068216B" w:rsidRDefault="0068216B">
            <w:pPr>
              <w:widowControl/>
              <w:jc w:val="center"/>
              <w:rPr>
                <w:rFonts w:ascii="宋体" w:hAnsi="宋体" w:cs="宋体"/>
                <w:color w:val="000000"/>
                <w:kern w:val="0"/>
                <w:sz w:val="22"/>
              </w:rPr>
            </w:pPr>
          </w:p>
        </w:tc>
        <w:tc>
          <w:tcPr>
            <w:tcW w:w="536" w:type="dxa"/>
            <w:vMerge/>
          </w:tcPr>
          <w:p w14:paraId="57AEA6E8" w14:textId="77777777" w:rsidR="0068216B" w:rsidRDefault="0068216B">
            <w:pPr>
              <w:widowControl/>
              <w:jc w:val="center"/>
              <w:rPr>
                <w:rFonts w:ascii="宋体" w:hAnsi="宋体" w:cs="宋体"/>
                <w:color w:val="000000"/>
                <w:kern w:val="0"/>
                <w:sz w:val="22"/>
              </w:rPr>
            </w:pPr>
          </w:p>
        </w:tc>
        <w:tc>
          <w:tcPr>
            <w:tcW w:w="536" w:type="dxa"/>
            <w:vMerge/>
          </w:tcPr>
          <w:p w14:paraId="6245F975" w14:textId="77777777" w:rsidR="0068216B" w:rsidRDefault="0068216B">
            <w:pPr>
              <w:widowControl/>
              <w:jc w:val="center"/>
              <w:rPr>
                <w:rFonts w:ascii="宋体" w:hAnsi="宋体" w:cs="宋体"/>
                <w:color w:val="000000"/>
                <w:kern w:val="0"/>
                <w:sz w:val="22"/>
              </w:rPr>
            </w:pPr>
          </w:p>
        </w:tc>
        <w:tc>
          <w:tcPr>
            <w:tcW w:w="536" w:type="dxa"/>
            <w:vMerge/>
            <w:vAlign w:val="center"/>
          </w:tcPr>
          <w:p w14:paraId="317FDBEA" w14:textId="77777777" w:rsidR="0068216B" w:rsidRDefault="0068216B">
            <w:pPr>
              <w:widowControl/>
              <w:jc w:val="center"/>
              <w:rPr>
                <w:rFonts w:ascii="宋体" w:hAnsi="宋体" w:cs="宋体"/>
                <w:color w:val="000000"/>
                <w:kern w:val="0"/>
                <w:sz w:val="22"/>
              </w:rPr>
            </w:pPr>
          </w:p>
        </w:tc>
        <w:tc>
          <w:tcPr>
            <w:tcW w:w="598" w:type="dxa"/>
            <w:vMerge/>
            <w:vAlign w:val="center"/>
          </w:tcPr>
          <w:p w14:paraId="112474C1" w14:textId="77777777" w:rsidR="0068216B" w:rsidRDefault="0068216B">
            <w:pPr>
              <w:widowControl/>
              <w:jc w:val="center"/>
              <w:rPr>
                <w:rFonts w:ascii="宋体" w:hAnsi="宋体" w:cs="宋体"/>
                <w:color w:val="000000"/>
                <w:kern w:val="0"/>
                <w:sz w:val="22"/>
              </w:rPr>
            </w:pPr>
          </w:p>
        </w:tc>
        <w:tc>
          <w:tcPr>
            <w:tcW w:w="609" w:type="dxa"/>
            <w:vMerge/>
            <w:vAlign w:val="center"/>
          </w:tcPr>
          <w:p w14:paraId="3E9FD44C" w14:textId="77777777" w:rsidR="0068216B" w:rsidRDefault="0068216B">
            <w:pPr>
              <w:widowControl/>
              <w:jc w:val="center"/>
              <w:rPr>
                <w:rFonts w:ascii="宋体" w:hAnsi="宋体" w:cs="宋体"/>
                <w:color w:val="000000"/>
                <w:kern w:val="0"/>
                <w:sz w:val="22"/>
              </w:rPr>
            </w:pPr>
          </w:p>
        </w:tc>
        <w:tc>
          <w:tcPr>
            <w:tcW w:w="604" w:type="dxa"/>
            <w:vMerge/>
            <w:vAlign w:val="center"/>
          </w:tcPr>
          <w:p w14:paraId="14A04CB1" w14:textId="77777777" w:rsidR="0068216B" w:rsidRDefault="0068216B">
            <w:pPr>
              <w:widowControl/>
              <w:jc w:val="center"/>
              <w:rPr>
                <w:rFonts w:ascii="宋体" w:hAnsi="宋体" w:cs="宋体"/>
                <w:color w:val="000000"/>
                <w:kern w:val="0"/>
                <w:sz w:val="22"/>
              </w:rPr>
            </w:pPr>
          </w:p>
        </w:tc>
        <w:tc>
          <w:tcPr>
            <w:tcW w:w="604" w:type="dxa"/>
            <w:vMerge/>
            <w:vAlign w:val="center"/>
          </w:tcPr>
          <w:p w14:paraId="64AAD70C" w14:textId="77777777" w:rsidR="0068216B" w:rsidRDefault="0068216B">
            <w:pPr>
              <w:widowControl/>
              <w:jc w:val="center"/>
              <w:rPr>
                <w:rFonts w:ascii="宋体" w:hAnsi="宋体" w:cs="宋体"/>
                <w:color w:val="000000"/>
                <w:kern w:val="0"/>
                <w:sz w:val="22"/>
              </w:rPr>
            </w:pPr>
          </w:p>
        </w:tc>
        <w:tc>
          <w:tcPr>
            <w:tcW w:w="604" w:type="dxa"/>
            <w:vMerge/>
            <w:vAlign w:val="center"/>
          </w:tcPr>
          <w:p w14:paraId="0908E2C5" w14:textId="77777777" w:rsidR="0068216B" w:rsidRDefault="0068216B">
            <w:pPr>
              <w:widowControl/>
              <w:jc w:val="center"/>
              <w:rPr>
                <w:rFonts w:ascii="宋体" w:hAnsi="宋体" w:cs="宋体"/>
                <w:color w:val="000000"/>
                <w:kern w:val="0"/>
                <w:sz w:val="22"/>
              </w:rPr>
            </w:pPr>
          </w:p>
        </w:tc>
      </w:tr>
      <w:tr w:rsidR="0068216B" w14:paraId="3D1921D3" w14:textId="77777777">
        <w:tc>
          <w:tcPr>
            <w:tcW w:w="356" w:type="dxa"/>
            <w:vAlign w:val="center"/>
          </w:tcPr>
          <w:p w14:paraId="039D33F0" w14:textId="77777777" w:rsidR="0068216B" w:rsidRDefault="0068216B">
            <w:pPr>
              <w:widowControl/>
              <w:jc w:val="center"/>
              <w:rPr>
                <w:rFonts w:ascii="宋体" w:hAnsi="宋体" w:cs="宋体"/>
                <w:color w:val="000000"/>
                <w:kern w:val="0"/>
                <w:sz w:val="22"/>
              </w:rPr>
            </w:pPr>
          </w:p>
        </w:tc>
        <w:tc>
          <w:tcPr>
            <w:tcW w:w="400" w:type="dxa"/>
            <w:vAlign w:val="center"/>
          </w:tcPr>
          <w:p w14:paraId="40DE3470" w14:textId="77777777" w:rsidR="0068216B" w:rsidRDefault="0068216B">
            <w:pPr>
              <w:widowControl/>
              <w:jc w:val="center"/>
              <w:rPr>
                <w:rFonts w:ascii="宋体" w:hAnsi="宋体" w:cs="宋体"/>
                <w:color w:val="000000"/>
                <w:kern w:val="0"/>
                <w:sz w:val="22"/>
              </w:rPr>
            </w:pPr>
          </w:p>
        </w:tc>
        <w:tc>
          <w:tcPr>
            <w:tcW w:w="400" w:type="dxa"/>
            <w:vAlign w:val="center"/>
          </w:tcPr>
          <w:p w14:paraId="278E73A5" w14:textId="77777777" w:rsidR="0068216B" w:rsidRDefault="0068216B">
            <w:pPr>
              <w:widowControl/>
              <w:jc w:val="center"/>
              <w:rPr>
                <w:rFonts w:ascii="宋体" w:hAnsi="宋体" w:cs="宋体"/>
                <w:color w:val="000000"/>
                <w:kern w:val="0"/>
                <w:sz w:val="22"/>
              </w:rPr>
            </w:pPr>
          </w:p>
        </w:tc>
        <w:tc>
          <w:tcPr>
            <w:tcW w:w="356" w:type="dxa"/>
            <w:vAlign w:val="center"/>
          </w:tcPr>
          <w:p w14:paraId="1EF75B4F" w14:textId="77777777" w:rsidR="0068216B" w:rsidRDefault="0068216B">
            <w:pPr>
              <w:widowControl/>
              <w:jc w:val="center"/>
              <w:rPr>
                <w:rFonts w:ascii="宋体" w:hAnsi="宋体" w:cs="宋体"/>
                <w:color w:val="000000"/>
                <w:kern w:val="0"/>
                <w:sz w:val="22"/>
              </w:rPr>
            </w:pPr>
          </w:p>
        </w:tc>
        <w:tc>
          <w:tcPr>
            <w:tcW w:w="775" w:type="dxa"/>
            <w:vAlign w:val="center"/>
          </w:tcPr>
          <w:p w14:paraId="12769B6D" w14:textId="77777777" w:rsidR="0068216B" w:rsidRDefault="0068216B">
            <w:pPr>
              <w:widowControl/>
              <w:jc w:val="center"/>
              <w:rPr>
                <w:rFonts w:ascii="宋体" w:hAnsi="宋体" w:cs="宋体"/>
                <w:color w:val="000000"/>
                <w:kern w:val="0"/>
                <w:sz w:val="22"/>
              </w:rPr>
            </w:pPr>
          </w:p>
        </w:tc>
        <w:tc>
          <w:tcPr>
            <w:tcW w:w="1267" w:type="dxa"/>
            <w:vAlign w:val="center"/>
          </w:tcPr>
          <w:p w14:paraId="6B356123" w14:textId="77777777" w:rsidR="0068216B" w:rsidRDefault="0068216B">
            <w:pPr>
              <w:widowControl/>
              <w:jc w:val="center"/>
              <w:rPr>
                <w:rFonts w:ascii="宋体" w:hAnsi="宋体" w:cs="宋体"/>
                <w:color w:val="000000"/>
                <w:kern w:val="0"/>
                <w:sz w:val="22"/>
              </w:rPr>
            </w:pPr>
          </w:p>
        </w:tc>
        <w:tc>
          <w:tcPr>
            <w:tcW w:w="992" w:type="dxa"/>
            <w:vAlign w:val="center"/>
          </w:tcPr>
          <w:p w14:paraId="79DC72EC" w14:textId="77777777" w:rsidR="0068216B" w:rsidRDefault="0068216B">
            <w:pPr>
              <w:widowControl/>
              <w:jc w:val="center"/>
              <w:rPr>
                <w:rFonts w:ascii="宋体" w:hAnsi="宋体" w:cs="宋体"/>
                <w:color w:val="000000"/>
                <w:kern w:val="0"/>
                <w:sz w:val="22"/>
              </w:rPr>
            </w:pPr>
          </w:p>
        </w:tc>
        <w:tc>
          <w:tcPr>
            <w:tcW w:w="851" w:type="dxa"/>
            <w:vAlign w:val="center"/>
          </w:tcPr>
          <w:p w14:paraId="1931C7A4" w14:textId="77777777" w:rsidR="0068216B" w:rsidRDefault="0068216B">
            <w:pPr>
              <w:widowControl/>
              <w:jc w:val="center"/>
              <w:rPr>
                <w:rFonts w:ascii="宋体" w:hAnsi="宋体" w:cs="宋体"/>
                <w:color w:val="000000"/>
                <w:kern w:val="0"/>
                <w:sz w:val="22"/>
              </w:rPr>
            </w:pPr>
          </w:p>
        </w:tc>
        <w:tc>
          <w:tcPr>
            <w:tcW w:w="850" w:type="dxa"/>
            <w:vAlign w:val="center"/>
          </w:tcPr>
          <w:p w14:paraId="25C49474" w14:textId="77777777" w:rsidR="0068216B" w:rsidRDefault="0068216B">
            <w:pPr>
              <w:widowControl/>
              <w:jc w:val="center"/>
              <w:rPr>
                <w:rFonts w:ascii="宋体" w:hAnsi="宋体" w:cs="宋体"/>
                <w:color w:val="000000"/>
                <w:kern w:val="0"/>
                <w:sz w:val="22"/>
              </w:rPr>
            </w:pPr>
          </w:p>
        </w:tc>
        <w:tc>
          <w:tcPr>
            <w:tcW w:w="770" w:type="dxa"/>
            <w:vAlign w:val="center"/>
          </w:tcPr>
          <w:p w14:paraId="017FF0A0" w14:textId="77777777" w:rsidR="0068216B" w:rsidRDefault="0068216B">
            <w:pPr>
              <w:widowControl/>
              <w:jc w:val="center"/>
              <w:rPr>
                <w:rFonts w:ascii="宋体" w:hAnsi="宋体" w:cs="宋体"/>
                <w:color w:val="000000"/>
                <w:kern w:val="0"/>
                <w:sz w:val="22"/>
              </w:rPr>
            </w:pPr>
          </w:p>
        </w:tc>
        <w:tc>
          <w:tcPr>
            <w:tcW w:w="709" w:type="dxa"/>
            <w:vAlign w:val="center"/>
          </w:tcPr>
          <w:p w14:paraId="243ECC5F" w14:textId="77777777" w:rsidR="0068216B" w:rsidRDefault="0068216B">
            <w:pPr>
              <w:widowControl/>
              <w:jc w:val="center"/>
              <w:rPr>
                <w:rFonts w:ascii="宋体" w:hAnsi="宋体" w:cs="宋体"/>
                <w:color w:val="000000"/>
                <w:kern w:val="0"/>
                <w:sz w:val="22"/>
              </w:rPr>
            </w:pPr>
          </w:p>
        </w:tc>
        <w:tc>
          <w:tcPr>
            <w:tcW w:w="1134" w:type="dxa"/>
            <w:vAlign w:val="center"/>
          </w:tcPr>
          <w:p w14:paraId="18330C5E" w14:textId="77777777" w:rsidR="0068216B" w:rsidRDefault="0068216B">
            <w:pPr>
              <w:widowControl/>
              <w:jc w:val="center"/>
              <w:rPr>
                <w:rFonts w:ascii="宋体" w:hAnsi="宋体" w:cs="宋体"/>
                <w:color w:val="000000"/>
                <w:kern w:val="0"/>
                <w:sz w:val="22"/>
              </w:rPr>
            </w:pPr>
          </w:p>
        </w:tc>
        <w:tc>
          <w:tcPr>
            <w:tcW w:w="854" w:type="dxa"/>
            <w:vAlign w:val="center"/>
          </w:tcPr>
          <w:p w14:paraId="796E256F" w14:textId="77777777" w:rsidR="0068216B" w:rsidRDefault="0068216B">
            <w:pPr>
              <w:widowControl/>
              <w:jc w:val="center"/>
              <w:rPr>
                <w:rFonts w:ascii="宋体" w:hAnsi="宋体" w:cs="宋体"/>
                <w:color w:val="000000"/>
                <w:kern w:val="0"/>
                <w:sz w:val="22"/>
              </w:rPr>
            </w:pPr>
          </w:p>
        </w:tc>
        <w:tc>
          <w:tcPr>
            <w:tcW w:w="1134" w:type="dxa"/>
            <w:vAlign w:val="center"/>
          </w:tcPr>
          <w:p w14:paraId="119F0D20" w14:textId="77777777" w:rsidR="0068216B" w:rsidRDefault="0068216B">
            <w:pPr>
              <w:widowControl/>
              <w:jc w:val="center"/>
              <w:rPr>
                <w:rFonts w:ascii="宋体" w:hAnsi="宋体" w:cs="宋体"/>
                <w:color w:val="000000"/>
                <w:kern w:val="0"/>
                <w:sz w:val="22"/>
              </w:rPr>
            </w:pPr>
          </w:p>
        </w:tc>
        <w:tc>
          <w:tcPr>
            <w:tcW w:w="709" w:type="dxa"/>
            <w:vAlign w:val="center"/>
          </w:tcPr>
          <w:p w14:paraId="1DC72ED0" w14:textId="77777777" w:rsidR="0068216B" w:rsidRDefault="0068216B">
            <w:pPr>
              <w:widowControl/>
              <w:jc w:val="center"/>
              <w:rPr>
                <w:rFonts w:ascii="宋体" w:hAnsi="宋体" w:cs="宋体"/>
                <w:color w:val="000000"/>
                <w:kern w:val="0"/>
                <w:sz w:val="22"/>
              </w:rPr>
            </w:pPr>
          </w:p>
        </w:tc>
        <w:tc>
          <w:tcPr>
            <w:tcW w:w="1112" w:type="dxa"/>
            <w:vAlign w:val="center"/>
          </w:tcPr>
          <w:p w14:paraId="7D5B9F26" w14:textId="77777777" w:rsidR="0068216B" w:rsidRDefault="0068216B">
            <w:pPr>
              <w:widowControl/>
              <w:jc w:val="center"/>
              <w:rPr>
                <w:rFonts w:ascii="宋体" w:hAnsi="宋体" w:cs="宋体"/>
                <w:color w:val="000000"/>
                <w:kern w:val="0"/>
                <w:sz w:val="22"/>
              </w:rPr>
            </w:pPr>
          </w:p>
        </w:tc>
        <w:tc>
          <w:tcPr>
            <w:tcW w:w="1134" w:type="dxa"/>
            <w:vAlign w:val="center"/>
          </w:tcPr>
          <w:p w14:paraId="3EF580D9" w14:textId="77777777" w:rsidR="0068216B" w:rsidRDefault="0068216B">
            <w:pPr>
              <w:widowControl/>
              <w:jc w:val="center"/>
              <w:rPr>
                <w:rFonts w:ascii="宋体" w:hAnsi="宋体" w:cs="宋体"/>
                <w:color w:val="000000"/>
                <w:kern w:val="0"/>
                <w:sz w:val="22"/>
              </w:rPr>
            </w:pPr>
          </w:p>
        </w:tc>
        <w:tc>
          <w:tcPr>
            <w:tcW w:w="603" w:type="dxa"/>
            <w:vAlign w:val="center"/>
          </w:tcPr>
          <w:p w14:paraId="6B5CCB0A" w14:textId="77777777" w:rsidR="0068216B" w:rsidRDefault="0068216B">
            <w:pPr>
              <w:widowControl/>
              <w:jc w:val="center"/>
              <w:rPr>
                <w:rFonts w:ascii="宋体" w:hAnsi="宋体" w:cs="宋体"/>
                <w:color w:val="000000"/>
                <w:kern w:val="0"/>
                <w:sz w:val="22"/>
              </w:rPr>
            </w:pPr>
          </w:p>
        </w:tc>
        <w:tc>
          <w:tcPr>
            <w:tcW w:w="604" w:type="dxa"/>
            <w:vAlign w:val="center"/>
          </w:tcPr>
          <w:p w14:paraId="61E6200A" w14:textId="77777777" w:rsidR="0068216B" w:rsidRDefault="0068216B">
            <w:pPr>
              <w:widowControl/>
              <w:jc w:val="center"/>
              <w:rPr>
                <w:rFonts w:ascii="宋体" w:hAnsi="宋体" w:cs="宋体"/>
                <w:color w:val="000000"/>
                <w:kern w:val="0"/>
                <w:sz w:val="22"/>
              </w:rPr>
            </w:pPr>
          </w:p>
        </w:tc>
        <w:tc>
          <w:tcPr>
            <w:tcW w:w="604" w:type="dxa"/>
            <w:vAlign w:val="center"/>
          </w:tcPr>
          <w:p w14:paraId="5467FE91" w14:textId="77777777" w:rsidR="0068216B" w:rsidRDefault="0068216B">
            <w:pPr>
              <w:widowControl/>
              <w:jc w:val="center"/>
              <w:rPr>
                <w:rFonts w:ascii="宋体" w:hAnsi="宋体" w:cs="宋体"/>
                <w:color w:val="000000"/>
                <w:kern w:val="0"/>
                <w:sz w:val="22"/>
              </w:rPr>
            </w:pPr>
          </w:p>
        </w:tc>
        <w:tc>
          <w:tcPr>
            <w:tcW w:w="604" w:type="dxa"/>
            <w:vAlign w:val="center"/>
          </w:tcPr>
          <w:p w14:paraId="349DDFD6" w14:textId="77777777" w:rsidR="0068216B" w:rsidRDefault="0068216B">
            <w:pPr>
              <w:widowControl/>
              <w:jc w:val="center"/>
              <w:rPr>
                <w:rFonts w:ascii="宋体" w:hAnsi="宋体" w:cs="宋体"/>
                <w:color w:val="000000"/>
                <w:kern w:val="0"/>
                <w:sz w:val="22"/>
              </w:rPr>
            </w:pPr>
          </w:p>
        </w:tc>
        <w:tc>
          <w:tcPr>
            <w:tcW w:w="603" w:type="dxa"/>
            <w:vAlign w:val="center"/>
          </w:tcPr>
          <w:p w14:paraId="27A0E272" w14:textId="77777777" w:rsidR="0068216B" w:rsidRDefault="0068216B">
            <w:pPr>
              <w:widowControl/>
              <w:jc w:val="center"/>
              <w:rPr>
                <w:rFonts w:ascii="宋体" w:hAnsi="宋体" w:cs="宋体"/>
                <w:color w:val="000000"/>
                <w:kern w:val="0"/>
                <w:sz w:val="22"/>
              </w:rPr>
            </w:pPr>
          </w:p>
        </w:tc>
        <w:tc>
          <w:tcPr>
            <w:tcW w:w="672" w:type="dxa"/>
            <w:vAlign w:val="center"/>
          </w:tcPr>
          <w:p w14:paraId="621BF0C0" w14:textId="77777777" w:rsidR="0068216B" w:rsidRDefault="0068216B">
            <w:pPr>
              <w:widowControl/>
              <w:jc w:val="center"/>
              <w:rPr>
                <w:rFonts w:ascii="宋体" w:hAnsi="宋体" w:cs="宋体"/>
                <w:color w:val="000000"/>
                <w:kern w:val="0"/>
                <w:sz w:val="22"/>
              </w:rPr>
            </w:pPr>
          </w:p>
        </w:tc>
        <w:tc>
          <w:tcPr>
            <w:tcW w:w="536" w:type="dxa"/>
          </w:tcPr>
          <w:p w14:paraId="64EFDE93" w14:textId="77777777" w:rsidR="0068216B" w:rsidRDefault="0068216B">
            <w:pPr>
              <w:widowControl/>
              <w:jc w:val="center"/>
              <w:rPr>
                <w:rFonts w:ascii="宋体" w:hAnsi="宋体" w:cs="宋体"/>
                <w:color w:val="000000"/>
                <w:kern w:val="0"/>
                <w:sz w:val="22"/>
              </w:rPr>
            </w:pPr>
          </w:p>
        </w:tc>
        <w:tc>
          <w:tcPr>
            <w:tcW w:w="536" w:type="dxa"/>
          </w:tcPr>
          <w:p w14:paraId="613A8BA9" w14:textId="77777777" w:rsidR="0068216B" w:rsidRDefault="0068216B">
            <w:pPr>
              <w:widowControl/>
              <w:jc w:val="center"/>
              <w:rPr>
                <w:rFonts w:ascii="宋体" w:hAnsi="宋体" w:cs="宋体"/>
                <w:color w:val="000000"/>
                <w:kern w:val="0"/>
                <w:sz w:val="22"/>
              </w:rPr>
            </w:pPr>
          </w:p>
        </w:tc>
        <w:tc>
          <w:tcPr>
            <w:tcW w:w="536" w:type="dxa"/>
            <w:vAlign w:val="center"/>
          </w:tcPr>
          <w:p w14:paraId="1E0CBF91" w14:textId="77777777" w:rsidR="0068216B" w:rsidRDefault="0068216B">
            <w:pPr>
              <w:widowControl/>
              <w:jc w:val="center"/>
              <w:rPr>
                <w:rFonts w:ascii="宋体" w:hAnsi="宋体" w:cs="宋体"/>
                <w:color w:val="000000"/>
                <w:kern w:val="0"/>
                <w:sz w:val="22"/>
              </w:rPr>
            </w:pPr>
          </w:p>
        </w:tc>
        <w:tc>
          <w:tcPr>
            <w:tcW w:w="598" w:type="dxa"/>
            <w:vAlign w:val="center"/>
          </w:tcPr>
          <w:p w14:paraId="6A1DEA1A" w14:textId="77777777" w:rsidR="0068216B" w:rsidRDefault="0068216B">
            <w:pPr>
              <w:widowControl/>
              <w:jc w:val="center"/>
              <w:rPr>
                <w:rFonts w:ascii="宋体" w:hAnsi="宋体" w:cs="宋体"/>
                <w:color w:val="000000"/>
                <w:kern w:val="0"/>
                <w:sz w:val="22"/>
              </w:rPr>
            </w:pPr>
          </w:p>
        </w:tc>
        <w:tc>
          <w:tcPr>
            <w:tcW w:w="609" w:type="dxa"/>
            <w:vAlign w:val="center"/>
          </w:tcPr>
          <w:p w14:paraId="18AACBC7" w14:textId="77777777" w:rsidR="0068216B" w:rsidRDefault="0068216B">
            <w:pPr>
              <w:widowControl/>
              <w:jc w:val="center"/>
              <w:rPr>
                <w:rFonts w:ascii="宋体" w:hAnsi="宋体" w:cs="宋体"/>
                <w:color w:val="000000"/>
                <w:kern w:val="0"/>
                <w:sz w:val="22"/>
              </w:rPr>
            </w:pPr>
          </w:p>
        </w:tc>
        <w:tc>
          <w:tcPr>
            <w:tcW w:w="604" w:type="dxa"/>
            <w:vAlign w:val="center"/>
          </w:tcPr>
          <w:p w14:paraId="6B584D15" w14:textId="77777777" w:rsidR="0068216B" w:rsidRDefault="0068216B">
            <w:pPr>
              <w:widowControl/>
              <w:jc w:val="center"/>
              <w:rPr>
                <w:rFonts w:ascii="宋体" w:hAnsi="宋体" w:cs="宋体"/>
                <w:color w:val="000000"/>
                <w:kern w:val="0"/>
                <w:sz w:val="22"/>
              </w:rPr>
            </w:pPr>
          </w:p>
        </w:tc>
        <w:tc>
          <w:tcPr>
            <w:tcW w:w="604" w:type="dxa"/>
            <w:vAlign w:val="center"/>
          </w:tcPr>
          <w:p w14:paraId="35921CE2" w14:textId="77777777" w:rsidR="0068216B" w:rsidRDefault="0068216B">
            <w:pPr>
              <w:widowControl/>
              <w:jc w:val="center"/>
              <w:rPr>
                <w:rFonts w:ascii="宋体" w:hAnsi="宋体" w:cs="宋体"/>
                <w:color w:val="000000"/>
                <w:kern w:val="0"/>
                <w:sz w:val="22"/>
              </w:rPr>
            </w:pPr>
          </w:p>
        </w:tc>
        <w:tc>
          <w:tcPr>
            <w:tcW w:w="604" w:type="dxa"/>
            <w:vAlign w:val="center"/>
          </w:tcPr>
          <w:p w14:paraId="416AE67D" w14:textId="77777777" w:rsidR="0068216B" w:rsidRDefault="0068216B">
            <w:pPr>
              <w:widowControl/>
              <w:jc w:val="center"/>
              <w:rPr>
                <w:rFonts w:ascii="宋体" w:hAnsi="宋体" w:cs="宋体"/>
                <w:color w:val="000000"/>
                <w:kern w:val="0"/>
                <w:sz w:val="22"/>
              </w:rPr>
            </w:pPr>
          </w:p>
        </w:tc>
      </w:tr>
      <w:tr w:rsidR="0068216B" w14:paraId="3C764709" w14:textId="77777777">
        <w:tc>
          <w:tcPr>
            <w:tcW w:w="356" w:type="dxa"/>
            <w:vAlign w:val="center"/>
          </w:tcPr>
          <w:p w14:paraId="08338262" w14:textId="77777777" w:rsidR="0068216B" w:rsidRDefault="0068216B">
            <w:pPr>
              <w:widowControl/>
              <w:jc w:val="center"/>
              <w:rPr>
                <w:rFonts w:ascii="宋体" w:hAnsi="宋体" w:cs="宋体"/>
                <w:color w:val="000000"/>
                <w:kern w:val="0"/>
                <w:sz w:val="22"/>
              </w:rPr>
            </w:pPr>
          </w:p>
        </w:tc>
        <w:tc>
          <w:tcPr>
            <w:tcW w:w="400" w:type="dxa"/>
            <w:vAlign w:val="center"/>
          </w:tcPr>
          <w:p w14:paraId="3B1D9E34" w14:textId="77777777" w:rsidR="0068216B" w:rsidRDefault="0068216B">
            <w:pPr>
              <w:widowControl/>
              <w:jc w:val="center"/>
              <w:rPr>
                <w:rFonts w:ascii="宋体" w:hAnsi="宋体" w:cs="宋体"/>
                <w:color w:val="000000"/>
                <w:kern w:val="0"/>
                <w:sz w:val="22"/>
              </w:rPr>
            </w:pPr>
          </w:p>
        </w:tc>
        <w:tc>
          <w:tcPr>
            <w:tcW w:w="400" w:type="dxa"/>
            <w:vAlign w:val="center"/>
          </w:tcPr>
          <w:p w14:paraId="7A4AF7FF" w14:textId="77777777" w:rsidR="0068216B" w:rsidRDefault="0068216B">
            <w:pPr>
              <w:widowControl/>
              <w:jc w:val="center"/>
              <w:rPr>
                <w:rFonts w:ascii="宋体" w:hAnsi="宋体" w:cs="宋体"/>
                <w:color w:val="000000"/>
                <w:kern w:val="0"/>
                <w:sz w:val="22"/>
              </w:rPr>
            </w:pPr>
          </w:p>
        </w:tc>
        <w:tc>
          <w:tcPr>
            <w:tcW w:w="356" w:type="dxa"/>
            <w:vAlign w:val="center"/>
          </w:tcPr>
          <w:p w14:paraId="2918D9F0" w14:textId="77777777" w:rsidR="0068216B" w:rsidRDefault="0068216B">
            <w:pPr>
              <w:widowControl/>
              <w:jc w:val="center"/>
              <w:rPr>
                <w:rFonts w:ascii="宋体" w:hAnsi="宋体" w:cs="宋体"/>
                <w:color w:val="000000"/>
                <w:kern w:val="0"/>
                <w:sz w:val="22"/>
              </w:rPr>
            </w:pPr>
          </w:p>
        </w:tc>
        <w:tc>
          <w:tcPr>
            <w:tcW w:w="775" w:type="dxa"/>
            <w:vAlign w:val="center"/>
          </w:tcPr>
          <w:p w14:paraId="396DA008" w14:textId="77777777" w:rsidR="0068216B" w:rsidRDefault="0068216B">
            <w:pPr>
              <w:widowControl/>
              <w:jc w:val="center"/>
              <w:rPr>
                <w:rFonts w:ascii="宋体" w:hAnsi="宋体" w:cs="宋体"/>
                <w:color w:val="000000"/>
                <w:kern w:val="0"/>
                <w:sz w:val="22"/>
              </w:rPr>
            </w:pPr>
          </w:p>
        </w:tc>
        <w:tc>
          <w:tcPr>
            <w:tcW w:w="1267" w:type="dxa"/>
            <w:vAlign w:val="center"/>
          </w:tcPr>
          <w:p w14:paraId="3DA13690" w14:textId="77777777" w:rsidR="0068216B" w:rsidRDefault="0068216B">
            <w:pPr>
              <w:widowControl/>
              <w:jc w:val="center"/>
              <w:rPr>
                <w:rFonts w:ascii="宋体" w:hAnsi="宋体" w:cs="宋体"/>
                <w:color w:val="000000"/>
                <w:kern w:val="0"/>
                <w:sz w:val="22"/>
              </w:rPr>
            </w:pPr>
          </w:p>
        </w:tc>
        <w:tc>
          <w:tcPr>
            <w:tcW w:w="992" w:type="dxa"/>
            <w:vAlign w:val="center"/>
          </w:tcPr>
          <w:p w14:paraId="6CB6FC1D" w14:textId="77777777" w:rsidR="0068216B" w:rsidRDefault="0068216B">
            <w:pPr>
              <w:widowControl/>
              <w:jc w:val="center"/>
              <w:rPr>
                <w:rFonts w:ascii="宋体" w:hAnsi="宋体" w:cs="宋体"/>
                <w:color w:val="000000"/>
                <w:kern w:val="0"/>
                <w:sz w:val="22"/>
              </w:rPr>
            </w:pPr>
          </w:p>
        </w:tc>
        <w:tc>
          <w:tcPr>
            <w:tcW w:w="851" w:type="dxa"/>
            <w:vAlign w:val="center"/>
          </w:tcPr>
          <w:p w14:paraId="42F2E184" w14:textId="77777777" w:rsidR="0068216B" w:rsidRDefault="0068216B">
            <w:pPr>
              <w:widowControl/>
              <w:jc w:val="center"/>
              <w:rPr>
                <w:rFonts w:ascii="宋体" w:hAnsi="宋体" w:cs="宋体"/>
                <w:color w:val="000000"/>
                <w:kern w:val="0"/>
                <w:sz w:val="22"/>
              </w:rPr>
            </w:pPr>
          </w:p>
        </w:tc>
        <w:tc>
          <w:tcPr>
            <w:tcW w:w="850" w:type="dxa"/>
            <w:vAlign w:val="center"/>
          </w:tcPr>
          <w:p w14:paraId="7AC25DE4" w14:textId="77777777" w:rsidR="0068216B" w:rsidRDefault="0068216B">
            <w:pPr>
              <w:widowControl/>
              <w:jc w:val="center"/>
              <w:rPr>
                <w:rFonts w:ascii="宋体" w:hAnsi="宋体" w:cs="宋体"/>
                <w:color w:val="000000"/>
                <w:kern w:val="0"/>
                <w:sz w:val="22"/>
              </w:rPr>
            </w:pPr>
          </w:p>
        </w:tc>
        <w:tc>
          <w:tcPr>
            <w:tcW w:w="770" w:type="dxa"/>
            <w:vAlign w:val="center"/>
          </w:tcPr>
          <w:p w14:paraId="0D98E4F9" w14:textId="77777777" w:rsidR="0068216B" w:rsidRDefault="0068216B">
            <w:pPr>
              <w:widowControl/>
              <w:jc w:val="center"/>
              <w:rPr>
                <w:rFonts w:ascii="宋体" w:hAnsi="宋体" w:cs="宋体"/>
                <w:color w:val="000000"/>
                <w:kern w:val="0"/>
                <w:sz w:val="22"/>
              </w:rPr>
            </w:pPr>
          </w:p>
        </w:tc>
        <w:tc>
          <w:tcPr>
            <w:tcW w:w="709" w:type="dxa"/>
            <w:vAlign w:val="center"/>
          </w:tcPr>
          <w:p w14:paraId="3D94E2B9" w14:textId="77777777" w:rsidR="0068216B" w:rsidRDefault="0068216B">
            <w:pPr>
              <w:widowControl/>
              <w:jc w:val="center"/>
              <w:rPr>
                <w:rFonts w:ascii="宋体" w:hAnsi="宋体" w:cs="宋体"/>
                <w:color w:val="000000"/>
                <w:kern w:val="0"/>
                <w:sz w:val="22"/>
              </w:rPr>
            </w:pPr>
          </w:p>
        </w:tc>
        <w:tc>
          <w:tcPr>
            <w:tcW w:w="1134" w:type="dxa"/>
            <w:vAlign w:val="center"/>
          </w:tcPr>
          <w:p w14:paraId="13CAAAE0" w14:textId="77777777" w:rsidR="0068216B" w:rsidRDefault="0068216B">
            <w:pPr>
              <w:widowControl/>
              <w:jc w:val="center"/>
              <w:rPr>
                <w:rFonts w:ascii="宋体" w:hAnsi="宋体" w:cs="宋体"/>
                <w:color w:val="000000"/>
                <w:kern w:val="0"/>
                <w:sz w:val="22"/>
              </w:rPr>
            </w:pPr>
          </w:p>
        </w:tc>
        <w:tc>
          <w:tcPr>
            <w:tcW w:w="854" w:type="dxa"/>
            <w:vAlign w:val="center"/>
          </w:tcPr>
          <w:p w14:paraId="610A1AC8" w14:textId="77777777" w:rsidR="0068216B" w:rsidRDefault="0068216B">
            <w:pPr>
              <w:widowControl/>
              <w:jc w:val="center"/>
              <w:rPr>
                <w:rFonts w:ascii="宋体" w:hAnsi="宋体" w:cs="宋体"/>
                <w:color w:val="000000"/>
                <w:kern w:val="0"/>
                <w:sz w:val="22"/>
              </w:rPr>
            </w:pPr>
          </w:p>
        </w:tc>
        <w:tc>
          <w:tcPr>
            <w:tcW w:w="1134" w:type="dxa"/>
            <w:vAlign w:val="center"/>
          </w:tcPr>
          <w:p w14:paraId="5BB24877" w14:textId="77777777" w:rsidR="0068216B" w:rsidRDefault="0068216B">
            <w:pPr>
              <w:widowControl/>
              <w:jc w:val="center"/>
              <w:rPr>
                <w:rFonts w:ascii="宋体" w:hAnsi="宋体" w:cs="宋体"/>
                <w:color w:val="000000"/>
                <w:kern w:val="0"/>
                <w:sz w:val="22"/>
              </w:rPr>
            </w:pPr>
          </w:p>
        </w:tc>
        <w:tc>
          <w:tcPr>
            <w:tcW w:w="709" w:type="dxa"/>
            <w:vAlign w:val="center"/>
          </w:tcPr>
          <w:p w14:paraId="6192E6F4" w14:textId="77777777" w:rsidR="0068216B" w:rsidRDefault="0068216B">
            <w:pPr>
              <w:widowControl/>
              <w:jc w:val="center"/>
              <w:rPr>
                <w:rFonts w:ascii="宋体" w:hAnsi="宋体" w:cs="宋体"/>
                <w:color w:val="000000"/>
                <w:kern w:val="0"/>
                <w:sz w:val="22"/>
              </w:rPr>
            </w:pPr>
          </w:p>
        </w:tc>
        <w:tc>
          <w:tcPr>
            <w:tcW w:w="1112" w:type="dxa"/>
            <w:vAlign w:val="center"/>
          </w:tcPr>
          <w:p w14:paraId="5BB303CB" w14:textId="77777777" w:rsidR="0068216B" w:rsidRDefault="0068216B">
            <w:pPr>
              <w:widowControl/>
              <w:jc w:val="center"/>
              <w:rPr>
                <w:rFonts w:ascii="宋体" w:hAnsi="宋体" w:cs="宋体"/>
                <w:color w:val="000000"/>
                <w:kern w:val="0"/>
                <w:sz w:val="22"/>
              </w:rPr>
            </w:pPr>
          </w:p>
        </w:tc>
        <w:tc>
          <w:tcPr>
            <w:tcW w:w="1134" w:type="dxa"/>
            <w:vAlign w:val="center"/>
          </w:tcPr>
          <w:p w14:paraId="7DA564D3" w14:textId="77777777" w:rsidR="0068216B" w:rsidRDefault="0068216B">
            <w:pPr>
              <w:widowControl/>
              <w:jc w:val="center"/>
              <w:rPr>
                <w:rFonts w:ascii="宋体" w:hAnsi="宋体" w:cs="宋体"/>
                <w:color w:val="000000"/>
                <w:kern w:val="0"/>
                <w:sz w:val="22"/>
              </w:rPr>
            </w:pPr>
          </w:p>
        </w:tc>
        <w:tc>
          <w:tcPr>
            <w:tcW w:w="603" w:type="dxa"/>
            <w:vAlign w:val="center"/>
          </w:tcPr>
          <w:p w14:paraId="4D19E9F0" w14:textId="77777777" w:rsidR="0068216B" w:rsidRDefault="0068216B">
            <w:pPr>
              <w:widowControl/>
              <w:jc w:val="center"/>
              <w:rPr>
                <w:rFonts w:ascii="宋体" w:hAnsi="宋体" w:cs="宋体"/>
                <w:color w:val="000000"/>
                <w:kern w:val="0"/>
                <w:sz w:val="22"/>
              </w:rPr>
            </w:pPr>
          </w:p>
        </w:tc>
        <w:tc>
          <w:tcPr>
            <w:tcW w:w="604" w:type="dxa"/>
            <w:vAlign w:val="center"/>
          </w:tcPr>
          <w:p w14:paraId="76307C9E" w14:textId="77777777" w:rsidR="0068216B" w:rsidRDefault="0068216B">
            <w:pPr>
              <w:widowControl/>
              <w:jc w:val="center"/>
              <w:rPr>
                <w:rFonts w:ascii="宋体" w:hAnsi="宋体" w:cs="宋体"/>
                <w:color w:val="000000"/>
                <w:kern w:val="0"/>
                <w:sz w:val="22"/>
              </w:rPr>
            </w:pPr>
          </w:p>
        </w:tc>
        <w:tc>
          <w:tcPr>
            <w:tcW w:w="604" w:type="dxa"/>
            <w:vAlign w:val="center"/>
          </w:tcPr>
          <w:p w14:paraId="3D29B0D6" w14:textId="77777777" w:rsidR="0068216B" w:rsidRDefault="0068216B">
            <w:pPr>
              <w:widowControl/>
              <w:jc w:val="center"/>
              <w:rPr>
                <w:rFonts w:ascii="宋体" w:hAnsi="宋体" w:cs="宋体"/>
                <w:color w:val="000000"/>
                <w:kern w:val="0"/>
                <w:sz w:val="22"/>
              </w:rPr>
            </w:pPr>
          </w:p>
        </w:tc>
        <w:tc>
          <w:tcPr>
            <w:tcW w:w="604" w:type="dxa"/>
            <w:vAlign w:val="center"/>
          </w:tcPr>
          <w:p w14:paraId="0371C9E7" w14:textId="77777777" w:rsidR="0068216B" w:rsidRDefault="0068216B">
            <w:pPr>
              <w:widowControl/>
              <w:jc w:val="center"/>
              <w:rPr>
                <w:rFonts w:ascii="宋体" w:hAnsi="宋体" w:cs="宋体"/>
                <w:color w:val="000000"/>
                <w:kern w:val="0"/>
                <w:sz w:val="22"/>
              </w:rPr>
            </w:pPr>
          </w:p>
        </w:tc>
        <w:tc>
          <w:tcPr>
            <w:tcW w:w="603" w:type="dxa"/>
            <w:vAlign w:val="center"/>
          </w:tcPr>
          <w:p w14:paraId="3F5B5352" w14:textId="77777777" w:rsidR="0068216B" w:rsidRDefault="0068216B">
            <w:pPr>
              <w:widowControl/>
              <w:jc w:val="center"/>
              <w:rPr>
                <w:rFonts w:ascii="宋体" w:hAnsi="宋体" w:cs="宋体"/>
                <w:color w:val="000000"/>
                <w:kern w:val="0"/>
                <w:sz w:val="22"/>
              </w:rPr>
            </w:pPr>
          </w:p>
        </w:tc>
        <w:tc>
          <w:tcPr>
            <w:tcW w:w="672" w:type="dxa"/>
            <w:vAlign w:val="center"/>
          </w:tcPr>
          <w:p w14:paraId="2D9857AB" w14:textId="77777777" w:rsidR="0068216B" w:rsidRDefault="0068216B">
            <w:pPr>
              <w:widowControl/>
              <w:jc w:val="center"/>
              <w:rPr>
                <w:rFonts w:ascii="宋体" w:hAnsi="宋体" w:cs="宋体"/>
                <w:color w:val="000000"/>
                <w:kern w:val="0"/>
                <w:sz w:val="22"/>
              </w:rPr>
            </w:pPr>
          </w:p>
        </w:tc>
        <w:tc>
          <w:tcPr>
            <w:tcW w:w="536" w:type="dxa"/>
          </w:tcPr>
          <w:p w14:paraId="4867FDA8" w14:textId="77777777" w:rsidR="0068216B" w:rsidRDefault="0068216B">
            <w:pPr>
              <w:widowControl/>
              <w:jc w:val="center"/>
              <w:rPr>
                <w:rFonts w:ascii="宋体" w:hAnsi="宋体" w:cs="宋体"/>
                <w:color w:val="000000"/>
                <w:kern w:val="0"/>
                <w:sz w:val="22"/>
              </w:rPr>
            </w:pPr>
          </w:p>
        </w:tc>
        <w:tc>
          <w:tcPr>
            <w:tcW w:w="536" w:type="dxa"/>
          </w:tcPr>
          <w:p w14:paraId="587AFB42" w14:textId="77777777" w:rsidR="0068216B" w:rsidRDefault="0068216B">
            <w:pPr>
              <w:widowControl/>
              <w:jc w:val="center"/>
              <w:rPr>
                <w:rFonts w:ascii="宋体" w:hAnsi="宋体" w:cs="宋体"/>
                <w:color w:val="000000"/>
                <w:kern w:val="0"/>
                <w:sz w:val="22"/>
              </w:rPr>
            </w:pPr>
          </w:p>
        </w:tc>
        <w:tc>
          <w:tcPr>
            <w:tcW w:w="536" w:type="dxa"/>
            <w:vAlign w:val="center"/>
          </w:tcPr>
          <w:p w14:paraId="0105FC08" w14:textId="77777777" w:rsidR="0068216B" w:rsidRDefault="0068216B">
            <w:pPr>
              <w:widowControl/>
              <w:jc w:val="center"/>
              <w:rPr>
                <w:rFonts w:ascii="宋体" w:hAnsi="宋体" w:cs="宋体"/>
                <w:color w:val="000000"/>
                <w:kern w:val="0"/>
                <w:sz w:val="22"/>
              </w:rPr>
            </w:pPr>
          </w:p>
        </w:tc>
        <w:tc>
          <w:tcPr>
            <w:tcW w:w="598" w:type="dxa"/>
            <w:vAlign w:val="center"/>
          </w:tcPr>
          <w:p w14:paraId="5DA26558" w14:textId="77777777" w:rsidR="0068216B" w:rsidRDefault="0068216B">
            <w:pPr>
              <w:widowControl/>
              <w:jc w:val="center"/>
              <w:rPr>
                <w:rFonts w:ascii="宋体" w:hAnsi="宋体" w:cs="宋体"/>
                <w:color w:val="000000"/>
                <w:kern w:val="0"/>
                <w:sz w:val="22"/>
              </w:rPr>
            </w:pPr>
          </w:p>
        </w:tc>
        <w:tc>
          <w:tcPr>
            <w:tcW w:w="609" w:type="dxa"/>
            <w:vAlign w:val="center"/>
          </w:tcPr>
          <w:p w14:paraId="3A16C1C7" w14:textId="77777777" w:rsidR="0068216B" w:rsidRDefault="0068216B">
            <w:pPr>
              <w:widowControl/>
              <w:jc w:val="center"/>
              <w:rPr>
                <w:rFonts w:ascii="宋体" w:hAnsi="宋体" w:cs="宋体"/>
                <w:color w:val="000000"/>
                <w:kern w:val="0"/>
                <w:sz w:val="22"/>
              </w:rPr>
            </w:pPr>
          </w:p>
        </w:tc>
        <w:tc>
          <w:tcPr>
            <w:tcW w:w="604" w:type="dxa"/>
            <w:vAlign w:val="center"/>
          </w:tcPr>
          <w:p w14:paraId="1614C850" w14:textId="77777777" w:rsidR="0068216B" w:rsidRDefault="0068216B">
            <w:pPr>
              <w:widowControl/>
              <w:jc w:val="center"/>
              <w:rPr>
                <w:rFonts w:ascii="宋体" w:hAnsi="宋体" w:cs="宋体"/>
                <w:color w:val="000000"/>
                <w:kern w:val="0"/>
                <w:sz w:val="22"/>
              </w:rPr>
            </w:pPr>
          </w:p>
        </w:tc>
        <w:tc>
          <w:tcPr>
            <w:tcW w:w="604" w:type="dxa"/>
            <w:vAlign w:val="center"/>
          </w:tcPr>
          <w:p w14:paraId="36555072" w14:textId="77777777" w:rsidR="0068216B" w:rsidRDefault="0068216B">
            <w:pPr>
              <w:widowControl/>
              <w:jc w:val="center"/>
              <w:rPr>
                <w:rFonts w:ascii="宋体" w:hAnsi="宋体" w:cs="宋体"/>
                <w:color w:val="000000"/>
                <w:kern w:val="0"/>
                <w:sz w:val="22"/>
              </w:rPr>
            </w:pPr>
          </w:p>
        </w:tc>
        <w:tc>
          <w:tcPr>
            <w:tcW w:w="604" w:type="dxa"/>
            <w:vAlign w:val="center"/>
          </w:tcPr>
          <w:p w14:paraId="01FC05C7" w14:textId="77777777" w:rsidR="0068216B" w:rsidRDefault="0068216B">
            <w:pPr>
              <w:widowControl/>
              <w:jc w:val="center"/>
              <w:rPr>
                <w:rFonts w:ascii="宋体" w:hAnsi="宋体" w:cs="宋体"/>
                <w:color w:val="000000"/>
                <w:kern w:val="0"/>
                <w:sz w:val="22"/>
              </w:rPr>
            </w:pPr>
          </w:p>
        </w:tc>
      </w:tr>
      <w:tr w:rsidR="0068216B" w14:paraId="5958D39B" w14:textId="77777777">
        <w:tc>
          <w:tcPr>
            <w:tcW w:w="356" w:type="dxa"/>
            <w:vAlign w:val="center"/>
          </w:tcPr>
          <w:p w14:paraId="208FF067" w14:textId="77777777" w:rsidR="0068216B" w:rsidRDefault="0068216B">
            <w:pPr>
              <w:widowControl/>
              <w:jc w:val="center"/>
              <w:rPr>
                <w:rFonts w:ascii="宋体" w:hAnsi="宋体" w:cs="宋体"/>
                <w:color w:val="000000"/>
                <w:kern w:val="0"/>
                <w:sz w:val="22"/>
              </w:rPr>
            </w:pPr>
          </w:p>
        </w:tc>
        <w:tc>
          <w:tcPr>
            <w:tcW w:w="400" w:type="dxa"/>
            <w:vAlign w:val="center"/>
          </w:tcPr>
          <w:p w14:paraId="4D065883" w14:textId="77777777" w:rsidR="0068216B" w:rsidRDefault="0068216B">
            <w:pPr>
              <w:widowControl/>
              <w:jc w:val="center"/>
              <w:rPr>
                <w:rFonts w:ascii="宋体" w:hAnsi="宋体" w:cs="宋体"/>
                <w:color w:val="000000"/>
                <w:kern w:val="0"/>
                <w:sz w:val="22"/>
              </w:rPr>
            </w:pPr>
          </w:p>
        </w:tc>
        <w:tc>
          <w:tcPr>
            <w:tcW w:w="400" w:type="dxa"/>
            <w:vAlign w:val="center"/>
          </w:tcPr>
          <w:p w14:paraId="077E832B" w14:textId="77777777" w:rsidR="0068216B" w:rsidRDefault="0068216B">
            <w:pPr>
              <w:widowControl/>
              <w:jc w:val="center"/>
              <w:rPr>
                <w:rFonts w:ascii="宋体" w:hAnsi="宋体" w:cs="宋体"/>
                <w:color w:val="000000"/>
                <w:kern w:val="0"/>
                <w:sz w:val="22"/>
              </w:rPr>
            </w:pPr>
          </w:p>
        </w:tc>
        <w:tc>
          <w:tcPr>
            <w:tcW w:w="356" w:type="dxa"/>
            <w:vAlign w:val="center"/>
          </w:tcPr>
          <w:p w14:paraId="1B7AB97A" w14:textId="77777777" w:rsidR="0068216B" w:rsidRDefault="0068216B">
            <w:pPr>
              <w:widowControl/>
              <w:jc w:val="center"/>
              <w:rPr>
                <w:rFonts w:ascii="宋体" w:hAnsi="宋体" w:cs="宋体"/>
                <w:color w:val="000000"/>
                <w:kern w:val="0"/>
                <w:sz w:val="22"/>
              </w:rPr>
            </w:pPr>
          </w:p>
        </w:tc>
        <w:tc>
          <w:tcPr>
            <w:tcW w:w="775" w:type="dxa"/>
            <w:vAlign w:val="center"/>
          </w:tcPr>
          <w:p w14:paraId="4E2A4148" w14:textId="77777777" w:rsidR="0068216B" w:rsidRDefault="0068216B">
            <w:pPr>
              <w:widowControl/>
              <w:jc w:val="center"/>
              <w:rPr>
                <w:rFonts w:ascii="宋体" w:hAnsi="宋体" w:cs="宋体"/>
                <w:color w:val="000000"/>
                <w:kern w:val="0"/>
                <w:sz w:val="22"/>
              </w:rPr>
            </w:pPr>
          </w:p>
        </w:tc>
        <w:tc>
          <w:tcPr>
            <w:tcW w:w="1267" w:type="dxa"/>
            <w:vAlign w:val="center"/>
          </w:tcPr>
          <w:p w14:paraId="46173754" w14:textId="77777777" w:rsidR="0068216B" w:rsidRDefault="0068216B">
            <w:pPr>
              <w:widowControl/>
              <w:jc w:val="center"/>
              <w:rPr>
                <w:rFonts w:ascii="宋体" w:hAnsi="宋体" w:cs="宋体"/>
                <w:color w:val="000000"/>
                <w:kern w:val="0"/>
                <w:sz w:val="22"/>
              </w:rPr>
            </w:pPr>
          </w:p>
        </w:tc>
        <w:tc>
          <w:tcPr>
            <w:tcW w:w="992" w:type="dxa"/>
            <w:vAlign w:val="center"/>
          </w:tcPr>
          <w:p w14:paraId="03B278FF" w14:textId="77777777" w:rsidR="0068216B" w:rsidRDefault="0068216B">
            <w:pPr>
              <w:widowControl/>
              <w:jc w:val="center"/>
              <w:rPr>
                <w:rFonts w:ascii="宋体" w:hAnsi="宋体" w:cs="宋体"/>
                <w:color w:val="000000"/>
                <w:kern w:val="0"/>
                <w:sz w:val="22"/>
              </w:rPr>
            </w:pPr>
          </w:p>
        </w:tc>
        <w:tc>
          <w:tcPr>
            <w:tcW w:w="851" w:type="dxa"/>
            <w:vAlign w:val="center"/>
          </w:tcPr>
          <w:p w14:paraId="70D87C31" w14:textId="77777777" w:rsidR="0068216B" w:rsidRDefault="0068216B">
            <w:pPr>
              <w:widowControl/>
              <w:jc w:val="center"/>
              <w:rPr>
                <w:rFonts w:ascii="宋体" w:hAnsi="宋体" w:cs="宋体"/>
                <w:color w:val="000000"/>
                <w:kern w:val="0"/>
                <w:sz w:val="22"/>
              </w:rPr>
            </w:pPr>
          </w:p>
        </w:tc>
        <w:tc>
          <w:tcPr>
            <w:tcW w:w="850" w:type="dxa"/>
            <w:vAlign w:val="center"/>
          </w:tcPr>
          <w:p w14:paraId="3C214E6D" w14:textId="77777777" w:rsidR="0068216B" w:rsidRDefault="0068216B">
            <w:pPr>
              <w:widowControl/>
              <w:jc w:val="center"/>
              <w:rPr>
                <w:rFonts w:ascii="宋体" w:hAnsi="宋体" w:cs="宋体"/>
                <w:color w:val="000000"/>
                <w:kern w:val="0"/>
                <w:sz w:val="22"/>
              </w:rPr>
            </w:pPr>
          </w:p>
        </w:tc>
        <w:tc>
          <w:tcPr>
            <w:tcW w:w="770" w:type="dxa"/>
            <w:vAlign w:val="center"/>
          </w:tcPr>
          <w:p w14:paraId="64CA715B" w14:textId="77777777" w:rsidR="0068216B" w:rsidRDefault="0068216B">
            <w:pPr>
              <w:widowControl/>
              <w:jc w:val="center"/>
              <w:rPr>
                <w:rFonts w:ascii="宋体" w:hAnsi="宋体" w:cs="宋体"/>
                <w:color w:val="000000"/>
                <w:kern w:val="0"/>
                <w:sz w:val="22"/>
              </w:rPr>
            </w:pPr>
          </w:p>
        </w:tc>
        <w:tc>
          <w:tcPr>
            <w:tcW w:w="709" w:type="dxa"/>
            <w:vAlign w:val="center"/>
          </w:tcPr>
          <w:p w14:paraId="456B8E05" w14:textId="77777777" w:rsidR="0068216B" w:rsidRDefault="0068216B">
            <w:pPr>
              <w:widowControl/>
              <w:jc w:val="center"/>
              <w:rPr>
                <w:rFonts w:ascii="宋体" w:hAnsi="宋体" w:cs="宋体"/>
                <w:color w:val="000000"/>
                <w:kern w:val="0"/>
                <w:sz w:val="22"/>
              </w:rPr>
            </w:pPr>
          </w:p>
        </w:tc>
        <w:tc>
          <w:tcPr>
            <w:tcW w:w="1134" w:type="dxa"/>
            <w:vAlign w:val="center"/>
          </w:tcPr>
          <w:p w14:paraId="4A34271D" w14:textId="77777777" w:rsidR="0068216B" w:rsidRDefault="0068216B">
            <w:pPr>
              <w:widowControl/>
              <w:jc w:val="center"/>
              <w:rPr>
                <w:rFonts w:ascii="宋体" w:hAnsi="宋体" w:cs="宋体"/>
                <w:color w:val="000000"/>
                <w:kern w:val="0"/>
                <w:sz w:val="22"/>
              </w:rPr>
            </w:pPr>
          </w:p>
        </w:tc>
        <w:tc>
          <w:tcPr>
            <w:tcW w:w="854" w:type="dxa"/>
            <w:vAlign w:val="center"/>
          </w:tcPr>
          <w:p w14:paraId="4DCD6072" w14:textId="77777777" w:rsidR="0068216B" w:rsidRDefault="0068216B">
            <w:pPr>
              <w:widowControl/>
              <w:jc w:val="center"/>
              <w:rPr>
                <w:rFonts w:ascii="宋体" w:hAnsi="宋体" w:cs="宋体"/>
                <w:color w:val="000000"/>
                <w:kern w:val="0"/>
                <w:sz w:val="22"/>
              </w:rPr>
            </w:pPr>
          </w:p>
        </w:tc>
        <w:tc>
          <w:tcPr>
            <w:tcW w:w="1134" w:type="dxa"/>
            <w:vAlign w:val="center"/>
          </w:tcPr>
          <w:p w14:paraId="5AF9D83E" w14:textId="77777777" w:rsidR="0068216B" w:rsidRDefault="0068216B">
            <w:pPr>
              <w:widowControl/>
              <w:jc w:val="center"/>
              <w:rPr>
                <w:rFonts w:ascii="宋体" w:hAnsi="宋体" w:cs="宋体"/>
                <w:color w:val="000000"/>
                <w:kern w:val="0"/>
                <w:sz w:val="22"/>
              </w:rPr>
            </w:pPr>
          </w:p>
        </w:tc>
        <w:tc>
          <w:tcPr>
            <w:tcW w:w="709" w:type="dxa"/>
            <w:vAlign w:val="center"/>
          </w:tcPr>
          <w:p w14:paraId="3DE9B2C4" w14:textId="77777777" w:rsidR="0068216B" w:rsidRDefault="0068216B">
            <w:pPr>
              <w:widowControl/>
              <w:jc w:val="center"/>
              <w:rPr>
                <w:rFonts w:ascii="宋体" w:hAnsi="宋体" w:cs="宋体"/>
                <w:color w:val="000000"/>
                <w:kern w:val="0"/>
                <w:sz w:val="22"/>
              </w:rPr>
            </w:pPr>
          </w:p>
        </w:tc>
        <w:tc>
          <w:tcPr>
            <w:tcW w:w="1112" w:type="dxa"/>
            <w:vAlign w:val="center"/>
          </w:tcPr>
          <w:p w14:paraId="497BE6CA" w14:textId="77777777" w:rsidR="0068216B" w:rsidRDefault="0068216B">
            <w:pPr>
              <w:widowControl/>
              <w:jc w:val="center"/>
              <w:rPr>
                <w:rFonts w:ascii="宋体" w:hAnsi="宋体" w:cs="宋体"/>
                <w:color w:val="000000"/>
                <w:kern w:val="0"/>
                <w:sz w:val="22"/>
              </w:rPr>
            </w:pPr>
          </w:p>
        </w:tc>
        <w:tc>
          <w:tcPr>
            <w:tcW w:w="1134" w:type="dxa"/>
            <w:vAlign w:val="center"/>
          </w:tcPr>
          <w:p w14:paraId="3151A834" w14:textId="77777777" w:rsidR="0068216B" w:rsidRDefault="0068216B">
            <w:pPr>
              <w:widowControl/>
              <w:jc w:val="center"/>
              <w:rPr>
                <w:rFonts w:ascii="宋体" w:hAnsi="宋体" w:cs="宋体"/>
                <w:color w:val="000000"/>
                <w:kern w:val="0"/>
                <w:sz w:val="22"/>
              </w:rPr>
            </w:pPr>
          </w:p>
        </w:tc>
        <w:tc>
          <w:tcPr>
            <w:tcW w:w="603" w:type="dxa"/>
            <w:vAlign w:val="center"/>
          </w:tcPr>
          <w:p w14:paraId="24AE9E0C" w14:textId="77777777" w:rsidR="0068216B" w:rsidRDefault="0068216B">
            <w:pPr>
              <w:widowControl/>
              <w:jc w:val="center"/>
              <w:rPr>
                <w:rFonts w:ascii="宋体" w:hAnsi="宋体" w:cs="宋体"/>
                <w:color w:val="000000"/>
                <w:kern w:val="0"/>
                <w:sz w:val="22"/>
              </w:rPr>
            </w:pPr>
          </w:p>
        </w:tc>
        <w:tc>
          <w:tcPr>
            <w:tcW w:w="604" w:type="dxa"/>
            <w:vAlign w:val="center"/>
          </w:tcPr>
          <w:p w14:paraId="59F1ECF4" w14:textId="77777777" w:rsidR="0068216B" w:rsidRDefault="0068216B">
            <w:pPr>
              <w:widowControl/>
              <w:jc w:val="center"/>
              <w:rPr>
                <w:rFonts w:ascii="宋体" w:hAnsi="宋体" w:cs="宋体"/>
                <w:color w:val="000000"/>
                <w:kern w:val="0"/>
                <w:sz w:val="22"/>
              </w:rPr>
            </w:pPr>
          </w:p>
        </w:tc>
        <w:tc>
          <w:tcPr>
            <w:tcW w:w="604" w:type="dxa"/>
            <w:vAlign w:val="center"/>
          </w:tcPr>
          <w:p w14:paraId="311C2821" w14:textId="77777777" w:rsidR="0068216B" w:rsidRDefault="0068216B">
            <w:pPr>
              <w:widowControl/>
              <w:jc w:val="center"/>
              <w:rPr>
                <w:rFonts w:ascii="宋体" w:hAnsi="宋体" w:cs="宋体"/>
                <w:color w:val="000000"/>
                <w:kern w:val="0"/>
                <w:sz w:val="22"/>
              </w:rPr>
            </w:pPr>
          </w:p>
        </w:tc>
        <w:tc>
          <w:tcPr>
            <w:tcW w:w="604" w:type="dxa"/>
            <w:vAlign w:val="center"/>
          </w:tcPr>
          <w:p w14:paraId="203C4B83" w14:textId="77777777" w:rsidR="0068216B" w:rsidRDefault="0068216B">
            <w:pPr>
              <w:widowControl/>
              <w:jc w:val="center"/>
              <w:rPr>
                <w:rFonts w:ascii="宋体" w:hAnsi="宋体" w:cs="宋体"/>
                <w:color w:val="000000"/>
                <w:kern w:val="0"/>
                <w:sz w:val="22"/>
              </w:rPr>
            </w:pPr>
          </w:p>
        </w:tc>
        <w:tc>
          <w:tcPr>
            <w:tcW w:w="603" w:type="dxa"/>
            <w:vAlign w:val="center"/>
          </w:tcPr>
          <w:p w14:paraId="4429AC0B" w14:textId="77777777" w:rsidR="0068216B" w:rsidRDefault="0068216B">
            <w:pPr>
              <w:widowControl/>
              <w:jc w:val="center"/>
              <w:rPr>
                <w:rFonts w:ascii="宋体" w:hAnsi="宋体" w:cs="宋体"/>
                <w:color w:val="000000"/>
                <w:kern w:val="0"/>
                <w:sz w:val="22"/>
              </w:rPr>
            </w:pPr>
          </w:p>
        </w:tc>
        <w:tc>
          <w:tcPr>
            <w:tcW w:w="672" w:type="dxa"/>
            <w:vAlign w:val="center"/>
          </w:tcPr>
          <w:p w14:paraId="0DB9F877" w14:textId="77777777" w:rsidR="0068216B" w:rsidRDefault="0068216B">
            <w:pPr>
              <w:widowControl/>
              <w:jc w:val="center"/>
              <w:rPr>
                <w:rFonts w:ascii="宋体" w:hAnsi="宋体" w:cs="宋体"/>
                <w:color w:val="000000"/>
                <w:kern w:val="0"/>
                <w:sz w:val="22"/>
              </w:rPr>
            </w:pPr>
          </w:p>
        </w:tc>
        <w:tc>
          <w:tcPr>
            <w:tcW w:w="536" w:type="dxa"/>
          </w:tcPr>
          <w:p w14:paraId="327DB83C" w14:textId="77777777" w:rsidR="0068216B" w:rsidRDefault="0068216B">
            <w:pPr>
              <w:widowControl/>
              <w:jc w:val="center"/>
              <w:rPr>
                <w:rFonts w:ascii="宋体" w:hAnsi="宋体" w:cs="宋体"/>
                <w:color w:val="000000"/>
                <w:kern w:val="0"/>
                <w:sz w:val="22"/>
              </w:rPr>
            </w:pPr>
          </w:p>
        </w:tc>
        <w:tc>
          <w:tcPr>
            <w:tcW w:w="536" w:type="dxa"/>
          </w:tcPr>
          <w:p w14:paraId="1C11A8D2" w14:textId="77777777" w:rsidR="0068216B" w:rsidRDefault="0068216B">
            <w:pPr>
              <w:widowControl/>
              <w:jc w:val="center"/>
              <w:rPr>
                <w:rFonts w:ascii="宋体" w:hAnsi="宋体" w:cs="宋体"/>
                <w:color w:val="000000"/>
                <w:kern w:val="0"/>
                <w:sz w:val="22"/>
              </w:rPr>
            </w:pPr>
          </w:p>
        </w:tc>
        <w:tc>
          <w:tcPr>
            <w:tcW w:w="536" w:type="dxa"/>
            <w:vAlign w:val="center"/>
          </w:tcPr>
          <w:p w14:paraId="6C863DA7" w14:textId="77777777" w:rsidR="0068216B" w:rsidRDefault="0068216B">
            <w:pPr>
              <w:widowControl/>
              <w:jc w:val="center"/>
              <w:rPr>
                <w:rFonts w:ascii="宋体" w:hAnsi="宋体" w:cs="宋体"/>
                <w:color w:val="000000"/>
                <w:kern w:val="0"/>
                <w:sz w:val="22"/>
              </w:rPr>
            </w:pPr>
          </w:p>
        </w:tc>
        <w:tc>
          <w:tcPr>
            <w:tcW w:w="598" w:type="dxa"/>
            <w:vAlign w:val="center"/>
          </w:tcPr>
          <w:p w14:paraId="74F826CD" w14:textId="77777777" w:rsidR="0068216B" w:rsidRDefault="0068216B">
            <w:pPr>
              <w:widowControl/>
              <w:jc w:val="center"/>
              <w:rPr>
                <w:rFonts w:ascii="宋体" w:hAnsi="宋体" w:cs="宋体"/>
                <w:color w:val="000000"/>
                <w:kern w:val="0"/>
                <w:sz w:val="22"/>
              </w:rPr>
            </w:pPr>
          </w:p>
        </w:tc>
        <w:tc>
          <w:tcPr>
            <w:tcW w:w="609" w:type="dxa"/>
            <w:vAlign w:val="center"/>
          </w:tcPr>
          <w:p w14:paraId="6EF57F7B" w14:textId="77777777" w:rsidR="0068216B" w:rsidRDefault="0068216B">
            <w:pPr>
              <w:widowControl/>
              <w:jc w:val="center"/>
              <w:rPr>
                <w:rFonts w:ascii="宋体" w:hAnsi="宋体" w:cs="宋体"/>
                <w:color w:val="000000"/>
                <w:kern w:val="0"/>
                <w:sz w:val="22"/>
              </w:rPr>
            </w:pPr>
          </w:p>
        </w:tc>
        <w:tc>
          <w:tcPr>
            <w:tcW w:w="604" w:type="dxa"/>
            <w:vAlign w:val="center"/>
          </w:tcPr>
          <w:p w14:paraId="5B287902" w14:textId="77777777" w:rsidR="0068216B" w:rsidRDefault="0068216B">
            <w:pPr>
              <w:widowControl/>
              <w:jc w:val="center"/>
              <w:rPr>
                <w:rFonts w:ascii="宋体" w:hAnsi="宋体" w:cs="宋体"/>
                <w:color w:val="000000"/>
                <w:kern w:val="0"/>
                <w:sz w:val="22"/>
              </w:rPr>
            </w:pPr>
          </w:p>
        </w:tc>
        <w:tc>
          <w:tcPr>
            <w:tcW w:w="604" w:type="dxa"/>
            <w:vAlign w:val="center"/>
          </w:tcPr>
          <w:p w14:paraId="3AB72E26" w14:textId="77777777" w:rsidR="0068216B" w:rsidRDefault="0068216B">
            <w:pPr>
              <w:widowControl/>
              <w:jc w:val="center"/>
              <w:rPr>
                <w:rFonts w:ascii="宋体" w:hAnsi="宋体" w:cs="宋体"/>
                <w:color w:val="000000"/>
                <w:kern w:val="0"/>
                <w:sz w:val="22"/>
              </w:rPr>
            </w:pPr>
          </w:p>
        </w:tc>
        <w:tc>
          <w:tcPr>
            <w:tcW w:w="604" w:type="dxa"/>
            <w:vAlign w:val="center"/>
          </w:tcPr>
          <w:p w14:paraId="20723B47" w14:textId="77777777" w:rsidR="0068216B" w:rsidRDefault="0068216B">
            <w:pPr>
              <w:widowControl/>
              <w:jc w:val="center"/>
              <w:rPr>
                <w:rFonts w:ascii="宋体" w:hAnsi="宋体" w:cs="宋体"/>
                <w:color w:val="000000"/>
                <w:kern w:val="0"/>
                <w:sz w:val="22"/>
              </w:rPr>
            </w:pPr>
          </w:p>
        </w:tc>
      </w:tr>
      <w:tr w:rsidR="0068216B" w14:paraId="30E75E8F" w14:textId="77777777">
        <w:tc>
          <w:tcPr>
            <w:tcW w:w="356" w:type="dxa"/>
            <w:vAlign w:val="center"/>
          </w:tcPr>
          <w:p w14:paraId="3FBABFB8" w14:textId="77777777" w:rsidR="0068216B" w:rsidRDefault="0068216B">
            <w:pPr>
              <w:widowControl/>
              <w:jc w:val="center"/>
              <w:rPr>
                <w:rFonts w:ascii="宋体" w:hAnsi="宋体" w:cs="宋体"/>
                <w:color w:val="000000"/>
                <w:kern w:val="0"/>
                <w:sz w:val="22"/>
              </w:rPr>
            </w:pPr>
          </w:p>
        </w:tc>
        <w:tc>
          <w:tcPr>
            <w:tcW w:w="400" w:type="dxa"/>
            <w:vAlign w:val="center"/>
          </w:tcPr>
          <w:p w14:paraId="7A59CA96" w14:textId="77777777" w:rsidR="0068216B" w:rsidRDefault="0068216B">
            <w:pPr>
              <w:widowControl/>
              <w:jc w:val="center"/>
              <w:rPr>
                <w:rFonts w:ascii="宋体" w:hAnsi="宋体" w:cs="宋体"/>
                <w:color w:val="000000"/>
                <w:kern w:val="0"/>
                <w:sz w:val="22"/>
              </w:rPr>
            </w:pPr>
          </w:p>
        </w:tc>
        <w:tc>
          <w:tcPr>
            <w:tcW w:w="400" w:type="dxa"/>
            <w:vAlign w:val="center"/>
          </w:tcPr>
          <w:p w14:paraId="61BDC70A" w14:textId="77777777" w:rsidR="0068216B" w:rsidRDefault="0068216B">
            <w:pPr>
              <w:widowControl/>
              <w:jc w:val="center"/>
              <w:rPr>
                <w:rFonts w:ascii="宋体" w:hAnsi="宋体" w:cs="宋体"/>
                <w:color w:val="000000"/>
                <w:kern w:val="0"/>
                <w:sz w:val="22"/>
              </w:rPr>
            </w:pPr>
          </w:p>
        </w:tc>
        <w:tc>
          <w:tcPr>
            <w:tcW w:w="356" w:type="dxa"/>
            <w:vAlign w:val="center"/>
          </w:tcPr>
          <w:p w14:paraId="4889AFDC" w14:textId="77777777" w:rsidR="0068216B" w:rsidRDefault="0068216B">
            <w:pPr>
              <w:widowControl/>
              <w:jc w:val="center"/>
              <w:rPr>
                <w:rFonts w:ascii="宋体" w:hAnsi="宋体" w:cs="宋体"/>
                <w:color w:val="000000"/>
                <w:kern w:val="0"/>
                <w:sz w:val="22"/>
              </w:rPr>
            </w:pPr>
          </w:p>
        </w:tc>
        <w:tc>
          <w:tcPr>
            <w:tcW w:w="775" w:type="dxa"/>
            <w:vAlign w:val="center"/>
          </w:tcPr>
          <w:p w14:paraId="652C73F8" w14:textId="77777777" w:rsidR="0068216B" w:rsidRDefault="0068216B">
            <w:pPr>
              <w:widowControl/>
              <w:jc w:val="center"/>
              <w:rPr>
                <w:rFonts w:ascii="宋体" w:hAnsi="宋体" w:cs="宋体"/>
                <w:color w:val="000000"/>
                <w:kern w:val="0"/>
                <w:sz w:val="22"/>
              </w:rPr>
            </w:pPr>
          </w:p>
        </w:tc>
        <w:tc>
          <w:tcPr>
            <w:tcW w:w="1267" w:type="dxa"/>
            <w:vAlign w:val="center"/>
          </w:tcPr>
          <w:p w14:paraId="7569E441" w14:textId="77777777" w:rsidR="0068216B" w:rsidRDefault="0068216B">
            <w:pPr>
              <w:widowControl/>
              <w:jc w:val="center"/>
              <w:rPr>
                <w:rFonts w:ascii="宋体" w:hAnsi="宋体" w:cs="宋体"/>
                <w:color w:val="000000"/>
                <w:kern w:val="0"/>
                <w:sz w:val="22"/>
              </w:rPr>
            </w:pPr>
          </w:p>
        </w:tc>
        <w:tc>
          <w:tcPr>
            <w:tcW w:w="992" w:type="dxa"/>
            <w:vAlign w:val="center"/>
          </w:tcPr>
          <w:p w14:paraId="7A6698C8" w14:textId="77777777" w:rsidR="0068216B" w:rsidRDefault="0068216B">
            <w:pPr>
              <w:widowControl/>
              <w:jc w:val="center"/>
              <w:rPr>
                <w:rFonts w:ascii="宋体" w:hAnsi="宋体" w:cs="宋体"/>
                <w:color w:val="000000"/>
                <w:kern w:val="0"/>
                <w:sz w:val="22"/>
              </w:rPr>
            </w:pPr>
          </w:p>
        </w:tc>
        <w:tc>
          <w:tcPr>
            <w:tcW w:w="851" w:type="dxa"/>
            <w:vAlign w:val="center"/>
          </w:tcPr>
          <w:p w14:paraId="4D002492" w14:textId="77777777" w:rsidR="0068216B" w:rsidRDefault="0068216B">
            <w:pPr>
              <w:widowControl/>
              <w:jc w:val="center"/>
              <w:rPr>
                <w:rFonts w:ascii="宋体" w:hAnsi="宋体" w:cs="宋体"/>
                <w:color w:val="000000"/>
                <w:kern w:val="0"/>
                <w:sz w:val="22"/>
              </w:rPr>
            </w:pPr>
          </w:p>
        </w:tc>
        <w:tc>
          <w:tcPr>
            <w:tcW w:w="850" w:type="dxa"/>
            <w:vAlign w:val="center"/>
          </w:tcPr>
          <w:p w14:paraId="1987CEE1" w14:textId="77777777" w:rsidR="0068216B" w:rsidRDefault="0068216B">
            <w:pPr>
              <w:widowControl/>
              <w:jc w:val="center"/>
              <w:rPr>
                <w:rFonts w:ascii="宋体" w:hAnsi="宋体" w:cs="宋体"/>
                <w:color w:val="000000"/>
                <w:kern w:val="0"/>
                <w:sz w:val="22"/>
              </w:rPr>
            </w:pPr>
          </w:p>
        </w:tc>
        <w:tc>
          <w:tcPr>
            <w:tcW w:w="770" w:type="dxa"/>
            <w:vAlign w:val="center"/>
          </w:tcPr>
          <w:p w14:paraId="0A185F6A" w14:textId="77777777" w:rsidR="0068216B" w:rsidRDefault="0068216B">
            <w:pPr>
              <w:widowControl/>
              <w:jc w:val="center"/>
              <w:rPr>
                <w:rFonts w:ascii="宋体" w:hAnsi="宋体" w:cs="宋体"/>
                <w:color w:val="000000"/>
                <w:kern w:val="0"/>
                <w:sz w:val="22"/>
              </w:rPr>
            </w:pPr>
          </w:p>
        </w:tc>
        <w:tc>
          <w:tcPr>
            <w:tcW w:w="709" w:type="dxa"/>
            <w:vAlign w:val="center"/>
          </w:tcPr>
          <w:p w14:paraId="64111888" w14:textId="77777777" w:rsidR="0068216B" w:rsidRDefault="0068216B">
            <w:pPr>
              <w:widowControl/>
              <w:jc w:val="center"/>
              <w:rPr>
                <w:rFonts w:ascii="宋体" w:hAnsi="宋体" w:cs="宋体"/>
                <w:color w:val="000000"/>
                <w:kern w:val="0"/>
                <w:sz w:val="22"/>
              </w:rPr>
            </w:pPr>
          </w:p>
        </w:tc>
        <w:tc>
          <w:tcPr>
            <w:tcW w:w="1134" w:type="dxa"/>
            <w:vAlign w:val="center"/>
          </w:tcPr>
          <w:p w14:paraId="7EE70DFE" w14:textId="77777777" w:rsidR="0068216B" w:rsidRDefault="0068216B">
            <w:pPr>
              <w:widowControl/>
              <w:jc w:val="center"/>
              <w:rPr>
                <w:rFonts w:ascii="宋体" w:hAnsi="宋体" w:cs="宋体"/>
                <w:color w:val="000000"/>
                <w:kern w:val="0"/>
                <w:sz w:val="22"/>
              </w:rPr>
            </w:pPr>
          </w:p>
        </w:tc>
        <w:tc>
          <w:tcPr>
            <w:tcW w:w="854" w:type="dxa"/>
            <w:vAlign w:val="center"/>
          </w:tcPr>
          <w:p w14:paraId="0110BB65" w14:textId="77777777" w:rsidR="0068216B" w:rsidRDefault="0068216B">
            <w:pPr>
              <w:widowControl/>
              <w:jc w:val="center"/>
              <w:rPr>
                <w:rFonts w:ascii="宋体" w:hAnsi="宋体" w:cs="宋体"/>
                <w:color w:val="000000"/>
                <w:kern w:val="0"/>
                <w:sz w:val="22"/>
              </w:rPr>
            </w:pPr>
          </w:p>
        </w:tc>
        <w:tc>
          <w:tcPr>
            <w:tcW w:w="1134" w:type="dxa"/>
            <w:vAlign w:val="center"/>
          </w:tcPr>
          <w:p w14:paraId="79F1B761" w14:textId="77777777" w:rsidR="0068216B" w:rsidRDefault="0068216B">
            <w:pPr>
              <w:widowControl/>
              <w:jc w:val="center"/>
              <w:rPr>
                <w:rFonts w:ascii="宋体" w:hAnsi="宋体" w:cs="宋体"/>
                <w:color w:val="000000"/>
                <w:kern w:val="0"/>
                <w:sz w:val="22"/>
              </w:rPr>
            </w:pPr>
          </w:p>
        </w:tc>
        <w:tc>
          <w:tcPr>
            <w:tcW w:w="709" w:type="dxa"/>
            <w:vAlign w:val="center"/>
          </w:tcPr>
          <w:p w14:paraId="4914EC17" w14:textId="77777777" w:rsidR="0068216B" w:rsidRDefault="0068216B">
            <w:pPr>
              <w:widowControl/>
              <w:jc w:val="center"/>
              <w:rPr>
                <w:rFonts w:ascii="宋体" w:hAnsi="宋体" w:cs="宋体"/>
                <w:color w:val="000000"/>
                <w:kern w:val="0"/>
                <w:sz w:val="22"/>
              </w:rPr>
            </w:pPr>
          </w:p>
        </w:tc>
        <w:tc>
          <w:tcPr>
            <w:tcW w:w="1112" w:type="dxa"/>
            <w:vAlign w:val="center"/>
          </w:tcPr>
          <w:p w14:paraId="42B20A4B" w14:textId="77777777" w:rsidR="0068216B" w:rsidRDefault="0068216B">
            <w:pPr>
              <w:widowControl/>
              <w:jc w:val="center"/>
              <w:rPr>
                <w:rFonts w:ascii="宋体" w:hAnsi="宋体" w:cs="宋体"/>
                <w:color w:val="000000"/>
                <w:kern w:val="0"/>
                <w:sz w:val="22"/>
              </w:rPr>
            </w:pPr>
          </w:p>
        </w:tc>
        <w:tc>
          <w:tcPr>
            <w:tcW w:w="1134" w:type="dxa"/>
            <w:vAlign w:val="center"/>
          </w:tcPr>
          <w:p w14:paraId="4341B437" w14:textId="77777777" w:rsidR="0068216B" w:rsidRDefault="0068216B">
            <w:pPr>
              <w:widowControl/>
              <w:jc w:val="center"/>
              <w:rPr>
                <w:rFonts w:ascii="宋体" w:hAnsi="宋体" w:cs="宋体"/>
                <w:color w:val="000000"/>
                <w:kern w:val="0"/>
                <w:sz w:val="22"/>
              </w:rPr>
            </w:pPr>
          </w:p>
        </w:tc>
        <w:tc>
          <w:tcPr>
            <w:tcW w:w="603" w:type="dxa"/>
            <w:vAlign w:val="center"/>
          </w:tcPr>
          <w:p w14:paraId="4AAB7B12" w14:textId="77777777" w:rsidR="0068216B" w:rsidRDefault="0068216B">
            <w:pPr>
              <w:widowControl/>
              <w:jc w:val="center"/>
              <w:rPr>
                <w:rFonts w:ascii="宋体" w:hAnsi="宋体" w:cs="宋体"/>
                <w:color w:val="000000"/>
                <w:kern w:val="0"/>
                <w:sz w:val="22"/>
              </w:rPr>
            </w:pPr>
          </w:p>
        </w:tc>
        <w:tc>
          <w:tcPr>
            <w:tcW w:w="604" w:type="dxa"/>
            <w:vAlign w:val="center"/>
          </w:tcPr>
          <w:p w14:paraId="2F9D3A41" w14:textId="77777777" w:rsidR="0068216B" w:rsidRDefault="0068216B">
            <w:pPr>
              <w:widowControl/>
              <w:jc w:val="center"/>
              <w:rPr>
                <w:rFonts w:ascii="宋体" w:hAnsi="宋体" w:cs="宋体"/>
                <w:color w:val="000000"/>
                <w:kern w:val="0"/>
                <w:sz w:val="22"/>
              </w:rPr>
            </w:pPr>
          </w:p>
        </w:tc>
        <w:tc>
          <w:tcPr>
            <w:tcW w:w="604" w:type="dxa"/>
            <w:vAlign w:val="center"/>
          </w:tcPr>
          <w:p w14:paraId="3DD0ABDA" w14:textId="77777777" w:rsidR="0068216B" w:rsidRDefault="0068216B">
            <w:pPr>
              <w:widowControl/>
              <w:jc w:val="center"/>
              <w:rPr>
                <w:rFonts w:ascii="宋体" w:hAnsi="宋体" w:cs="宋体"/>
                <w:color w:val="000000"/>
                <w:kern w:val="0"/>
                <w:sz w:val="22"/>
              </w:rPr>
            </w:pPr>
          </w:p>
        </w:tc>
        <w:tc>
          <w:tcPr>
            <w:tcW w:w="604" w:type="dxa"/>
            <w:vAlign w:val="center"/>
          </w:tcPr>
          <w:p w14:paraId="095D94AD" w14:textId="77777777" w:rsidR="0068216B" w:rsidRDefault="0068216B">
            <w:pPr>
              <w:widowControl/>
              <w:jc w:val="center"/>
              <w:rPr>
                <w:rFonts w:ascii="宋体" w:hAnsi="宋体" w:cs="宋体"/>
                <w:color w:val="000000"/>
                <w:kern w:val="0"/>
                <w:sz w:val="22"/>
              </w:rPr>
            </w:pPr>
          </w:p>
        </w:tc>
        <w:tc>
          <w:tcPr>
            <w:tcW w:w="603" w:type="dxa"/>
            <w:vAlign w:val="center"/>
          </w:tcPr>
          <w:p w14:paraId="661D7974" w14:textId="77777777" w:rsidR="0068216B" w:rsidRDefault="0068216B">
            <w:pPr>
              <w:widowControl/>
              <w:jc w:val="center"/>
              <w:rPr>
                <w:rFonts w:ascii="宋体" w:hAnsi="宋体" w:cs="宋体"/>
                <w:color w:val="000000"/>
                <w:kern w:val="0"/>
                <w:sz w:val="22"/>
              </w:rPr>
            </w:pPr>
          </w:p>
        </w:tc>
        <w:tc>
          <w:tcPr>
            <w:tcW w:w="672" w:type="dxa"/>
            <w:vAlign w:val="center"/>
          </w:tcPr>
          <w:p w14:paraId="13C9315B" w14:textId="77777777" w:rsidR="0068216B" w:rsidRDefault="0068216B">
            <w:pPr>
              <w:widowControl/>
              <w:jc w:val="center"/>
              <w:rPr>
                <w:rFonts w:ascii="宋体" w:hAnsi="宋体" w:cs="宋体"/>
                <w:color w:val="000000"/>
                <w:kern w:val="0"/>
                <w:sz w:val="22"/>
              </w:rPr>
            </w:pPr>
          </w:p>
        </w:tc>
        <w:tc>
          <w:tcPr>
            <w:tcW w:w="536" w:type="dxa"/>
          </w:tcPr>
          <w:p w14:paraId="28773E36" w14:textId="77777777" w:rsidR="0068216B" w:rsidRDefault="0068216B">
            <w:pPr>
              <w:widowControl/>
              <w:jc w:val="center"/>
              <w:rPr>
                <w:rFonts w:ascii="宋体" w:hAnsi="宋体" w:cs="宋体"/>
                <w:color w:val="000000"/>
                <w:kern w:val="0"/>
                <w:sz w:val="22"/>
              </w:rPr>
            </w:pPr>
          </w:p>
        </w:tc>
        <w:tc>
          <w:tcPr>
            <w:tcW w:w="536" w:type="dxa"/>
          </w:tcPr>
          <w:p w14:paraId="019A6268" w14:textId="77777777" w:rsidR="0068216B" w:rsidRDefault="0068216B">
            <w:pPr>
              <w:widowControl/>
              <w:jc w:val="center"/>
              <w:rPr>
                <w:rFonts w:ascii="宋体" w:hAnsi="宋体" w:cs="宋体"/>
                <w:color w:val="000000"/>
                <w:kern w:val="0"/>
                <w:sz w:val="22"/>
              </w:rPr>
            </w:pPr>
          </w:p>
        </w:tc>
        <w:tc>
          <w:tcPr>
            <w:tcW w:w="536" w:type="dxa"/>
            <w:vAlign w:val="center"/>
          </w:tcPr>
          <w:p w14:paraId="1ABDD985" w14:textId="77777777" w:rsidR="0068216B" w:rsidRDefault="0068216B">
            <w:pPr>
              <w:widowControl/>
              <w:jc w:val="center"/>
              <w:rPr>
                <w:rFonts w:ascii="宋体" w:hAnsi="宋体" w:cs="宋体"/>
                <w:color w:val="000000"/>
                <w:kern w:val="0"/>
                <w:sz w:val="22"/>
              </w:rPr>
            </w:pPr>
          </w:p>
        </w:tc>
        <w:tc>
          <w:tcPr>
            <w:tcW w:w="598" w:type="dxa"/>
            <w:vAlign w:val="center"/>
          </w:tcPr>
          <w:p w14:paraId="004E7D77" w14:textId="77777777" w:rsidR="0068216B" w:rsidRDefault="0068216B">
            <w:pPr>
              <w:widowControl/>
              <w:jc w:val="center"/>
              <w:rPr>
                <w:rFonts w:ascii="宋体" w:hAnsi="宋体" w:cs="宋体"/>
                <w:color w:val="000000"/>
                <w:kern w:val="0"/>
                <w:sz w:val="22"/>
              </w:rPr>
            </w:pPr>
          </w:p>
        </w:tc>
        <w:tc>
          <w:tcPr>
            <w:tcW w:w="609" w:type="dxa"/>
            <w:vAlign w:val="center"/>
          </w:tcPr>
          <w:p w14:paraId="5E2FFB68" w14:textId="77777777" w:rsidR="0068216B" w:rsidRDefault="0068216B">
            <w:pPr>
              <w:widowControl/>
              <w:jc w:val="center"/>
              <w:rPr>
                <w:rFonts w:ascii="宋体" w:hAnsi="宋体" w:cs="宋体"/>
                <w:color w:val="000000"/>
                <w:kern w:val="0"/>
                <w:sz w:val="22"/>
              </w:rPr>
            </w:pPr>
          </w:p>
        </w:tc>
        <w:tc>
          <w:tcPr>
            <w:tcW w:w="604" w:type="dxa"/>
            <w:vAlign w:val="center"/>
          </w:tcPr>
          <w:p w14:paraId="71CCBDAD" w14:textId="77777777" w:rsidR="0068216B" w:rsidRDefault="0068216B">
            <w:pPr>
              <w:widowControl/>
              <w:jc w:val="center"/>
              <w:rPr>
                <w:rFonts w:ascii="宋体" w:hAnsi="宋体" w:cs="宋体"/>
                <w:color w:val="000000"/>
                <w:kern w:val="0"/>
                <w:sz w:val="22"/>
              </w:rPr>
            </w:pPr>
          </w:p>
        </w:tc>
        <w:tc>
          <w:tcPr>
            <w:tcW w:w="604" w:type="dxa"/>
            <w:vAlign w:val="center"/>
          </w:tcPr>
          <w:p w14:paraId="5695942D" w14:textId="77777777" w:rsidR="0068216B" w:rsidRDefault="0068216B">
            <w:pPr>
              <w:widowControl/>
              <w:jc w:val="center"/>
              <w:rPr>
                <w:rFonts w:ascii="宋体" w:hAnsi="宋体" w:cs="宋体"/>
                <w:color w:val="000000"/>
                <w:kern w:val="0"/>
                <w:sz w:val="22"/>
              </w:rPr>
            </w:pPr>
          </w:p>
        </w:tc>
        <w:tc>
          <w:tcPr>
            <w:tcW w:w="604" w:type="dxa"/>
            <w:vAlign w:val="center"/>
          </w:tcPr>
          <w:p w14:paraId="436265C7" w14:textId="77777777" w:rsidR="0068216B" w:rsidRDefault="0068216B">
            <w:pPr>
              <w:widowControl/>
              <w:jc w:val="center"/>
              <w:rPr>
                <w:rFonts w:ascii="宋体" w:hAnsi="宋体" w:cs="宋体"/>
                <w:color w:val="000000"/>
                <w:kern w:val="0"/>
                <w:sz w:val="22"/>
              </w:rPr>
            </w:pPr>
          </w:p>
        </w:tc>
      </w:tr>
    </w:tbl>
    <w:p w14:paraId="37235091" w14:textId="77777777" w:rsidR="0068216B" w:rsidRDefault="0068216B">
      <w:pPr>
        <w:adjustRightInd w:val="0"/>
        <w:snapToGrid w:val="0"/>
        <w:rPr>
          <w:rFonts w:ascii="仿宋_GB2312" w:eastAsia="仿宋_GB2312" w:hAnsi="Times New Roman"/>
          <w:color w:val="000000"/>
          <w:sz w:val="28"/>
          <w:szCs w:val="32"/>
        </w:rPr>
      </w:pPr>
    </w:p>
    <w:p w14:paraId="60D6A27D" w14:textId="77777777" w:rsidR="0068216B" w:rsidRDefault="00550EA2">
      <w:pPr>
        <w:adjustRightInd w:val="0"/>
        <w:snapToGrid w:val="0"/>
        <w:rPr>
          <w:rFonts w:ascii="仿宋_GB2312" w:eastAsia="仿宋_GB2312" w:hAnsi="Times New Roman"/>
          <w:color w:val="000000"/>
          <w:sz w:val="24"/>
          <w:szCs w:val="24"/>
        </w:rPr>
      </w:pPr>
      <w:r>
        <w:rPr>
          <w:rFonts w:ascii="仿宋_GB2312" w:eastAsia="仿宋_GB2312" w:hAnsi="Times New Roman" w:hint="eastAsia"/>
          <w:color w:val="000000"/>
          <w:sz w:val="24"/>
          <w:szCs w:val="24"/>
        </w:rPr>
        <w:t>说明：</w:t>
      </w:r>
    </w:p>
    <w:p w14:paraId="2524911E" w14:textId="77777777" w:rsidR="0068216B" w:rsidRDefault="00550EA2">
      <w:pPr>
        <w:adjustRightInd w:val="0"/>
        <w:snapToGrid w:val="0"/>
        <w:rPr>
          <w:rFonts w:ascii="仿宋_GB2312" w:eastAsia="仿宋_GB2312" w:hAnsi="Times New Roman"/>
          <w:color w:val="000000"/>
          <w:sz w:val="24"/>
          <w:szCs w:val="24"/>
        </w:rPr>
      </w:pPr>
      <w:r>
        <w:rPr>
          <w:rFonts w:ascii="仿宋_GB2312" w:eastAsia="仿宋_GB2312" w:hAnsi="Times New Roman" w:hint="eastAsia"/>
          <w:color w:val="000000"/>
          <w:sz w:val="24"/>
          <w:szCs w:val="24"/>
        </w:rPr>
        <w:t>1</w:t>
      </w:r>
      <w:r>
        <w:rPr>
          <w:rFonts w:ascii="仿宋_GB2312" w:eastAsia="仿宋_GB2312" w:hAnsi="Times New Roman"/>
          <w:color w:val="000000"/>
          <w:sz w:val="24"/>
          <w:szCs w:val="24"/>
        </w:rPr>
        <w:t>.</w:t>
      </w:r>
      <w:r>
        <w:rPr>
          <w:rFonts w:ascii="仿宋_GB2312" w:eastAsia="仿宋_GB2312" w:hAnsi="Times New Roman" w:hint="eastAsia"/>
          <w:color w:val="000000"/>
          <w:sz w:val="24"/>
          <w:szCs w:val="24"/>
        </w:rPr>
        <w:t>设施农业用地</w:t>
      </w:r>
      <w:r>
        <w:rPr>
          <w:rFonts w:ascii="仿宋_GB2312" w:eastAsia="仿宋_GB2312" w:hAnsi="Times New Roman"/>
          <w:color w:val="000000"/>
          <w:sz w:val="24"/>
          <w:szCs w:val="24"/>
        </w:rPr>
        <w:t>台账</w:t>
      </w:r>
      <w:r>
        <w:rPr>
          <w:rFonts w:ascii="仿宋_GB2312" w:eastAsia="仿宋_GB2312" w:hAnsi="Times New Roman" w:hint="eastAsia"/>
          <w:color w:val="000000"/>
          <w:sz w:val="24"/>
          <w:szCs w:val="24"/>
        </w:rPr>
        <w:t>应以区级为单位进行填报。</w:t>
      </w:r>
    </w:p>
    <w:p w14:paraId="06E00178" w14:textId="77777777" w:rsidR="0068216B" w:rsidRDefault="00550EA2">
      <w:pPr>
        <w:adjustRightInd w:val="0"/>
        <w:snapToGrid w:val="0"/>
        <w:rPr>
          <w:rFonts w:ascii="仿宋_GB2312" w:eastAsia="仿宋_GB2312" w:hAnsi="Times New Roman"/>
          <w:color w:val="000000"/>
          <w:sz w:val="24"/>
          <w:szCs w:val="24"/>
        </w:rPr>
      </w:pPr>
      <w:r>
        <w:rPr>
          <w:rFonts w:ascii="仿宋_GB2312" w:eastAsia="仿宋_GB2312" w:hAnsi="Times New Roman"/>
          <w:color w:val="000000"/>
          <w:sz w:val="24"/>
          <w:szCs w:val="24"/>
        </w:rPr>
        <w:t>2.</w:t>
      </w:r>
      <w:r>
        <w:rPr>
          <w:rFonts w:ascii="仿宋_GB2312" w:eastAsia="仿宋_GB2312" w:hAnsi="Times New Roman" w:hint="eastAsia"/>
          <w:b/>
          <w:color w:val="000000"/>
          <w:sz w:val="24"/>
          <w:szCs w:val="24"/>
        </w:rPr>
        <w:t>广州市xx区设施农业用地台账</w:t>
      </w:r>
      <w:r>
        <w:rPr>
          <w:rFonts w:ascii="仿宋_GB2312" w:eastAsia="仿宋_GB2312" w:hAnsi="Times New Roman" w:hint="eastAsia"/>
          <w:color w:val="000000"/>
          <w:sz w:val="24"/>
          <w:szCs w:val="24"/>
        </w:rPr>
        <w:t>内容填写应注意以下几点：</w:t>
      </w:r>
    </w:p>
    <w:p w14:paraId="5AA51CB4" w14:textId="77777777" w:rsidR="0068216B" w:rsidRDefault="00550EA2">
      <w:pPr>
        <w:adjustRightInd w:val="0"/>
        <w:snapToGrid w:val="0"/>
        <w:ind w:firstLineChars="131" w:firstLine="314"/>
        <w:rPr>
          <w:rFonts w:ascii="仿宋_GB2312" w:eastAsia="仿宋_GB2312" w:hAnsi="Times New Roman"/>
          <w:color w:val="000000"/>
          <w:sz w:val="24"/>
          <w:szCs w:val="24"/>
        </w:rPr>
      </w:pPr>
      <w:r>
        <w:rPr>
          <w:rFonts w:ascii="仿宋_GB2312" w:eastAsia="仿宋_GB2312" w:hAnsi="Times New Roman" w:hint="eastAsia"/>
          <w:color w:val="000000"/>
          <w:sz w:val="24"/>
          <w:szCs w:val="24"/>
        </w:rPr>
        <w:t>（1）“协议编号”为《广东省设施农业用地协议》上的协议编号；</w:t>
      </w:r>
    </w:p>
    <w:p w14:paraId="0B4B0381" w14:textId="77777777" w:rsidR="0068216B" w:rsidRDefault="00550EA2">
      <w:pPr>
        <w:adjustRightInd w:val="0"/>
        <w:snapToGrid w:val="0"/>
        <w:ind w:firstLineChars="131" w:firstLine="314"/>
        <w:rPr>
          <w:rFonts w:ascii="仿宋_GB2312" w:eastAsia="仿宋_GB2312" w:hAnsi="Times New Roman"/>
          <w:color w:val="000000"/>
          <w:sz w:val="24"/>
          <w:szCs w:val="24"/>
        </w:rPr>
      </w:pPr>
      <w:r>
        <w:rPr>
          <w:rFonts w:ascii="仿宋_GB2312" w:eastAsia="仿宋_GB2312" w:hAnsi="Times New Roman" w:hint="eastAsia"/>
          <w:color w:val="000000"/>
          <w:sz w:val="24"/>
          <w:szCs w:val="24"/>
        </w:rPr>
        <w:t>（2）“设施用地所在农村集体经济组织”若跨多个村集体经济组织，以“；”隔开；</w:t>
      </w:r>
    </w:p>
    <w:p w14:paraId="57D224BC" w14:textId="77777777" w:rsidR="0068216B" w:rsidRDefault="00550EA2">
      <w:pPr>
        <w:adjustRightInd w:val="0"/>
        <w:snapToGrid w:val="0"/>
        <w:ind w:firstLineChars="131" w:firstLine="314"/>
        <w:rPr>
          <w:rFonts w:ascii="仿宋_GB2312" w:eastAsia="仿宋_GB2312" w:hAnsi="Times New Roman"/>
          <w:color w:val="000000"/>
          <w:sz w:val="24"/>
          <w:szCs w:val="24"/>
        </w:rPr>
      </w:pPr>
      <w:r>
        <w:rPr>
          <w:rFonts w:ascii="仿宋_GB2312" w:eastAsia="仿宋_GB2312" w:hAnsi="Times New Roman" w:hint="eastAsia"/>
          <w:color w:val="000000"/>
          <w:sz w:val="24"/>
          <w:szCs w:val="24"/>
        </w:rPr>
        <w:t>（3）日期填写格式为“年月日”，以2</w:t>
      </w:r>
      <w:r>
        <w:rPr>
          <w:rFonts w:ascii="仿宋_GB2312" w:eastAsia="仿宋_GB2312" w:hAnsi="Times New Roman"/>
          <w:color w:val="000000"/>
          <w:sz w:val="24"/>
          <w:szCs w:val="24"/>
        </w:rPr>
        <w:t>020</w:t>
      </w:r>
      <w:r>
        <w:rPr>
          <w:rFonts w:ascii="仿宋_GB2312" w:eastAsia="仿宋_GB2312" w:hAnsi="Times New Roman" w:hint="eastAsia"/>
          <w:color w:val="000000"/>
          <w:sz w:val="24"/>
          <w:szCs w:val="24"/>
        </w:rPr>
        <w:t>年1月1日为例，应填写为“2</w:t>
      </w:r>
      <w:r>
        <w:rPr>
          <w:rFonts w:ascii="仿宋_GB2312" w:eastAsia="仿宋_GB2312" w:hAnsi="Times New Roman"/>
          <w:color w:val="000000"/>
          <w:sz w:val="24"/>
          <w:szCs w:val="24"/>
        </w:rPr>
        <w:t>0200101</w:t>
      </w:r>
      <w:r>
        <w:rPr>
          <w:rFonts w:ascii="仿宋_GB2312" w:eastAsia="仿宋_GB2312" w:hAnsi="Times New Roman"/>
          <w:color w:val="000000"/>
          <w:sz w:val="24"/>
          <w:szCs w:val="24"/>
        </w:rPr>
        <w:t>”</w:t>
      </w:r>
      <w:r>
        <w:rPr>
          <w:rFonts w:ascii="仿宋_GB2312" w:eastAsia="仿宋_GB2312" w:hAnsi="Times New Roman" w:hint="eastAsia"/>
          <w:color w:val="000000"/>
          <w:sz w:val="24"/>
          <w:szCs w:val="24"/>
        </w:rPr>
        <w:t>；</w:t>
      </w:r>
    </w:p>
    <w:p w14:paraId="33D814F8" w14:textId="77777777" w:rsidR="0068216B" w:rsidRDefault="00550EA2">
      <w:pPr>
        <w:adjustRightInd w:val="0"/>
        <w:snapToGrid w:val="0"/>
        <w:ind w:firstLineChars="131" w:firstLine="314"/>
        <w:rPr>
          <w:rFonts w:ascii="仿宋_GB2312" w:eastAsia="仿宋_GB2312" w:hAnsi="Times New Roman"/>
          <w:color w:val="000000"/>
          <w:sz w:val="24"/>
          <w:szCs w:val="24"/>
        </w:rPr>
      </w:pPr>
      <w:r>
        <w:rPr>
          <w:rFonts w:ascii="仿宋_GB2312" w:eastAsia="仿宋_GB2312" w:hAnsi="Times New Roman" w:hint="eastAsia"/>
          <w:color w:val="000000"/>
          <w:sz w:val="24"/>
          <w:szCs w:val="24"/>
        </w:rPr>
        <w:t>（4）土地流转方式和使用土地价款与《广东省设施农业用地协议》一致，其中使用土地价款为单价；</w:t>
      </w:r>
    </w:p>
    <w:p w14:paraId="03A92B50" w14:textId="77777777" w:rsidR="0068216B" w:rsidRDefault="00550EA2">
      <w:pPr>
        <w:adjustRightInd w:val="0"/>
        <w:snapToGrid w:val="0"/>
        <w:ind w:firstLineChars="131" w:firstLine="314"/>
        <w:rPr>
          <w:rFonts w:ascii="仿宋_GB2312" w:eastAsia="仿宋_GB2312" w:hAnsi="Times New Roman"/>
          <w:color w:val="000000"/>
          <w:sz w:val="24"/>
          <w:szCs w:val="24"/>
        </w:rPr>
      </w:pPr>
      <w:r>
        <w:rPr>
          <w:rFonts w:ascii="仿宋_GB2312" w:eastAsia="仿宋_GB2312" w:hAnsi="Times New Roman" w:hint="eastAsia"/>
          <w:color w:val="000000"/>
          <w:sz w:val="24"/>
          <w:szCs w:val="24"/>
        </w:rPr>
        <w:t>（5）面积单位均为“平方米”。</w:t>
      </w:r>
    </w:p>
    <w:p w14:paraId="0BEF5EE7" w14:textId="77777777" w:rsidR="0068216B" w:rsidRDefault="0068216B">
      <w:pPr>
        <w:adjustRightInd w:val="0"/>
        <w:snapToGrid w:val="0"/>
        <w:rPr>
          <w:rFonts w:ascii="仿宋_GB2312" w:eastAsia="仿宋_GB2312" w:hAnsi="Times New Roman"/>
          <w:color w:val="000000"/>
          <w:sz w:val="24"/>
          <w:szCs w:val="24"/>
        </w:rPr>
      </w:pPr>
    </w:p>
    <w:p w14:paraId="7918784A" w14:textId="77777777" w:rsidR="0068216B" w:rsidRDefault="0068216B">
      <w:pPr>
        <w:adjustRightInd w:val="0"/>
        <w:snapToGrid w:val="0"/>
        <w:rPr>
          <w:rFonts w:ascii="仿宋" w:eastAsia="仿宋" w:hAnsi="仿宋"/>
          <w:b/>
          <w:color w:val="000000"/>
          <w:sz w:val="24"/>
          <w:szCs w:val="24"/>
        </w:rPr>
        <w:sectPr w:rsidR="0068216B">
          <w:pgSz w:w="23814" w:h="16839" w:orient="landscape"/>
          <w:pgMar w:top="1797" w:right="1440" w:bottom="1797" w:left="1440" w:header="851" w:footer="992" w:gutter="0"/>
          <w:cols w:space="720"/>
          <w:docGrid w:linePitch="312"/>
        </w:sectPr>
      </w:pPr>
    </w:p>
    <w:p w14:paraId="3ACBADD0" w14:textId="77777777" w:rsidR="0068216B" w:rsidRDefault="00550EA2">
      <w:pPr>
        <w:keepNext/>
        <w:keepLines/>
        <w:widowControl/>
        <w:adjustRightInd w:val="0"/>
        <w:snapToGrid w:val="0"/>
        <w:spacing w:line="560" w:lineRule="exact"/>
        <w:outlineLvl w:val="0"/>
        <w:rPr>
          <w:rFonts w:ascii="仿宋_GB2312" w:eastAsia="仿宋_GB2312" w:hAnsi="Times New Roman"/>
          <w:color w:val="000000"/>
          <w:sz w:val="32"/>
          <w:szCs w:val="32"/>
        </w:rPr>
      </w:pPr>
      <w:bookmarkStart w:id="33" w:name="_Toc54597126"/>
      <w:r>
        <w:rPr>
          <w:rFonts w:ascii="仿宋_GB2312" w:eastAsia="仿宋_GB2312" w:hAnsi="Times New Roman" w:hint="eastAsia"/>
          <w:color w:val="000000"/>
          <w:sz w:val="32"/>
          <w:szCs w:val="32"/>
        </w:rPr>
        <w:lastRenderedPageBreak/>
        <w:t>附件</w:t>
      </w:r>
      <w:r>
        <w:rPr>
          <w:rFonts w:ascii="仿宋_GB2312" w:eastAsia="仿宋_GB2312" w:hAnsi="Times New Roman"/>
          <w:color w:val="000000"/>
          <w:sz w:val="32"/>
          <w:szCs w:val="32"/>
        </w:rPr>
        <w:t>2</w:t>
      </w:r>
      <w:bookmarkEnd w:id="33"/>
    </w:p>
    <w:p w14:paraId="32D7D303" w14:textId="77777777" w:rsidR="0068216B" w:rsidRDefault="00550EA2">
      <w:pPr>
        <w:adjustRightInd w:val="0"/>
        <w:snapToGrid w:val="0"/>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设施农业用地占用永久基本农田补划方案</w:t>
      </w:r>
    </w:p>
    <w:p w14:paraId="1CC6FAC0" w14:textId="77777777" w:rsidR="0068216B" w:rsidRDefault="00550EA2">
      <w:pPr>
        <w:adjustRightInd w:val="0"/>
        <w:snapToGrid w:val="0"/>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参考提纲</w:t>
      </w:r>
    </w:p>
    <w:p w14:paraId="188E575E" w14:textId="77777777" w:rsidR="0068216B" w:rsidRDefault="0068216B">
      <w:pPr>
        <w:adjustRightInd w:val="0"/>
        <w:snapToGrid w:val="0"/>
        <w:spacing w:line="560" w:lineRule="exact"/>
        <w:ind w:firstLineChars="200" w:firstLine="880"/>
        <w:jc w:val="center"/>
        <w:rPr>
          <w:rFonts w:ascii="方正小标宋简体" w:eastAsia="方正小标宋简体" w:hAnsi="黑体"/>
          <w:color w:val="000000"/>
          <w:sz w:val="44"/>
          <w:szCs w:val="44"/>
        </w:rPr>
      </w:pPr>
    </w:p>
    <w:p w14:paraId="27BA6CCB" w14:textId="77777777" w:rsidR="0068216B" w:rsidRDefault="00550EA2">
      <w:pPr>
        <w:widowControl/>
        <w:shd w:val="clear" w:color="auto" w:fill="FFFFFF"/>
        <w:adjustRightInd w:val="0"/>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w:t>
      </w:r>
      <w:r>
        <w:rPr>
          <w:rFonts w:ascii="黑体" w:eastAsia="黑体" w:hAnsi="黑体" w:cs="宋体"/>
          <w:color w:val="000000"/>
          <w:kern w:val="0"/>
          <w:sz w:val="32"/>
          <w:szCs w:val="32"/>
        </w:rPr>
        <w:t>项目概况</w:t>
      </w:r>
    </w:p>
    <w:p w14:paraId="35EC71B4"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t>（一）</w:t>
      </w:r>
      <w:r>
        <w:rPr>
          <w:rFonts w:ascii="楷体" w:eastAsia="楷体" w:hAnsi="楷体"/>
          <w:bCs/>
          <w:color w:val="000000"/>
          <w:sz w:val="32"/>
          <w:szCs w:val="32"/>
        </w:rPr>
        <w:t>项目建设地点</w:t>
      </w:r>
    </w:p>
    <w:p w14:paraId="4AD2C495"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t>（二）</w:t>
      </w:r>
      <w:r>
        <w:rPr>
          <w:rFonts w:ascii="楷体" w:eastAsia="楷体" w:hAnsi="楷体"/>
          <w:bCs/>
          <w:color w:val="000000"/>
          <w:sz w:val="32"/>
          <w:szCs w:val="32"/>
        </w:rPr>
        <w:t>项目用地情况</w:t>
      </w:r>
    </w:p>
    <w:p w14:paraId="12CC58D4" w14:textId="77777777" w:rsidR="0068216B" w:rsidRDefault="00550EA2">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项目申请用地总面积，其中农用地（耕地，永久基本农田）</w:t>
      </w:r>
      <w:r>
        <w:rPr>
          <w:rFonts w:eastAsia="仿宋_GB2312" w:hint="eastAsia"/>
          <w:color w:val="000000"/>
          <w:sz w:val="32"/>
          <w:szCs w:val="32"/>
        </w:rPr>
        <w:t>、</w:t>
      </w:r>
      <w:r>
        <w:rPr>
          <w:rFonts w:eastAsia="仿宋_GB2312"/>
          <w:color w:val="000000"/>
          <w:sz w:val="32"/>
          <w:szCs w:val="32"/>
        </w:rPr>
        <w:t>建设用地</w:t>
      </w:r>
      <w:r>
        <w:rPr>
          <w:rFonts w:eastAsia="仿宋_GB2312" w:hint="eastAsia"/>
          <w:color w:val="000000"/>
          <w:sz w:val="32"/>
          <w:szCs w:val="32"/>
        </w:rPr>
        <w:t>、</w:t>
      </w:r>
      <w:r>
        <w:rPr>
          <w:rFonts w:eastAsia="仿宋_GB2312"/>
          <w:color w:val="000000"/>
          <w:sz w:val="32"/>
          <w:szCs w:val="32"/>
        </w:rPr>
        <w:t>未利用地</w:t>
      </w:r>
      <w:r>
        <w:rPr>
          <w:rFonts w:eastAsia="仿宋_GB2312" w:hint="eastAsia"/>
          <w:color w:val="000000"/>
          <w:sz w:val="32"/>
          <w:szCs w:val="32"/>
        </w:rPr>
        <w:t>等面积，单位为公顷</w:t>
      </w:r>
      <w:r>
        <w:rPr>
          <w:rFonts w:eastAsia="仿宋_GB2312"/>
          <w:color w:val="000000"/>
          <w:sz w:val="32"/>
          <w:szCs w:val="32"/>
        </w:rPr>
        <w:t>。</w:t>
      </w:r>
    </w:p>
    <w:p w14:paraId="4478888B" w14:textId="77777777" w:rsidR="0068216B" w:rsidRDefault="00550EA2">
      <w:pPr>
        <w:widowControl/>
        <w:shd w:val="clear" w:color="auto" w:fill="FFFFFF"/>
        <w:adjustRightInd w:val="0"/>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永久基本农田补划</w:t>
      </w:r>
      <w:r>
        <w:rPr>
          <w:rFonts w:ascii="黑体" w:eastAsia="黑体" w:hAnsi="黑体" w:cs="宋体"/>
          <w:color w:val="000000"/>
          <w:kern w:val="0"/>
          <w:sz w:val="32"/>
          <w:szCs w:val="32"/>
        </w:rPr>
        <w:t>方案</w:t>
      </w:r>
    </w:p>
    <w:p w14:paraId="5F1B19EE"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t>（一）占用永久基本农田的必要性、合理性</w:t>
      </w:r>
    </w:p>
    <w:p w14:paraId="2DBEACB5" w14:textId="77777777" w:rsidR="0068216B" w:rsidRDefault="00550EA2">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详细说明该项目</w:t>
      </w:r>
      <w:r>
        <w:rPr>
          <w:rFonts w:eastAsia="仿宋_GB2312" w:hint="eastAsia"/>
          <w:color w:val="000000"/>
          <w:sz w:val="32"/>
          <w:szCs w:val="32"/>
        </w:rPr>
        <w:t>选址无法避让</w:t>
      </w:r>
      <w:r>
        <w:rPr>
          <w:rFonts w:eastAsia="仿宋_GB2312"/>
          <w:color w:val="000000"/>
          <w:sz w:val="32"/>
          <w:szCs w:val="32"/>
        </w:rPr>
        <w:t>永久基本农田情况，充分说明占用永久基本农田的必要性。</w:t>
      </w:r>
      <w:r>
        <w:rPr>
          <w:rFonts w:eastAsia="仿宋_GB2312" w:hint="eastAsia"/>
          <w:color w:val="000000"/>
          <w:sz w:val="32"/>
          <w:szCs w:val="32"/>
        </w:rPr>
        <w:t>项</w:t>
      </w:r>
      <w:r>
        <w:rPr>
          <w:rFonts w:eastAsia="仿宋_GB2312"/>
          <w:color w:val="000000"/>
          <w:sz w:val="32"/>
          <w:szCs w:val="32"/>
        </w:rPr>
        <w:t>目</w:t>
      </w:r>
      <w:r>
        <w:rPr>
          <w:rFonts w:eastAsia="仿宋_GB2312" w:hint="eastAsia"/>
          <w:color w:val="000000"/>
          <w:sz w:val="32"/>
          <w:szCs w:val="32"/>
        </w:rPr>
        <w:t>布局</w:t>
      </w:r>
      <w:r>
        <w:rPr>
          <w:rFonts w:eastAsia="仿宋_GB2312"/>
          <w:color w:val="000000"/>
          <w:sz w:val="32"/>
          <w:szCs w:val="32"/>
        </w:rPr>
        <w:t>拟占用永久基本农田具体数量（包括水田面积）、平均质量等别、空间位置等情况</w:t>
      </w:r>
      <w:r>
        <w:rPr>
          <w:rFonts w:eastAsia="仿宋_GB2312" w:hint="eastAsia"/>
          <w:color w:val="000000"/>
          <w:sz w:val="32"/>
          <w:szCs w:val="32"/>
        </w:rPr>
        <w:t>。</w:t>
      </w:r>
      <w:r>
        <w:rPr>
          <w:rFonts w:eastAsia="仿宋_GB2312"/>
          <w:color w:val="000000"/>
          <w:sz w:val="32"/>
          <w:szCs w:val="32"/>
        </w:rPr>
        <w:t>详细说明方案是否符合节约集约用地要求，是否采取工程、技术等措施，</w:t>
      </w:r>
      <w:r>
        <w:rPr>
          <w:rFonts w:eastAsia="仿宋_GB2312" w:hint="eastAsia"/>
          <w:color w:val="000000"/>
          <w:sz w:val="32"/>
          <w:szCs w:val="32"/>
        </w:rPr>
        <w:t>减少耕作层破坏、少</w:t>
      </w:r>
      <w:r>
        <w:rPr>
          <w:rFonts w:eastAsia="仿宋_GB2312"/>
          <w:color w:val="000000"/>
          <w:sz w:val="32"/>
          <w:szCs w:val="32"/>
        </w:rPr>
        <w:t>占用永久基本农田，充分说明用地</w:t>
      </w:r>
      <w:r>
        <w:rPr>
          <w:rFonts w:eastAsia="仿宋_GB2312" w:hint="eastAsia"/>
          <w:color w:val="000000"/>
          <w:sz w:val="32"/>
          <w:szCs w:val="32"/>
        </w:rPr>
        <w:t>布局</w:t>
      </w:r>
      <w:r>
        <w:rPr>
          <w:rFonts w:eastAsia="仿宋_GB2312"/>
          <w:color w:val="000000"/>
          <w:sz w:val="32"/>
          <w:szCs w:val="32"/>
        </w:rPr>
        <w:t>和占用永久基本农田的合理性。</w:t>
      </w:r>
    </w:p>
    <w:p w14:paraId="06F46F27"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t>（二）永久基本农田占用情况</w:t>
      </w:r>
    </w:p>
    <w:p w14:paraId="6A58E503" w14:textId="77777777" w:rsidR="0068216B" w:rsidRDefault="00550EA2">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按照永久基本农田划定要求，详细说明</w:t>
      </w:r>
      <w:r>
        <w:rPr>
          <w:rFonts w:eastAsia="仿宋_GB2312" w:hint="eastAsia"/>
          <w:color w:val="000000"/>
          <w:sz w:val="32"/>
          <w:szCs w:val="32"/>
        </w:rPr>
        <w:t>占用</w:t>
      </w:r>
      <w:r>
        <w:rPr>
          <w:rFonts w:eastAsia="仿宋_GB2312"/>
          <w:color w:val="000000"/>
          <w:sz w:val="32"/>
          <w:szCs w:val="32"/>
        </w:rPr>
        <w:t>永久基本农田规模（含水田面积）、平均质量等别、空间位置等情况。</w:t>
      </w:r>
    </w:p>
    <w:p w14:paraId="6F56869E"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t>（三）</w:t>
      </w:r>
      <w:r>
        <w:rPr>
          <w:rFonts w:ascii="楷体" w:eastAsia="楷体" w:hAnsi="楷体"/>
          <w:bCs/>
          <w:color w:val="000000"/>
          <w:sz w:val="32"/>
          <w:szCs w:val="32"/>
        </w:rPr>
        <w:t>永久基本农田补划情况</w:t>
      </w:r>
    </w:p>
    <w:p w14:paraId="65775621"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eastAsia="仿宋_GB2312"/>
          <w:color w:val="000000"/>
          <w:sz w:val="32"/>
          <w:szCs w:val="32"/>
        </w:rPr>
        <w:t>按照永久基本农田划定要求，详细说明补划永久基本农田规模（含水田面积）、平均质量等别、空间位置、坡度等情况。</w:t>
      </w:r>
    </w:p>
    <w:p w14:paraId="2E301E36" w14:textId="77777777" w:rsidR="0068216B" w:rsidRDefault="00550EA2">
      <w:pPr>
        <w:adjustRightInd w:val="0"/>
        <w:snapToGrid w:val="0"/>
        <w:spacing w:line="560" w:lineRule="exact"/>
        <w:ind w:firstLineChars="200" w:firstLine="640"/>
        <w:rPr>
          <w:rFonts w:ascii="楷体" w:eastAsia="楷体" w:hAnsi="楷体"/>
          <w:bCs/>
          <w:color w:val="000000"/>
          <w:sz w:val="32"/>
          <w:szCs w:val="32"/>
        </w:rPr>
      </w:pPr>
      <w:r>
        <w:rPr>
          <w:rFonts w:ascii="楷体" w:eastAsia="楷体" w:hAnsi="楷体" w:hint="eastAsia"/>
          <w:bCs/>
          <w:color w:val="000000"/>
          <w:sz w:val="32"/>
          <w:szCs w:val="32"/>
        </w:rPr>
        <w:lastRenderedPageBreak/>
        <w:t>（四）</w:t>
      </w:r>
      <w:bookmarkStart w:id="34" w:name="_Hlk51098780"/>
      <w:r>
        <w:rPr>
          <w:rFonts w:ascii="楷体" w:eastAsia="楷体" w:hAnsi="楷体" w:hint="eastAsia"/>
          <w:bCs/>
          <w:color w:val="000000"/>
          <w:sz w:val="32"/>
          <w:szCs w:val="32"/>
        </w:rPr>
        <w:t>踏勘论证</w:t>
      </w:r>
      <w:bookmarkEnd w:id="34"/>
      <w:r>
        <w:rPr>
          <w:rFonts w:ascii="楷体" w:eastAsia="楷体" w:hAnsi="楷体" w:hint="eastAsia"/>
          <w:bCs/>
          <w:color w:val="000000"/>
          <w:sz w:val="32"/>
          <w:szCs w:val="32"/>
        </w:rPr>
        <w:t>情况</w:t>
      </w:r>
    </w:p>
    <w:p w14:paraId="0703B884" w14:textId="77777777" w:rsidR="0068216B" w:rsidRDefault="00550EA2">
      <w:pPr>
        <w:adjustRightInd w:val="0"/>
        <w:snapToGrid w:val="0"/>
        <w:spacing w:line="560" w:lineRule="exact"/>
        <w:ind w:firstLineChars="200" w:firstLine="640"/>
        <w:rPr>
          <w:rFonts w:eastAsia="仿宋_GB2312"/>
          <w:b/>
          <w:color w:val="000000"/>
          <w:sz w:val="32"/>
          <w:szCs w:val="32"/>
        </w:rPr>
      </w:pPr>
      <w:r>
        <w:rPr>
          <w:rFonts w:eastAsia="仿宋_GB2312" w:hint="eastAsia"/>
          <w:bCs/>
          <w:color w:val="000000"/>
          <w:sz w:val="32"/>
          <w:szCs w:val="32"/>
        </w:rPr>
        <w:t>踏勘论证后认为符合要求的情形：</w:t>
      </w:r>
      <w:r>
        <w:rPr>
          <w:rFonts w:eastAsia="仿宋_GB2312" w:hint="eastAsia"/>
          <w:color w:val="000000"/>
          <w:sz w:val="32"/>
          <w:szCs w:val="32"/>
        </w:rPr>
        <w:t>通过踏勘论证，认为项目建设方案符合保护耕地、节约集约用地的要求，用地选址和用地规模比较合理，占用永久基本农田必要、合理，规划修改方案暨永久基本农田补划方案切实可行。</w:t>
      </w:r>
    </w:p>
    <w:p w14:paraId="34CA4A97" w14:textId="77777777" w:rsidR="0068216B" w:rsidRDefault="00550EA2">
      <w:pPr>
        <w:adjustRightInd w:val="0"/>
        <w:snapToGrid w:val="0"/>
        <w:spacing w:line="560" w:lineRule="exact"/>
        <w:ind w:firstLineChars="200" w:firstLine="640"/>
        <w:rPr>
          <w:rFonts w:eastAsia="仿宋_GB2312"/>
          <w:b/>
          <w:color w:val="000000"/>
          <w:sz w:val="32"/>
          <w:szCs w:val="32"/>
        </w:rPr>
      </w:pPr>
      <w:r>
        <w:rPr>
          <w:rFonts w:eastAsia="仿宋_GB2312" w:hint="eastAsia"/>
          <w:bCs/>
          <w:color w:val="000000"/>
          <w:sz w:val="32"/>
          <w:szCs w:val="32"/>
        </w:rPr>
        <w:t>踏勘论证后对用地方案进行调整的情形：</w:t>
      </w:r>
      <w:r>
        <w:rPr>
          <w:rFonts w:eastAsia="仿宋_GB2312" w:hint="eastAsia"/>
          <w:color w:val="000000"/>
          <w:sz w:val="32"/>
          <w:szCs w:val="32"/>
        </w:rPr>
        <w:t>通过踏勘论证认为比较合理，但仍存在问题，建议进行适当调整。按照踏勘论证意见，建设单位对存在的问题进行了处理，调整后的方案符合要求。</w:t>
      </w:r>
    </w:p>
    <w:p w14:paraId="4F9C43E5" w14:textId="77777777" w:rsidR="0068216B" w:rsidRDefault="00550EA2">
      <w:pPr>
        <w:widowControl/>
        <w:shd w:val="clear" w:color="auto" w:fill="FFFFFF"/>
        <w:adjustRightInd w:val="0"/>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、结论</w:t>
      </w:r>
    </w:p>
    <w:p w14:paraId="38E57525" w14:textId="77777777" w:rsidR="0068216B" w:rsidRDefault="00550EA2">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明确提出项目占用永久基本农田是否必要、是否合理，</w:t>
      </w:r>
      <w:r>
        <w:rPr>
          <w:rFonts w:eastAsia="仿宋_GB2312" w:hint="eastAsia"/>
          <w:color w:val="000000"/>
          <w:sz w:val="32"/>
          <w:szCs w:val="32"/>
        </w:rPr>
        <w:t>是否符合相关法律法规、规划要求；</w:t>
      </w:r>
      <w:r>
        <w:rPr>
          <w:rFonts w:eastAsia="仿宋_GB2312"/>
          <w:color w:val="000000"/>
          <w:sz w:val="32"/>
          <w:szCs w:val="32"/>
        </w:rPr>
        <w:t>补划的永久基本农田是否通过</w:t>
      </w:r>
      <w:r>
        <w:rPr>
          <w:rFonts w:eastAsia="仿宋_GB2312" w:hint="eastAsia"/>
          <w:color w:val="000000"/>
          <w:sz w:val="32"/>
          <w:szCs w:val="32"/>
        </w:rPr>
        <w:t>区</w:t>
      </w:r>
      <w:r>
        <w:rPr>
          <w:rFonts w:eastAsia="仿宋_GB2312"/>
          <w:color w:val="000000"/>
          <w:sz w:val="32"/>
          <w:szCs w:val="32"/>
        </w:rPr>
        <w:t>级自然资源部门</w:t>
      </w:r>
      <w:r>
        <w:rPr>
          <w:rFonts w:eastAsia="仿宋_GB2312" w:hint="eastAsia"/>
          <w:color w:val="000000"/>
          <w:sz w:val="32"/>
          <w:szCs w:val="32"/>
        </w:rPr>
        <w:t>踏勘</w:t>
      </w:r>
      <w:r>
        <w:rPr>
          <w:rFonts w:eastAsia="仿宋_GB2312"/>
          <w:color w:val="000000"/>
          <w:sz w:val="32"/>
          <w:szCs w:val="32"/>
        </w:rPr>
        <w:t>论证审核，永久基本农田补划方案是否可行。</w:t>
      </w:r>
      <w:r>
        <w:rPr>
          <w:rFonts w:eastAsia="仿宋_GB2312" w:hint="eastAsia"/>
          <w:color w:val="000000"/>
          <w:sz w:val="32"/>
          <w:szCs w:val="32"/>
        </w:rPr>
        <w:t>区</w:t>
      </w:r>
      <w:r>
        <w:rPr>
          <w:rFonts w:eastAsia="仿宋_GB2312"/>
          <w:color w:val="000000"/>
          <w:sz w:val="32"/>
          <w:szCs w:val="32"/>
        </w:rPr>
        <w:t>级自然资源部门</w:t>
      </w:r>
      <w:r>
        <w:rPr>
          <w:rFonts w:eastAsia="仿宋_GB2312" w:hint="eastAsia"/>
          <w:color w:val="000000"/>
          <w:sz w:val="32"/>
          <w:szCs w:val="32"/>
        </w:rPr>
        <w:t>及时更新永久基本农田数据库并逐级报省自然资源厅确认，将补划的永久基本农田地块上图入库并纳入法定保护任务。</w:t>
      </w:r>
    </w:p>
    <w:p w14:paraId="55CBD4D2" w14:textId="77777777" w:rsidR="0068216B" w:rsidRDefault="0068216B">
      <w:pPr>
        <w:adjustRightInd w:val="0"/>
        <w:snapToGrid w:val="0"/>
        <w:spacing w:line="560" w:lineRule="exact"/>
        <w:ind w:firstLineChars="200" w:firstLine="640"/>
        <w:rPr>
          <w:rFonts w:eastAsia="仿宋_GB2312"/>
          <w:color w:val="000000"/>
          <w:sz w:val="32"/>
          <w:szCs w:val="32"/>
        </w:rPr>
      </w:pPr>
    </w:p>
    <w:p w14:paraId="07B067F7" w14:textId="77777777" w:rsidR="0068216B" w:rsidRDefault="00550EA2">
      <w:pPr>
        <w:widowControl/>
        <w:shd w:val="clear" w:color="auto" w:fill="FFFFFF"/>
        <w:adjustRightInd w:val="0"/>
        <w:snapToGrid w:val="0"/>
        <w:spacing w:line="560" w:lineRule="exact"/>
        <w:ind w:firstLineChars="200" w:firstLine="640"/>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附件</w:t>
      </w:r>
    </w:p>
    <w:p w14:paraId="159122E2"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项目占用永久基本农田情况表</w:t>
      </w:r>
    </w:p>
    <w:p w14:paraId="7BF3FBC2"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项目占用永久基本农田补划情况表</w:t>
      </w:r>
    </w:p>
    <w:p w14:paraId="5A0E4280"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项目占用永久基本农田分布示意图</w:t>
      </w:r>
    </w:p>
    <w:p w14:paraId="701A209C"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永久基本农田占用补划数量对比情况表</w:t>
      </w:r>
    </w:p>
    <w:p w14:paraId="3561E108"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占用永久基本农田质量情况表</w:t>
      </w:r>
    </w:p>
    <w:p w14:paraId="0702BA2A"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占用永久基本农田补划质量情况表</w:t>
      </w:r>
    </w:p>
    <w:p w14:paraId="0EAC90F6"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lastRenderedPageBreak/>
        <w:t>项目占用永久基本农田分布土地利用现状图</w:t>
      </w:r>
    </w:p>
    <w:p w14:paraId="0D41ED96" w14:textId="77777777" w:rsidR="0068216B" w:rsidRDefault="00550EA2">
      <w:pPr>
        <w:numPr>
          <w:ilvl w:val="0"/>
          <w:numId w:val="2"/>
        </w:numPr>
        <w:adjustRightInd w:val="0"/>
        <w:snapToGrid w:val="0"/>
        <w:spacing w:line="560" w:lineRule="exact"/>
        <w:ind w:left="0" w:firstLineChars="200" w:firstLine="640"/>
        <w:rPr>
          <w:rFonts w:eastAsia="仿宋_GB2312"/>
          <w:color w:val="000000"/>
          <w:sz w:val="32"/>
          <w:szCs w:val="32"/>
        </w:rPr>
      </w:pPr>
      <w:r>
        <w:rPr>
          <w:rFonts w:eastAsia="仿宋_GB2312" w:hint="eastAsia"/>
          <w:color w:val="000000"/>
          <w:sz w:val="32"/>
          <w:szCs w:val="32"/>
        </w:rPr>
        <w:t>项目补划永久基本农田分布土地利用现状图</w:t>
      </w:r>
    </w:p>
    <w:p w14:paraId="35443A28" w14:textId="77777777" w:rsidR="0068216B" w:rsidRDefault="0068216B">
      <w:pPr>
        <w:rPr>
          <w:color w:val="000000"/>
        </w:rPr>
      </w:pPr>
    </w:p>
    <w:p w14:paraId="1577DFE2" w14:textId="77777777" w:rsidR="0068216B" w:rsidRDefault="0068216B">
      <w:pPr>
        <w:rPr>
          <w:color w:val="000000"/>
        </w:rPr>
      </w:pPr>
    </w:p>
    <w:p w14:paraId="32D4A24A" w14:textId="77777777" w:rsidR="00550EA2" w:rsidRDefault="00550EA2"/>
    <w:sectPr w:rsidR="00550EA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0150" w14:textId="77777777" w:rsidR="00D24286" w:rsidRDefault="00D24286">
      <w:r>
        <w:separator/>
      </w:r>
    </w:p>
  </w:endnote>
  <w:endnote w:type="continuationSeparator" w:id="0">
    <w:p w14:paraId="112ABB9F" w14:textId="77777777" w:rsidR="00D24286" w:rsidRDefault="00D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A1E8" w14:textId="77777777" w:rsidR="0068216B" w:rsidRDefault="0068216B">
    <w:pPr>
      <w:pStyle w:val="a4"/>
      <w:jc w:val="center"/>
    </w:pPr>
  </w:p>
  <w:p w14:paraId="68E136C4" w14:textId="77777777" w:rsidR="0068216B" w:rsidRDefault="006821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5CDF" w14:textId="77777777" w:rsidR="0068216B" w:rsidRDefault="0068216B">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5B2B" w14:textId="77777777" w:rsidR="0068216B" w:rsidRDefault="00550EA2">
    <w:pPr>
      <w:pStyle w:val="a4"/>
      <w:jc w:val="center"/>
    </w:pPr>
    <w:r>
      <w:fldChar w:fldCharType="begin"/>
    </w:r>
    <w:r>
      <w:instrText>PAGE   \* MERGEFORMAT</w:instrText>
    </w:r>
    <w:r>
      <w:fldChar w:fldCharType="separate"/>
    </w:r>
    <w:r>
      <w:rPr>
        <w:lang w:val="zh-CN"/>
      </w:rPr>
      <w:t>14</w:t>
    </w:r>
    <w:r>
      <w:fldChar w:fldCharType="end"/>
    </w:r>
  </w:p>
  <w:p w14:paraId="6F25452E" w14:textId="77777777" w:rsidR="0068216B" w:rsidRDefault="0068216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38BA" w14:textId="77777777" w:rsidR="0068216B" w:rsidRDefault="00550EA2">
    <w:pPr>
      <w:pStyle w:val="a4"/>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80E1" w14:textId="77777777" w:rsidR="00D24286" w:rsidRDefault="00D24286">
      <w:r>
        <w:separator/>
      </w:r>
    </w:p>
  </w:footnote>
  <w:footnote w:type="continuationSeparator" w:id="0">
    <w:p w14:paraId="3459CF36" w14:textId="77777777" w:rsidR="00D24286" w:rsidRDefault="00D2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4A49"/>
    <w:multiLevelType w:val="multilevel"/>
    <w:tmpl w:val="30624A49"/>
    <w:lvl w:ilvl="0">
      <w:start w:val="1"/>
      <w:numFmt w:val="decimal"/>
      <w:suff w:val="nothing"/>
      <w:lvlText w:val="%1."/>
      <w:lvlJc w:val="left"/>
      <w:pPr>
        <w:ind w:left="0" w:firstLine="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A5959E3"/>
    <w:multiLevelType w:val="multilevel"/>
    <w:tmpl w:val="5A5959E3"/>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09775C"/>
    <w:rsid w:val="00550EA2"/>
    <w:rsid w:val="006250A2"/>
    <w:rsid w:val="0068216B"/>
    <w:rsid w:val="00785CE4"/>
    <w:rsid w:val="00CE0E92"/>
    <w:rsid w:val="00D24286"/>
    <w:rsid w:val="2309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340A4"/>
  <w15:chartTrackingRefBased/>
  <w15:docId w15:val="{0506E83D-8554-4FDB-8757-75B39DF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TOC2">
    <w:name w:val="toc 2"/>
    <w:basedOn w:val="a"/>
    <w:next w:val="a"/>
    <w:uiPriority w:val="39"/>
    <w:unhideWhenUsed/>
    <w:pPr>
      <w:ind w:leftChars="200" w:left="420"/>
    </w:pPr>
  </w:style>
  <w:style w:type="paragraph" w:styleId="TOC3">
    <w:name w:val="toc 3"/>
    <w:basedOn w:val="a"/>
    <w:next w:val="a"/>
    <w:uiPriority w:val="39"/>
    <w:unhideWhenUsed/>
    <w:pPr>
      <w:ind w:leftChars="400" w:left="840"/>
    </w:pPr>
  </w:style>
  <w:style w:type="paragraph" w:styleId="TOC1">
    <w:name w:val="toc 1"/>
    <w:basedOn w:val="a"/>
    <w:next w:val="a"/>
    <w:uiPriority w:val="39"/>
    <w:unhideWhenUsed/>
  </w:style>
  <w:style w:type="paragraph" w:styleId="a4">
    <w:name w:val="footer"/>
    <w:basedOn w:val="a"/>
    <w:uiPriority w:val="99"/>
    <w:unhideWhenUsed/>
    <w:pPr>
      <w:tabs>
        <w:tab w:val="center" w:pos="4153"/>
        <w:tab w:val="right" w:pos="8306"/>
      </w:tabs>
      <w:snapToGrid w:val="0"/>
      <w:jc w:val="left"/>
    </w:pPr>
    <w:rPr>
      <w:sz w:val="18"/>
      <w:szCs w:val="18"/>
    </w:rPr>
  </w:style>
  <w:style w:type="paragraph" w:customStyle="1" w:styleId="a5">
    <w:name w:val="封面标准名称"/>
    <w:basedOn w:val="a"/>
    <w:pPr>
      <w:spacing w:line="680" w:lineRule="exact"/>
      <w:jc w:val="center"/>
    </w:pPr>
    <w:rPr>
      <w:rFonts w:ascii="黑体" w:eastAsia="黑体" w:hAnsi="Times New Roman" w:hint="eastAsia"/>
      <w:kern w:val="0"/>
      <w:sz w:val="52"/>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a7"/>
    <w:rsid w:val="00785CE4"/>
    <w:rPr>
      <w:sz w:val="18"/>
      <w:szCs w:val="18"/>
    </w:rPr>
  </w:style>
  <w:style w:type="character" w:customStyle="1" w:styleId="a7">
    <w:name w:val="批注框文本 字符"/>
    <w:basedOn w:val="a0"/>
    <w:link w:val="a6"/>
    <w:rsid w:val="00785C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安诗芳</dc:creator>
  <cp:keywords/>
  <cp:lastModifiedBy>J</cp:lastModifiedBy>
  <cp:revision>2</cp:revision>
  <dcterms:created xsi:type="dcterms:W3CDTF">2023-08-30T07:46:00Z</dcterms:created>
  <dcterms:modified xsi:type="dcterms:W3CDTF">2023-08-30T07:46:00Z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