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年度第三十一批次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r>
        <w:rPr>
          <w:rFonts w:hint="eastAsia" w:ascii="Times New Roman" w:hAnsi="Times New Roman" w:eastAsia="方正小标宋简体" w:cs="Times New Roman"/>
          <w:color w:val="000000"/>
          <w:sz w:val="44"/>
          <w:szCs w:val="44"/>
          <w:lang w:val="en-US" w:eastAsia="zh-CN"/>
        </w:rPr>
        <w:t>（72.5550亩）</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72.5550</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w:t>
      </w: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eastAsia="zh-CN"/>
        </w:rPr>
        <w:t>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72.5550</w:t>
      </w:r>
      <w:r>
        <w:rPr>
          <w:rFonts w:hint="eastAsia" w:ascii="Times New Roman" w:hAnsi="Times New Roman" w:eastAsia="黑体" w:cs="Times New Roman"/>
          <w:kern w:val="0"/>
          <w:sz w:val="32"/>
          <w:szCs w:val="32"/>
        </w:rPr>
        <w:t>亩）</w:t>
      </w:r>
      <w:r>
        <w:rPr>
          <w:rFonts w:ascii="Times New Roman" w:hAnsi="Times New Roman" w:eastAsia="黑体" w:cs="Times New Roman"/>
          <w:kern w:val="0"/>
          <w:sz w:val="32"/>
          <w:szCs w:val="32"/>
        </w:rPr>
        <w:t>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w:t>
      </w:r>
      <w:r>
        <w:rPr>
          <w:rFonts w:hint="eastAsia" w:ascii="Times New Roman" w:hAnsi="Times New Roman" w:eastAsia="仿宋_GB2312" w:cs="Times New Roman"/>
          <w:color w:val="000000"/>
          <w:kern w:val="0"/>
          <w:sz w:val="32"/>
          <w:szCs w:val="32"/>
          <w:shd w:val="clear" w:color="auto" w:fill="FFFFFF"/>
          <w:lang w:val="en-US" w:eastAsia="zh-CN" w:bidi="ar"/>
        </w:rPr>
        <w:t>1日</w:t>
      </w:r>
      <w:r>
        <w:rPr>
          <w:rFonts w:hint="eastAsia" w:ascii="Times New Roman" w:hAnsi="Times New Roman" w:eastAsia="仿宋_GB2312" w:cs="Times New Roman"/>
          <w:color w:val="000000"/>
          <w:kern w:val="0"/>
          <w:sz w:val="32"/>
          <w:szCs w:val="32"/>
          <w:shd w:val="clear" w:color="auto" w:fill="FFFFFF"/>
          <w:lang w:bidi="ar"/>
        </w:rPr>
        <w:t>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72.5550</w:t>
      </w:r>
      <w:r>
        <w:rPr>
          <w:rFonts w:hint="eastAsia" w:ascii="Times New Roman" w:hAnsi="Times New Roman" w:eastAsia="仿宋_GB2312" w:cs="Times New Roman"/>
          <w:sz w:val="32"/>
          <w:szCs w:val="32"/>
        </w:rPr>
        <w:t>亩）征用我区</w:t>
      </w:r>
      <w:r>
        <w:rPr>
          <w:rFonts w:hint="eastAsia" w:ascii="Times New Roman" w:hAnsi="Times New Roman" w:eastAsia="仿宋_GB2312" w:cs="Times New Roman"/>
          <w:sz w:val="32"/>
          <w:szCs w:val="32"/>
          <w:lang w:val="en-US" w:eastAsia="zh-CN"/>
        </w:rPr>
        <w:t>龙湖街何棠下村经济联合社、何棠下村竹山经济合作社、何棠下村金一经济合作社、何棠下村金二经济合作社、何棠下村金三经济合作社、何棠下村金四经济合作社、龙湖街埔心村经济联合社、埔心村第五经济合作社、埔心村第六经济合作社</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72.5550</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0.0000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w:t>
      </w:r>
      <w:r>
        <w:rPr>
          <w:rFonts w:hint="eastAsia" w:ascii="Times New Roman" w:hAnsi="Times New Roman" w:eastAsia="仿宋_GB2312" w:cs="Times New Roman"/>
          <w:color w:val="000000"/>
          <w:sz w:val="32"/>
          <w:szCs w:val="32"/>
          <w:lang w:val="en-US" w:eastAsia="zh-CN" w:bidi="ar"/>
        </w:rPr>
        <w:t>农民共20</w:t>
      </w:r>
      <w:r>
        <w:rPr>
          <w:rFonts w:hint="eastAsia" w:ascii="仿宋_GB2312" w:hAnsi="Times New Roman" w:eastAsia="仿宋_GB2312" w:cs="Times New Roman"/>
          <w:kern w:val="0"/>
          <w:sz w:val="32"/>
          <w:szCs w:val="32"/>
          <w:shd w:val="clear" w:color="auto" w:fill="FFFFFF"/>
          <w:lang w:bidi="ar"/>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w:t>
      </w:r>
      <w:r>
        <w:rPr>
          <w:rFonts w:hint="eastAsia" w:ascii="仿宋_GB2312" w:hAnsi="Times New Roman" w:eastAsia="仿宋_GB2312" w:cs="Times New Roman"/>
          <w:kern w:val="0"/>
          <w:sz w:val="32"/>
          <w:szCs w:val="32"/>
          <w:highlight w:val="none"/>
          <w:shd w:val="clear" w:color="auto" w:fill="FFFFFF"/>
          <w:lang w:val="en-US" w:eastAsia="zh-CN" w:bidi="ar"/>
        </w:rPr>
        <w:t>龙湖街道</w:t>
      </w:r>
      <w:r>
        <w:rPr>
          <w:rFonts w:hint="eastAsia" w:ascii="仿宋_GB2312" w:hAnsi="Times New Roman" w:eastAsia="仿宋_GB2312" w:cs="Times New Roman"/>
          <w:kern w:val="0"/>
          <w:sz w:val="32"/>
          <w:szCs w:val="32"/>
          <w:highlight w:val="none"/>
          <w:shd w:val="clear" w:color="auto" w:fill="FFFFFF"/>
          <w:lang w:bidi="ar"/>
        </w:rPr>
        <w:t>办事处核准、公示后确定</w:t>
      </w:r>
      <w:r>
        <w:rPr>
          <w:rFonts w:hint="eastAsia" w:ascii="仿宋_GB2312" w:hAnsi="Times New Roman" w:eastAsia="仿宋_GB2312" w:cs="Times New Roman"/>
          <w:color w:val="auto"/>
          <w:kern w:val="0"/>
          <w:sz w:val="32"/>
          <w:szCs w:val="32"/>
          <w:highlight w:val="none"/>
          <w:shd w:val="clear" w:color="auto" w:fill="FFFFFF"/>
          <w:lang w:bidi="ar"/>
        </w:rPr>
        <w:t>，</w:t>
      </w:r>
      <w:r>
        <w:rPr>
          <w:rFonts w:hint="eastAsia" w:ascii="仿宋_GB2312" w:hAnsi="Times New Roman" w:eastAsia="仿宋_GB2312" w:cs="Times New Roman"/>
          <w:kern w:val="0"/>
          <w:sz w:val="32"/>
          <w:szCs w:val="32"/>
          <w:highlight w:val="none"/>
          <w:shd w:val="clear" w:color="auto" w:fill="FFFFFF"/>
          <w:lang w:bidi="ar"/>
        </w:rPr>
        <w:t>送所属社会保险经办部门办理相关社保手续。</w:t>
      </w:r>
      <w:r>
        <w:rPr>
          <w:rFonts w:hint="default" w:ascii="Times New Roman" w:hAnsi="Times New Roman" w:eastAsia="仿宋_GB2312" w:cs="Times New Roman"/>
          <w:color w:val="auto"/>
          <w:sz w:val="32"/>
          <w:szCs w:val="32"/>
        </w:rPr>
        <w:t>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w:t>
      </w:r>
      <w:r>
        <w:rPr>
          <w:rFonts w:hint="eastAsia" w:ascii="Times New Roman" w:hAnsi="Times New Roman" w:eastAsia="仿宋_GB2312" w:cs="Times New Roman"/>
          <w:color w:val="000000"/>
          <w:kern w:val="0"/>
          <w:sz w:val="32"/>
          <w:szCs w:val="32"/>
          <w:highlight w:val="none"/>
          <w:shd w:val="clear" w:color="auto" w:fill="FFFFFF"/>
          <w:lang w:eastAsia="zh-CN" w:bidi="ar"/>
        </w:rPr>
        <w:t>地</w:t>
      </w:r>
      <w:r>
        <w:rPr>
          <w:rFonts w:ascii="Times New Roman" w:hAnsi="Times New Roman" w:eastAsia="仿宋_GB2312" w:cs="Times New Roman"/>
          <w:color w:val="000000"/>
          <w:kern w:val="0"/>
          <w:sz w:val="32"/>
          <w:szCs w:val="32"/>
          <w:highlight w:val="none"/>
          <w:shd w:val="clear" w:color="auto" w:fill="FFFFFF"/>
          <w:lang w:bidi="ar"/>
        </w:rPr>
        <w:t>单位）按每人16200元的标准和应纳入养老保障范围的被征地农民人数，将所需资金</w:t>
      </w:r>
      <w:r>
        <w:rPr>
          <w:rFonts w:hint="eastAsia" w:ascii="Times New Roman" w:hAnsi="Times New Roman" w:eastAsia="仿宋_GB2312" w:cs="Times New Roman"/>
          <w:sz w:val="32"/>
          <w:szCs w:val="32"/>
          <w:lang w:val="en-US" w:eastAsia="zh-CN"/>
        </w:rPr>
        <w:t>共32.4万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w:t>
      </w:r>
      <w:r>
        <w:rPr>
          <w:rFonts w:ascii="Times New Roman" w:hAnsi="Times New Roman" w:eastAsia="仿宋_GB2312" w:cs="Times New Roman"/>
          <w:b w:val="0"/>
          <w:bCs w:val="0"/>
          <w:color w:val="auto"/>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45"/>
        <w:gridCol w:w="1907"/>
        <w:gridCol w:w="1063"/>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452"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63"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452"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63"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restart"/>
            <w:shd w:val="clear" w:color="auto" w:fill="FFFFFF"/>
            <w:noWrap/>
            <w:vAlign w:val="center"/>
          </w:tcPr>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szCs w:val="22"/>
                <w:lang w:val="en-US" w:eastAsia="zh-CN" w:bidi="ar"/>
              </w:rPr>
              <w:t>龙湖街</w:t>
            </w: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何棠下村经济联合社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27.7635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27.7635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何棠下村竹山经济合作社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0.3015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0.3015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何棠下村金一经济合作社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6.1995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6.1995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何棠下村金一经济合作社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何棠下村金二经济合作社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何棠下村金三经济合作社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何棠下村金四经济合作社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（共有）</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0.1575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0.1575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埔心村经济联合社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7.0965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7.0965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埔心村第五经济合作社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30.0945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30.0945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埔心村第六经济合作社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0.9420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0.9420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452"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72.5550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72.5550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22"/>
                <w:szCs w:val="22"/>
                <w:u w:val="none"/>
                <w:lang w:val="en-US" w:eastAsia="zh-CN" w:bidi="ar"/>
              </w:rPr>
            </w:pPr>
            <w:r>
              <w:rPr>
                <w:rFonts w:hint="eastAsia" w:ascii="Times New Roman" w:hAnsi="Times New Roman" w:eastAsia="宋体" w:cs="Times New Roman"/>
                <w:b w:val="0"/>
                <w:bCs w:val="0"/>
                <w:i w:val="0"/>
                <w:iCs w:val="0"/>
                <w:color w:val="000000"/>
                <w:kern w:val="0"/>
                <w:sz w:val="22"/>
                <w:szCs w:val="22"/>
                <w:u w:val="none"/>
                <w:lang w:val="en-US" w:eastAsia="zh-CN" w:bidi="ar"/>
              </w:rPr>
              <w:t>0.0000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sz w:val="22"/>
                <w:szCs w:val="22"/>
                <w:lang w:val="en-US" w:eastAsia="zh-CN"/>
              </w:rPr>
            </w:pPr>
            <w:r>
              <w:rPr>
                <w:rFonts w:hint="eastAsia" w:ascii="Times New Roman" w:hAnsi="Times New Roman" w:eastAsia="宋体" w:cs="Times New Roman"/>
                <w:b w:val="0"/>
                <w:bCs w:val="0"/>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20</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32.4</w:t>
            </w:r>
          </w:p>
        </w:tc>
      </w:tr>
    </w:tbl>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bookmarkStart w:id="0" w:name="_GoBack"/>
      <w:bookmarkEnd w:id="0"/>
      <w:r>
        <w:rPr>
          <w:rFonts w:hint="default" w:ascii="Times New Roman" w:hAnsi="Times New Roman" w:eastAsia="仿宋_GB2312" w:cs="Times New Roman"/>
          <w:sz w:val="32"/>
          <w:szCs w:val="32"/>
        </w:rPr>
        <w:t>日</w:t>
      </w: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2F1569-CC05-44E1-9FD3-92CAB75AFC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916C53AA-E21F-400B-B688-83E61B570198}"/>
  </w:font>
  <w:font w:name="仿宋_GB2312">
    <w:panose1 w:val="02010609030101010101"/>
    <w:charset w:val="86"/>
    <w:family w:val="modern"/>
    <w:pitch w:val="default"/>
    <w:sig w:usb0="00000001" w:usb1="080E0000" w:usb2="00000000" w:usb3="00000000" w:csb0="00040000" w:csb1="00000000"/>
    <w:embedRegular r:id="rId3" w:fontKey="{B52EFE53-2B20-4752-8C87-7D8D1A29AC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OTJlM2Q4ZmI4NWZkYWY0YjAwYWY0NjYwYWMzMjYifQ=="/>
  </w:docVars>
  <w:rsids>
    <w:rsidRoot w:val="0B4B15E0"/>
    <w:rsid w:val="00C4504B"/>
    <w:rsid w:val="01FE5971"/>
    <w:rsid w:val="02CD5A6F"/>
    <w:rsid w:val="0506170D"/>
    <w:rsid w:val="067A5F0E"/>
    <w:rsid w:val="077346EA"/>
    <w:rsid w:val="07F910B5"/>
    <w:rsid w:val="0A595E3B"/>
    <w:rsid w:val="0AB539B9"/>
    <w:rsid w:val="0AC41770"/>
    <w:rsid w:val="0B4B15E0"/>
    <w:rsid w:val="0DB937C0"/>
    <w:rsid w:val="0E5055E0"/>
    <w:rsid w:val="0FDF2B76"/>
    <w:rsid w:val="12ED5A93"/>
    <w:rsid w:val="13234671"/>
    <w:rsid w:val="132F708E"/>
    <w:rsid w:val="15204125"/>
    <w:rsid w:val="15E30DAF"/>
    <w:rsid w:val="17481711"/>
    <w:rsid w:val="17DF06DD"/>
    <w:rsid w:val="181D1914"/>
    <w:rsid w:val="18B062E9"/>
    <w:rsid w:val="1C581BD3"/>
    <w:rsid w:val="1CA4563B"/>
    <w:rsid w:val="1F163820"/>
    <w:rsid w:val="1FFB37C4"/>
    <w:rsid w:val="20052895"/>
    <w:rsid w:val="20F94B52"/>
    <w:rsid w:val="2346744C"/>
    <w:rsid w:val="24B628A3"/>
    <w:rsid w:val="24C32C4D"/>
    <w:rsid w:val="26DD442F"/>
    <w:rsid w:val="2721598A"/>
    <w:rsid w:val="272A2BE1"/>
    <w:rsid w:val="287A36F4"/>
    <w:rsid w:val="298E38FB"/>
    <w:rsid w:val="2A1262DA"/>
    <w:rsid w:val="2BD31A99"/>
    <w:rsid w:val="2BEE5883"/>
    <w:rsid w:val="2FE431A1"/>
    <w:rsid w:val="30C145B6"/>
    <w:rsid w:val="31BE0AF5"/>
    <w:rsid w:val="32634CBB"/>
    <w:rsid w:val="32B05ACE"/>
    <w:rsid w:val="35CF2D8B"/>
    <w:rsid w:val="363E0457"/>
    <w:rsid w:val="363E1323"/>
    <w:rsid w:val="369E0DB3"/>
    <w:rsid w:val="388D7A7A"/>
    <w:rsid w:val="3B055B59"/>
    <w:rsid w:val="3B5165D7"/>
    <w:rsid w:val="3B6C15C2"/>
    <w:rsid w:val="3C664263"/>
    <w:rsid w:val="3CDC4526"/>
    <w:rsid w:val="3F8C2233"/>
    <w:rsid w:val="3FC30D44"/>
    <w:rsid w:val="3FDB6D16"/>
    <w:rsid w:val="41B33AA7"/>
    <w:rsid w:val="470D3DEB"/>
    <w:rsid w:val="4EB50A94"/>
    <w:rsid w:val="4ED074D8"/>
    <w:rsid w:val="4F7207DC"/>
    <w:rsid w:val="504346B5"/>
    <w:rsid w:val="520619D1"/>
    <w:rsid w:val="53B872F6"/>
    <w:rsid w:val="55171365"/>
    <w:rsid w:val="5AA80F1D"/>
    <w:rsid w:val="5B1769FD"/>
    <w:rsid w:val="5B4A3759"/>
    <w:rsid w:val="5DAA3B58"/>
    <w:rsid w:val="5EE50BC0"/>
    <w:rsid w:val="5F2718B2"/>
    <w:rsid w:val="61F45A23"/>
    <w:rsid w:val="624B51DE"/>
    <w:rsid w:val="63230DB1"/>
    <w:rsid w:val="639B24D9"/>
    <w:rsid w:val="66AD6467"/>
    <w:rsid w:val="67533560"/>
    <w:rsid w:val="67A1616C"/>
    <w:rsid w:val="67BC7440"/>
    <w:rsid w:val="686D05DB"/>
    <w:rsid w:val="6A723C50"/>
    <w:rsid w:val="6E2711F5"/>
    <w:rsid w:val="6F073BDA"/>
    <w:rsid w:val="711836F3"/>
    <w:rsid w:val="73B21561"/>
    <w:rsid w:val="74104FD5"/>
    <w:rsid w:val="741661E7"/>
    <w:rsid w:val="743E1047"/>
    <w:rsid w:val="744C3764"/>
    <w:rsid w:val="74A52E74"/>
    <w:rsid w:val="75792336"/>
    <w:rsid w:val="758D193E"/>
    <w:rsid w:val="76424E1E"/>
    <w:rsid w:val="76FA1495"/>
    <w:rsid w:val="78186E91"/>
    <w:rsid w:val="787B4617"/>
    <w:rsid w:val="7A653295"/>
    <w:rsid w:val="7ADF3369"/>
    <w:rsid w:val="7B157FA3"/>
    <w:rsid w:val="7B597A93"/>
    <w:rsid w:val="7BDA01F8"/>
    <w:rsid w:val="7EAA68E4"/>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2572</Characters>
  <Lines>0</Lines>
  <Paragraphs>0</Paragraphs>
  <TotalTime>21</TotalTime>
  <ScaleCrop>false</ScaleCrop>
  <LinksUpToDate>false</LinksUpToDate>
  <CharactersWithSpaces>2671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∰※ⅲ</cp:lastModifiedBy>
  <cp:lastPrinted>2022-09-01T06:19:00Z</cp:lastPrinted>
  <dcterms:modified xsi:type="dcterms:W3CDTF">2024-04-01T07:44:24Z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E3871CC0A26D4F43ADF65FE0B46EDFB7</vt:lpwstr>
  </property>
</Properties>
</file>