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广州市花都区2024年度第十六批次城镇建设用地（秀全街岐山村村镇工业聚集区更新改</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造项目地块三四五八九）</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广州市花都区2024年度第十六批次城镇建设用地（秀全街岐山村村镇工业聚集区更新改造项目地块三四五八九）</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广州市花都区2024年度第十六批次城镇建设用地（秀全街岐山村村镇工业聚集区更新改造项目地块三四五八九）</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秀全街岐山村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土地面积共224.3565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480.15</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bookmarkStart w:id="0" w:name="_GoBack" w:colFirst="2" w:colLast="2"/>
            <w:r>
              <w:rPr>
                <w:rFonts w:hint="eastAsia" w:ascii="仿宋_GB2312" w:hAnsi="仿宋_GB2312" w:eastAsia="仿宋_GB2312" w:cs="仿宋_GB2312"/>
                <w:kern w:val="0"/>
                <w:sz w:val="24"/>
                <w:szCs w:val="24"/>
                <w:lang w:eastAsia="zh-CN"/>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41.6730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89.19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岐山村岐东经济合作社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121.</w:t>
            </w:r>
            <w:r>
              <w:rPr>
                <w:rFonts w:hint="eastAsia" w:ascii="仿宋_GB2312" w:hAnsi="仿宋_GB2312" w:cs="仿宋_GB2312"/>
                <w:i w:val="0"/>
                <w:iCs w:val="0"/>
                <w:color w:val="000000"/>
                <w:kern w:val="0"/>
                <w:sz w:val="24"/>
                <w:szCs w:val="24"/>
                <w:u w:val="none"/>
                <w:lang w:val="en-US" w:eastAsia="zh-CN" w:bidi="ar"/>
              </w:rPr>
              <w:t>141</w:t>
            </w:r>
            <w:r>
              <w:rPr>
                <w:rFonts w:hint="eastAsia" w:ascii="仿宋_GB2312" w:hAnsi="仿宋_GB2312" w:eastAsia="仿宋_GB2312" w:cs="仿宋_GB2312"/>
                <w:i w:val="0"/>
                <w:iCs w:val="0"/>
                <w:color w:val="000000"/>
                <w:kern w:val="0"/>
                <w:sz w:val="24"/>
                <w:szCs w:val="24"/>
                <w:u w:val="none"/>
                <w:lang w:val="en-US" w:eastAsia="zh-CN" w:bidi="ar"/>
              </w:rPr>
              <w:t>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259.</w:t>
            </w:r>
            <w:r>
              <w:rPr>
                <w:rFonts w:hint="eastAsia" w:ascii="仿宋_GB2312" w:hAnsi="仿宋_GB2312" w:cs="仿宋_GB2312"/>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岐山村岐北经济合作社、岐东经济合作社、岐南经济合作社（共有）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12.5730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48.9690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104.8</w:t>
            </w:r>
            <w:r>
              <w:rPr>
                <w:rFonts w:hint="eastAsia" w:ascii="仿宋_GB2312" w:hAnsi="仿宋_GB2312" w:cs="仿宋_GB2312"/>
                <w:i w:val="0"/>
                <w:iCs w:val="0"/>
                <w:color w:val="000000"/>
                <w:kern w:val="0"/>
                <w:sz w:val="24"/>
                <w:szCs w:val="24"/>
                <w:u w:val="none"/>
                <w:lang w:val="en-US" w:eastAsia="zh-CN" w:bidi="ar"/>
              </w:rPr>
              <w:t>0</w:t>
            </w:r>
          </w:p>
        </w:tc>
      </w:tr>
      <w:bookmarkEnd w:id="0"/>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224.</w:t>
            </w:r>
            <w:r>
              <w:rPr>
                <w:rFonts w:hint="eastAsia" w:ascii="仿宋_GB2312" w:hAnsi="仿宋_GB2312" w:cs="仿宋_GB2312"/>
                <w:i w:val="0"/>
                <w:iCs w:val="0"/>
                <w:color w:val="000000"/>
                <w:kern w:val="0"/>
                <w:sz w:val="24"/>
                <w:szCs w:val="24"/>
                <w:u w:val="none"/>
                <w:lang w:val="en-US" w:eastAsia="zh-CN" w:bidi="ar"/>
              </w:rPr>
              <w:t>356</w:t>
            </w:r>
            <w:r>
              <w:rPr>
                <w:rFonts w:hint="eastAsia" w:ascii="仿宋_GB2312" w:hAnsi="仿宋_GB2312" w:eastAsia="仿宋_GB2312" w:cs="仿宋_GB2312"/>
                <w:i w:val="0"/>
                <w:iCs w:val="0"/>
                <w:color w:val="000000"/>
                <w:kern w:val="0"/>
                <w:sz w:val="24"/>
                <w:szCs w:val="24"/>
                <w:u w:val="none"/>
                <w:lang w:val="en-US" w:eastAsia="zh-CN" w:bidi="ar"/>
              </w:rPr>
              <w:t>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480.15</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13D54C7"/>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59506EB"/>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EB77DAC"/>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2024-06-07T02:41:08Z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71C09C68C45B42F8BDCFB8C40DEFDE38</vt:lpwstr>
  </property>
</Properties>
</file>