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2EBAB">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14:paraId="301CC59D">
      <w:pPr>
        <w:adjustRightInd w:val="0"/>
        <w:snapToGrid w:val="0"/>
        <w:jc w:val="center"/>
        <w:rPr>
          <w:rFonts w:hint="default" w:ascii="Times New Roman" w:hAnsi="Times New Roman" w:eastAsia="方正小标宋简体" w:cs="Times New Roman"/>
          <w:color w:val="000000"/>
          <w:sz w:val="44"/>
          <w:szCs w:val="44"/>
        </w:rPr>
      </w:pPr>
    </w:p>
    <w:p w14:paraId="77F76FA8">
      <w:pPr>
        <w:adjustRightInd w:val="0"/>
        <w:snapToGrid w:val="0"/>
        <w:ind w:firstLine="0" w:firstLineChars="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   年度第四十七批次</w:t>
      </w:r>
      <w:r>
        <w:rPr>
          <w:rFonts w:hint="default" w:ascii="Times New Roman" w:hAnsi="Times New Roman" w:eastAsia="方正小标宋简体" w:cs="Times New Roman"/>
          <w:color w:val="000000"/>
          <w:sz w:val="44"/>
          <w:szCs w:val="44"/>
          <w:lang w:val="en-US" w:eastAsia="zh-CN"/>
        </w:rPr>
        <w:t>城镇建设用地</w:t>
      </w:r>
    </w:p>
    <w:p w14:paraId="7CA17110">
      <w:pPr>
        <w:adjustRightInd w:val="0"/>
        <w:snapToGrid w:val="0"/>
        <w:ind w:firstLine="0" w:firstLineChars="0"/>
        <w:jc w:val="center"/>
        <w:rPr>
          <w:rFonts w:hint="eastAsia" w:eastAsia="方正小标宋简体"/>
          <w:lang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14:paraId="5650F88A">
      <w:pPr>
        <w:spacing w:line="500" w:lineRule="exact"/>
        <w:rPr>
          <w:rFonts w:hint="default" w:ascii="Times New Roman" w:hAnsi="Times New Roman" w:eastAsia="仿宋_GB2312" w:cs="Times New Roman"/>
          <w:sz w:val="32"/>
          <w:szCs w:val="32"/>
        </w:rPr>
      </w:pPr>
    </w:p>
    <w:p w14:paraId="6A0B9103">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sz w:val="32"/>
          <w:szCs w:val="32"/>
          <w:lang w:val="en-US" w:eastAsia="zh-CN"/>
        </w:rPr>
        <w:t>九佛街重岗村经济联合社、</w:t>
      </w:r>
      <w:r>
        <w:rPr>
          <w:rFonts w:hint="eastAsia" w:ascii="Times New Roman" w:hAnsi="Times New Roman" w:eastAsia="仿宋_GB2312" w:cs="Times New Roman"/>
          <w:sz w:val="32"/>
          <w:szCs w:val="32"/>
        </w:rPr>
        <w:t>九佛街重岗村第三经济合作社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sz w:val="32"/>
          <w:szCs w:val="32"/>
          <w:u w:val="none"/>
          <w:lang w:eastAsia="zh-CN"/>
        </w:rPr>
        <w:t>1.3145</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14:paraId="2AE247BC">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14:paraId="468D46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土地位于九佛街重岗村经济联合社、</w:t>
      </w:r>
      <w:r>
        <w:rPr>
          <w:rFonts w:hint="eastAsia" w:ascii="Times New Roman" w:hAnsi="Times New Roman" w:eastAsia="仿宋_GB2312" w:cs="Times New Roman"/>
          <w:sz w:val="32"/>
          <w:szCs w:val="32"/>
        </w:rPr>
        <w:t>九佛街重岗村第三经济合作社</w:t>
      </w:r>
      <w:r>
        <w:rPr>
          <w:rFonts w:hint="eastAsia" w:ascii="Times New Roman" w:hAnsi="Times New Roman" w:eastAsia="仿宋_GB2312" w:cs="Times New Roman"/>
          <w:sz w:val="32"/>
          <w:szCs w:val="32"/>
          <w:lang w:val="en-US" w:eastAsia="zh-CN"/>
        </w:rPr>
        <w:t>范围内，具体位置详见附图。</w:t>
      </w:r>
    </w:p>
    <w:p w14:paraId="642423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14:paraId="08E05C55">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14:paraId="023E1CF5">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14:paraId="4A6AD0A0">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14:paraId="64AF8B00">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17C9A684">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 xml:space="preserve">                                     </w:t>
      </w: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14:paraId="4B4A2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14:paraId="7540254F">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14:paraId="704B2405">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14:paraId="13F3C0BC">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14:paraId="32D62287">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14:paraId="3E01643D">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14:paraId="5770B677">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14:paraId="6CE265D4">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14:paraId="20017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14:paraId="7DC6F429">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1"/>
                <w:szCs w:val="21"/>
                <w:u w:val="none"/>
                <w:lang w:val="en-US" w:eastAsia="zh-CN" w:bidi="ar"/>
              </w:rPr>
            </w:pPr>
            <w:bookmarkStart w:id="0" w:name="OLE_LINK2" w:colFirst="0" w:colLast="0"/>
            <w:bookmarkStart w:id="1" w:name="OLE_LINK1"/>
            <w:r>
              <w:rPr>
                <w:rFonts w:hint="default" w:ascii="仿宋_GB2312" w:hAnsi="仿宋_GB2312" w:eastAsia="仿宋_GB2312" w:cs="仿宋_GB2312"/>
                <w:b w:val="0"/>
                <w:bCs w:val="0"/>
                <w:color w:val="000000"/>
                <w:kern w:val="0"/>
                <w:sz w:val="21"/>
                <w:szCs w:val="21"/>
                <w:u w:val="none"/>
                <w:lang w:val="en-US" w:eastAsia="zh-CN" w:bidi="ar"/>
              </w:rPr>
              <w:t>广州市黄埔区</w:t>
            </w:r>
            <w:r>
              <w:rPr>
                <w:rFonts w:hint="default" w:ascii="仿宋_GB2312" w:hAnsi="仿宋_GB2312" w:eastAsia="仿宋_GB2312" w:cs="仿宋_GB2312"/>
                <w:color w:val="000000"/>
                <w:kern w:val="0"/>
                <w:szCs w:val="21"/>
                <w:u w:val="none"/>
                <w:lang w:bidi="ar"/>
              </w:rPr>
              <w:t>九佛街重岗村经济联合社</w:t>
            </w:r>
          </w:p>
        </w:tc>
        <w:tc>
          <w:tcPr>
            <w:tcW w:w="1065" w:type="dxa"/>
            <w:tcBorders>
              <w:tl2br w:val="nil"/>
              <w:tr2bl w:val="nil"/>
            </w:tcBorders>
            <w:noWrap w:val="0"/>
            <w:vAlign w:val="center"/>
          </w:tcPr>
          <w:p w14:paraId="0F724D4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1.2613</w:t>
            </w:r>
          </w:p>
        </w:tc>
        <w:tc>
          <w:tcPr>
            <w:tcW w:w="1070" w:type="dxa"/>
            <w:tcBorders>
              <w:tl2br w:val="nil"/>
              <w:tr2bl w:val="nil"/>
            </w:tcBorders>
            <w:noWrap w:val="0"/>
            <w:vAlign w:val="center"/>
          </w:tcPr>
          <w:p w14:paraId="75297DD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1.2613</w:t>
            </w:r>
          </w:p>
        </w:tc>
        <w:tc>
          <w:tcPr>
            <w:tcW w:w="940" w:type="dxa"/>
            <w:tcBorders>
              <w:tl2br w:val="nil"/>
              <w:tr2bl w:val="nil"/>
            </w:tcBorders>
            <w:noWrap w:val="0"/>
            <w:vAlign w:val="center"/>
          </w:tcPr>
          <w:p w14:paraId="71A7120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211" w:type="dxa"/>
            <w:tcBorders>
              <w:tl2br w:val="nil"/>
              <w:tr2bl w:val="nil"/>
            </w:tcBorders>
            <w:noWrap w:val="0"/>
            <w:vAlign w:val="center"/>
          </w:tcPr>
          <w:p w14:paraId="23A9F5E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144" w:type="dxa"/>
            <w:tcBorders>
              <w:tl2br w:val="nil"/>
              <w:tr2bl w:val="nil"/>
            </w:tcBorders>
            <w:noWrap w:val="0"/>
            <w:vAlign w:val="center"/>
          </w:tcPr>
          <w:p w14:paraId="3873FBA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14:paraId="3C423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14:paraId="44CC9F89">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1"/>
                <w:szCs w:val="21"/>
                <w:u w:val="none"/>
                <w:lang w:val="en-US" w:eastAsia="zh-CN" w:bidi="ar"/>
              </w:rPr>
            </w:pPr>
            <w:r>
              <w:rPr>
                <w:rFonts w:hint="default" w:ascii="仿宋_GB2312" w:hAnsi="仿宋_GB2312" w:eastAsia="仿宋_GB2312" w:cs="仿宋_GB2312"/>
                <w:b w:val="0"/>
                <w:bCs w:val="0"/>
                <w:color w:val="000000"/>
                <w:kern w:val="0"/>
                <w:sz w:val="21"/>
                <w:szCs w:val="21"/>
                <w:u w:val="none"/>
                <w:lang w:val="en-US" w:eastAsia="zh-CN" w:bidi="ar"/>
              </w:rPr>
              <w:t>广州市黄埔区</w:t>
            </w:r>
            <w:r>
              <w:rPr>
                <w:rFonts w:hint="default" w:ascii="仿宋_GB2312" w:hAnsi="仿宋_GB2312" w:eastAsia="仿宋_GB2312" w:cs="仿宋_GB2312"/>
                <w:color w:val="000000"/>
                <w:kern w:val="0"/>
                <w:szCs w:val="21"/>
                <w:u w:val="none"/>
                <w:lang w:bidi="ar"/>
              </w:rPr>
              <w:t>九佛街重岗村第三经济合作社</w:t>
            </w:r>
          </w:p>
        </w:tc>
        <w:tc>
          <w:tcPr>
            <w:tcW w:w="1065" w:type="dxa"/>
            <w:tcBorders>
              <w:tl2br w:val="nil"/>
              <w:tr2bl w:val="nil"/>
            </w:tcBorders>
            <w:noWrap w:val="0"/>
            <w:vAlign w:val="center"/>
          </w:tcPr>
          <w:p w14:paraId="1BAB61B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0.0532</w:t>
            </w:r>
          </w:p>
        </w:tc>
        <w:tc>
          <w:tcPr>
            <w:tcW w:w="1070" w:type="dxa"/>
            <w:tcBorders>
              <w:tl2br w:val="nil"/>
              <w:tr2bl w:val="nil"/>
            </w:tcBorders>
            <w:noWrap w:val="0"/>
            <w:vAlign w:val="center"/>
          </w:tcPr>
          <w:p w14:paraId="13E3C7D3">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0.0532</w:t>
            </w:r>
          </w:p>
        </w:tc>
        <w:tc>
          <w:tcPr>
            <w:tcW w:w="940" w:type="dxa"/>
            <w:tcBorders>
              <w:tl2br w:val="nil"/>
              <w:tr2bl w:val="nil"/>
            </w:tcBorders>
            <w:noWrap w:val="0"/>
            <w:vAlign w:val="center"/>
          </w:tcPr>
          <w:p w14:paraId="1B1D2AE8">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211" w:type="dxa"/>
            <w:tcBorders>
              <w:tl2br w:val="nil"/>
              <w:tr2bl w:val="nil"/>
            </w:tcBorders>
            <w:noWrap w:val="0"/>
            <w:vAlign w:val="center"/>
          </w:tcPr>
          <w:p w14:paraId="1E21EA47">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144" w:type="dxa"/>
            <w:tcBorders>
              <w:tl2br w:val="nil"/>
              <w:tr2bl w:val="nil"/>
            </w:tcBorders>
            <w:noWrap w:val="0"/>
            <w:vAlign w:val="center"/>
          </w:tcPr>
          <w:p w14:paraId="7BCCE28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r>
      <w:bookmarkEnd w:id="0"/>
      <w:tr w14:paraId="5B5EB7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093" w:type="dxa"/>
            <w:tcBorders>
              <w:tl2br w:val="nil"/>
              <w:tr2bl w:val="nil"/>
            </w:tcBorders>
            <w:noWrap w:val="0"/>
            <w:vAlign w:val="center"/>
          </w:tcPr>
          <w:p w14:paraId="26B66C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14:paraId="499B3C9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color w:val="000000"/>
                <w:kern w:val="0"/>
                <w:sz w:val="22"/>
                <w:szCs w:val="22"/>
                <w:u w:val="none"/>
                <w:lang w:val="en-US" w:eastAsia="zh-CN" w:bidi="ar"/>
              </w:rPr>
              <w:t>1.3145</w:t>
            </w:r>
            <w:r>
              <w:rPr>
                <w:rFonts w:hint="default" w:ascii="Times New Roman" w:hAnsi="Times New Roman" w:eastAsia="仿宋_GB2312" w:cs="Times New Roman"/>
                <w:color w:val="000000"/>
                <w:kern w:val="0"/>
                <w:sz w:val="22"/>
                <w:szCs w:val="22"/>
                <w:u w:val="none"/>
                <w:lang w:bidi="ar"/>
              </w:rPr>
              <w:t xml:space="preserve"> </w:t>
            </w:r>
          </w:p>
        </w:tc>
        <w:tc>
          <w:tcPr>
            <w:tcW w:w="1070" w:type="dxa"/>
            <w:tcBorders>
              <w:tl2br w:val="nil"/>
              <w:tr2bl w:val="nil"/>
            </w:tcBorders>
            <w:noWrap w:val="0"/>
            <w:vAlign w:val="center"/>
          </w:tcPr>
          <w:p w14:paraId="66386D7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color w:val="000000"/>
                <w:kern w:val="0"/>
                <w:sz w:val="22"/>
                <w:szCs w:val="22"/>
                <w:u w:val="none"/>
                <w:lang w:val="en-US" w:eastAsia="zh-CN" w:bidi="ar"/>
              </w:rPr>
              <w:t>1.3145</w:t>
            </w:r>
          </w:p>
        </w:tc>
        <w:tc>
          <w:tcPr>
            <w:tcW w:w="940" w:type="dxa"/>
            <w:tcBorders>
              <w:tl2br w:val="nil"/>
              <w:tr2bl w:val="nil"/>
            </w:tcBorders>
            <w:noWrap w:val="0"/>
            <w:vAlign w:val="center"/>
          </w:tcPr>
          <w:p w14:paraId="425E18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211" w:type="dxa"/>
            <w:tcBorders>
              <w:tl2br w:val="nil"/>
              <w:tr2bl w:val="nil"/>
            </w:tcBorders>
            <w:noWrap w:val="0"/>
            <w:vAlign w:val="center"/>
          </w:tcPr>
          <w:p w14:paraId="1637A0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144" w:type="dxa"/>
            <w:tcBorders>
              <w:tl2br w:val="nil"/>
              <w:tr2bl w:val="nil"/>
            </w:tcBorders>
            <w:noWrap w:val="0"/>
            <w:vAlign w:val="center"/>
          </w:tcPr>
          <w:p w14:paraId="7C2009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bookmarkEnd w:id="1"/>
    </w:tbl>
    <w:p w14:paraId="7A001222">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14:paraId="3EDE0417">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14:paraId="377603C9">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14:paraId="26453CD7">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14:paraId="15BAA88A">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14:paraId="66B8A855">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14:paraId="357087B0">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14:paraId="7BADCCF9">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14:paraId="5711B5B5">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3FDB5AAF">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14:paraId="1CB980D2">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3D1E7C7B">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Times New Roman" w:hAnsi="Times New Roman" w:eastAsia="仿宋_GB2312" w:cs="Times New Roman"/>
          <w:sz w:val="32"/>
          <w:szCs w:val="32"/>
          <w:highlight w:val="none"/>
          <w:lang w:val="en-US" w:eastAsia="zh-CN"/>
        </w:rPr>
        <w:t>重岗村</w:t>
      </w:r>
      <w:r>
        <w:rPr>
          <w:rFonts w:hint="default" w:ascii="Times New Roman" w:hAnsi="Times New Roman" w:eastAsia="仿宋_GB2312" w:cs="Times New Roman"/>
          <w:sz w:val="32"/>
          <w:szCs w:val="32"/>
          <w:highlight w:val="none"/>
          <w:lang w:val="en-US" w:eastAsia="zh-CN"/>
        </w:rPr>
        <w:t>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被征地单位的城中村改造项目的集中建设范围中落实</w:t>
      </w:r>
      <w:r>
        <w:rPr>
          <w:rFonts w:hint="default" w:ascii="Times New Roman" w:hAnsi="Times New Roman" w:eastAsia="仿宋_GB2312" w:cs="Times New Roman"/>
          <w:sz w:val="32"/>
          <w:szCs w:val="32"/>
          <w:highlight w:val="none"/>
          <w:lang w:val="en-US" w:eastAsia="zh-CN"/>
        </w:rPr>
        <w:t>。</w:t>
      </w:r>
    </w:p>
    <w:p w14:paraId="2A50D251">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5</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8.10</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14:paraId="296BAB98">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bookmarkStart w:id="2" w:name="_GoBack"/>
      <w:bookmarkEnd w:id="2"/>
    </w:p>
    <w:p w14:paraId="3519762D">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14:paraId="01A19A54">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日</w:t>
      </w:r>
    </w:p>
    <w:p w14:paraId="23C4E362">
      <w:pPr>
        <w:spacing w:line="240" w:lineRule="auto"/>
        <w:ind w:right="0"/>
        <w:jc w:val="left"/>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AFA61A-3D78-480F-B81E-9180F2D7B9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FEED7CF-C4AB-4812-9F93-A9102DE731ED}"/>
  </w:font>
  <w:font w:name="方正小标宋简体">
    <w:panose1 w:val="03000509000000000000"/>
    <w:charset w:val="86"/>
    <w:family w:val="auto"/>
    <w:pitch w:val="default"/>
    <w:sig w:usb0="00000001" w:usb1="080E0000" w:usb2="00000000" w:usb3="00000000" w:csb0="00040000" w:csb1="00000000"/>
    <w:embedRegular r:id="rId3" w:fontKey="{E0AD32EA-4BD6-4D82-BE84-9A263905F3D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TJlM2Q4ZmI4NWZkYWY0YjAwYWY0NjYwYWMzMjYifQ=="/>
  </w:docVars>
  <w:rsids>
    <w:rsidRoot w:val="6F904891"/>
    <w:rsid w:val="019F6C96"/>
    <w:rsid w:val="031278B3"/>
    <w:rsid w:val="037405E1"/>
    <w:rsid w:val="04463A0C"/>
    <w:rsid w:val="0A2C39C3"/>
    <w:rsid w:val="0A5E1724"/>
    <w:rsid w:val="0BB35A1E"/>
    <w:rsid w:val="0D682F64"/>
    <w:rsid w:val="0E2826F4"/>
    <w:rsid w:val="0E3052A0"/>
    <w:rsid w:val="0E5E5155"/>
    <w:rsid w:val="0E7601AF"/>
    <w:rsid w:val="0ECF2B6F"/>
    <w:rsid w:val="0F3D548B"/>
    <w:rsid w:val="0FC2101B"/>
    <w:rsid w:val="11500BC3"/>
    <w:rsid w:val="115703A7"/>
    <w:rsid w:val="11C425F1"/>
    <w:rsid w:val="13AE5449"/>
    <w:rsid w:val="13FD017F"/>
    <w:rsid w:val="148C021A"/>
    <w:rsid w:val="15A30A36"/>
    <w:rsid w:val="16404D82"/>
    <w:rsid w:val="165C164B"/>
    <w:rsid w:val="16A53251"/>
    <w:rsid w:val="16CC6A4C"/>
    <w:rsid w:val="198134F8"/>
    <w:rsid w:val="1A456015"/>
    <w:rsid w:val="1A954C6D"/>
    <w:rsid w:val="1B767B1A"/>
    <w:rsid w:val="1C8C33FD"/>
    <w:rsid w:val="1FF54354"/>
    <w:rsid w:val="210C0CE9"/>
    <w:rsid w:val="231947E2"/>
    <w:rsid w:val="23810484"/>
    <w:rsid w:val="23A44668"/>
    <w:rsid w:val="257302A1"/>
    <w:rsid w:val="2591116E"/>
    <w:rsid w:val="276C15DD"/>
    <w:rsid w:val="27BD6600"/>
    <w:rsid w:val="27E93CDE"/>
    <w:rsid w:val="28381734"/>
    <w:rsid w:val="288475B8"/>
    <w:rsid w:val="29F02501"/>
    <w:rsid w:val="2B2D7CFF"/>
    <w:rsid w:val="2C7F0C7F"/>
    <w:rsid w:val="2CA1115F"/>
    <w:rsid w:val="2D746CA8"/>
    <w:rsid w:val="2DA36131"/>
    <w:rsid w:val="2DDB7E5C"/>
    <w:rsid w:val="2E4B4ACE"/>
    <w:rsid w:val="2F0729B2"/>
    <w:rsid w:val="302C54C8"/>
    <w:rsid w:val="30706207"/>
    <w:rsid w:val="30720DF0"/>
    <w:rsid w:val="31D71FA4"/>
    <w:rsid w:val="31E5408D"/>
    <w:rsid w:val="326C082A"/>
    <w:rsid w:val="33983FF1"/>
    <w:rsid w:val="34504AE2"/>
    <w:rsid w:val="346C2C64"/>
    <w:rsid w:val="34851F24"/>
    <w:rsid w:val="36FB6348"/>
    <w:rsid w:val="37DB13B8"/>
    <w:rsid w:val="39147EA7"/>
    <w:rsid w:val="3AD67F17"/>
    <w:rsid w:val="3AE84A96"/>
    <w:rsid w:val="3AF92974"/>
    <w:rsid w:val="3B3E256A"/>
    <w:rsid w:val="3B9129C3"/>
    <w:rsid w:val="3D4A0317"/>
    <w:rsid w:val="3DCC341E"/>
    <w:rsid w:val="3EB6026E"/>
    <w:rsid w:val="3EC142D3"/>
    <w:rsid w:val="3F0A35CC"/>
    <w:rsid w:val="3F497781"/>
    <w:rsid w:val="3FA41A11"/>
    <w:rsid w:val="3FF1653A"/>
    <w:rsid w:val="404B008C"/>
    <w:rsid w:val="4095303F"/>
    <w:rsid w:val="41443C9D"/>
    <w:rsid w:val="42786A9F"/>
    <w:rsid w:val="43CF14AC"/>
    <w:rsid w:val="43DB16C2"/>
    <w:rsid w:val="444339C4"/>
    <w:rsid w:val="44CD0E59"/>
    <w:rsid w:val="455429D5"/>
    <w:rsid w:val="45FE72BB"/>
    <w:rsid w:val="47B10A89"/>
    <w:rsid w:val="495B00A3"/>
    <w:rsid w:val="49F96097"/>
    <w:rsid w:val="4B241BAF"/>
    <w:rsid w:val="4BBC7E80"/>
    <w:rsid w:val="4BFB3F06"/>
    <w:rsid w:val="4C1B48BF"/>
    <w:rsid w:val="4CE92F1D"/>
    <w:rsid w:val="4D8B5B2D"/>
    <w:rsid w:val="4DA150FB"/>
    <w:rsid w:val="4EF676C9"/>
    <w:rsid w:val="4FF438CA"/>
    <w:rsid w:val="502256AF"/>
    <w:rsid w:val="51CD1F03"/>
    <w:rsid w:val="520E55E3"/>
    <w:rsid w:val="531719BC"/>
    <w:rsid w:val="55BD78C1"/>
    <w:rsid w:val="565D76C4"/>
    <w:rsid w:val="56A85CDC"/>
    <w:rsid w:val="56E2205A"/>
    <w:rsid w:val="583C4D5A"/>
    <w:rsid w:val="58B036EC"/>
    <w:rsid w:val="59430186"/>
    <w:rsid w:val="59835FFD"/>
    <w:rsid w:val="5C1E3DED"/>
    <w:rsid w:val="5D2A07BB"/>
    <w:rsid w:val="5E0C4813"/>
    <w:rsid w:val="5EBD5B0D"/>
    <w:rsid w:val="5FCB627A"/>
    <w:rsid w:val="603E2C7E"/>
    <w:rsid w:val="60863EAF"/>
    <w:rsid w:val="62C66B33"/>
    <w:rsid w:val="63492B18"/>
    <w:rsid w:val="63660521"/>
    <w:rsid w:val="65C71020"/>
    <w:rsid w:val="66DE6A20"/>
    <w:rsid w:val="670F7122"/>
    <w:rsid w:val="67B350A7"/>
    <w:rsid w:val="680D3662"/>
    <w:rsid w:val="685C7515"/>
    <w:rsid w:val="68D63CB7"/>
    <w:rsid w:val="6B2B0BFD"/>
    <w:rsid w:val="6BC17FE5"/>
    <w:rsid w:val="6C5E66E4"/>
    <w:rsid w:val="6F904891"/>
    <w:rsid w:val="6FFB4442"/>
    <w:rsid w:val="70A9092E"/>
    <w:rsid w:val="70BB4C43"/>
    <w:rsid w:val="716452DE"/>
    <w:rsid w:val="71B740AE"/>
    <w:rsid w:val="72D67EFE"/>
    <w:rsid w:val="76285ED9"/>
    <w:rsid w:val="76A41635"/>
    <w:rsid w:val="77E45273"/>
    <w:rsid w:val="78750924"/>
    <w:rsid w:val="7D3C35EE"/>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1369</Characters>
  <Lines>0</Lines>
  <Paragraphs>0</Paragraphs>
  <TotalTime>1</TotalTime>
  <ScaleCrop>false</ScaleCrop>
  <LinksUpToDate>false</LinksUpToDate>
  <CharactersWithSpaces>1447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∰※ⅲ</cp:lastModifiedBy>
  <cp:lastPrinted>2024-12-12T07:41:00Z</cp:lastPrinted>
  <dcterms:modified xsi:type="dcterms:W3CDTF">2024-12-24T04:04:29Z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70B9EB37EBF342119C95A588C398E3FF_13</vt:lpwstr>
  </property>
</Properties>
</file>