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仿宋" w:hAnsi="仿宋" w:eastAsia="仿宋"/>
          <w:kern w:val="0"/>
          <w:sz w:val="32"/>
          <w:szCs w:val="32"/>
        </w:rPr>
      </w:pPr>
      <w:r>
        <w:rPr>
          <w:rStyle w:val="6"/>
          <w:rFonts w:hint="eastAsia" w:ascii="仿宋" w:hAnsi="仿宋" w:eastAsia="仿宋"/>
          <w:kern w:val="0"/>
          <w:sz w:val="32"/>
          <w:szCs w:val="32"/>
        </w:rPr>
        <w:t>附件2</w:t>
      </w:r>
    </w:p>
    <w:p>
      <w:pPr>
        <w:rPr>
          <w:rStyle w:val="6"/>
          <w:rFonts w:ascii="仿宋" w:hAnsi="仿宋" w:eastAsia="仿宋"/>
          <w:kern w:val="0"/>
          <w:sz w:val="32"/>
          <w:szCs w:val="32"/>
        </w:rPr>
      </w:pPr>
    </w:p>
    <w:p>
      <w:pPr>
        <w:jc w:val="center"/>
        <w:rPr>
          <w:rStyle w:val="6"/>
          <w:rFonts w:ascii="黑体" w:hAnsi="黑体" w:eastAsia="黑体"/>
          <w:kern w:val="0"/>
          <w:sz w:val="56"/>
          <w:szCs w:val="56"/>
        </w:rPr>
      </w:pPr>
      <w:r>
        <w:rPr>
          <w:rStyle w:val="6"/>
          <w:rFonts w:ascii="黑体" w:hAnsi="黑体" w:eastAsia="黑体"/>
          <w:kern w:val="0"/>
          <w:sz w:val="56"/>
          <w:szCs w:val="56"/>
        </w:rPr>
        <w:t>确</w:t>
      </w:r>
      <w:r>
        <w:rPr>
          <w:rStyle w:val="6"/>
          <w:rFonts w:hint="eastAsia" w:ascii="黑体" w:hAnsi="黑体" w:eastAsia="黑体"/>
          <w:kern w:val="0"/>
          <w:sz w:val="56"/>
          <w:szCs w:val="56"/>
        </w:rPr>
        <w:t xml:space="preserve"> </w:t>
      </w:r>
      <w:r>
        <w:rPr>
          <w:rStyle w:val="6"/>
          <w:rFonts w:ascii="黑体" w:hAnsi="黑体" w:eastAsia="黑体"/>
          <w:kern w:val="0"/>
          <w:sz w:val="56"/>
          <w:szCs w:val="56"/>
        </w:rPr>
        <w:t>认</w:t>
      </w:r>
      <w:r>
        <w:rPr>
          <w:rStyle w:val="6"/>
          <w:rFonts w:hint="eastAsia" w:ascii="黑体" w:hAnsi="黑体" w:eastAsia="黑体"/>
          <w:kern w:val="0"/>
          <w:sz w:val="56"/>
          <w:szCs w:val="56"/>
        </w:rPr>
        <w:t xml:space="preserve"> </w:t>
      </w:r>
      <w:r>
        <w:rPr>
          <w:rStyle w:val="6"/>
          <w:rFonts w:ascii="黑体" w:hAnsi="黑体" w:eastAsia="黑体"/>
          <w:kern w:val="0"/>
          <w:sz w:val="56"/>
          <w:szCs w:val="56"/>
        </w:rPr>
        <w:t>函</w:t>
      </w:r>
    </w:p>
    <w:p>
      <w:pPr>
        <w:jc w:val="center"/>
        <w:rPr>
          <w:rStyle w:val="6"/>
          <w:rFonts w:ascii="黑体" w:hAnsi="黑体" w:eastAsia="黑体"/>
          <w:kern w:val="0"/>
          <w:sz w:val="56"/>
          <w:szCs w:val="56"/>
        </w:rPr>
      </w:pP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广州市城市规划协会：                                        </w:t>
      </w:r>
    </w:p>
    <w:p>
      <w:pPr>
        <w:ind w:firstLine="66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××单位已确认收悉并认可广州市城市规划协会《关于2019年度规划评优活动的补充通知》（穗规协秘〔2019〕</w:t>
      </w:r>
      <w:r>
        <w:rPr>
          <w:rFonts w:hint="eastAsia" w:ascii="宋体" w:hAnsi="宋体"/>
          <w:sz w:val="32"/>
          <w:szCs w:val="32"/>
          <w:lang w:val="en-US" w:eastAsia="zh-CN"/>
        </w:rPr>
        <w:t>29</w:t>
      </w:r>
      <w:r>
        <w:rPr>
          <w:rFonts w:hint="eastAsia" w:ascii="宋体" w:hAnsi="宋体"/>
          <w:sz w:val="32"/>
          <w:szCs w:val="32"/>
        </w:rPr>
        <w:t>号）的相关精神。</w:t>
      </w:r>
    </w:p>
    <w:p>
      <w:pPr>
        <w:ind w:firstLine="66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根据该通知的要求，</w:t>
      </w:r>
    </w:p>
    <w:p>
      <w:pPr>
        <w:ind w:firstLine="66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□</w:t>
      </w:r>
      <w:r>
        <w:rPr>
          <w:rFonts w:hint="eastAsia" w:ascii="宋体" w:hAnsi="宋体"/>
          <w:sz w:val="32"/>
          <w:szCs w:val="32"/>
        </w:rPr>
        <w:t>我单位送审项目不涉及类别更改。</w:t>
      </w:r>
    </w:p>
    <w:p>
      <w:pPr>
        <w:ind w:firstLine="66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□我单位确认原送审的村镇规划类项目纳入城乡融合大类评选。</w:t>
      </w:r>
      <w:bookmarkStart w:id="0" w:name="_GoBack"/>
      <w:bookmarkEnd w:id="0"/>
    </w:p>
    <w:p>
      <w:pPr>
        <w:ind w:left="638" w:leftChars="304" w:firstLine="16" w:firstLineChars="5"/>
        <w:jc w:val="left"/>
        <w:rPr>
          <w:rFonts w:ascii="宋体" w:hAnsi="宋体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（请根据送审项目情况，在上述□处打钩）</w:t>
      </w:r>
      <w:r>
        <w:rPr>
          <w:rFonts w:hint="eastAsia" w:ascii="宋体" w:hAnsi="宋体"/>
          <w:sz w:val="32"/>
          <w:szCs w:val="32"/>
        </w:rPr>
        <w:t xml:space="preserve">                                     专此函达。                                     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联系人：××          联系电话：××                               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</w:t>
      </w:r>
    </w:p>
    <w:p>
      <w:pPr>
        <w:jc w:val="left"/>
        <w:rPr>
          <w:rFonts w:ascii="宋体" w:hAnsi="宋体"/>
          <w:sz w:val="32"/>
          <w:szCs w:val="32"/>
        </w:rPr>
      </w:pPr>
    </w:p>
    <w:p>
      <w:pPr>
        <w:jc w:val="left"/>
        <w:rPr>
          <w:rFonts w:ascii="宋体" w:hAnsi="宋体"/>
          <w:sz w:val="32"/>
          <w:szCs w:val="32"/>
        </w:rPr>
      </w:pP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单位名称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盖 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D67"/>
    <w:rsid w:val="00477976"/>
    <w:rsid w:val="0071554C"/>
    <w:rsid w:val="00AE7FF9"/>
    <w:rsid w:val="00B52D67"/>
    <w:rsid w:val="00BD24CD"/>
    <w:rsid w:val="00BF599B"/>
    <w:rsid w:val="00C676CC"/>
    <w:rsid w:val="00EC38CE"/>
    <w:rsid w:val="5C2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13</TotalTime>
  <ScaleCrop>false</ScaleCrop>
  <LinksUpToDate>false</LinksUpToDate>
  <CharactersWithSpaces>438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2019-09-29T06:55:00Z</dcterms:created>
  <dc:creator>未定义</dc:creator>
  <cp:lastModifiedBy>严凌燕</cp:lastModifiedBy>
  <dcterms:modified xsi:type="dcterms:W3CDTF">2019-09-30T01:35:01Z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