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0E" w:rsidRDefault="00B85B0E">
      <w:pPr>
        <w:widowControl/>
        <w:jc w:val="left"/>
        <w:rPr>
          <w:rFonts w:ascii="黑体" w:eastAsia="黑体" w:hAnsi="宋体"/>
          <w:b/>
          <w:bCs/>
          <w:sz w:val="30"/>
          <w:szCs w:val="30"/>
        </w:rPr>
      </w:pPr>
    </w:p>
    <w:p w:rsidR="00B85B0E" w:rsidRDefault="00B85B0E" w:rsidP="00A56881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一、建设用地项目呈报说明书</w:t>
      </w:r>
    </w:p>
    <w:p w:rsidR="00B85B0E" w:rsidRDefault="00B85B0E" w:rsidP="00A56881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</w:p>
    <w:p w:rsidR="00B85B0E" w:rsidRDefault="00B85B0E" w:rsidP="009D51E6"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59"/>
        <w:gridCol w:w="1633"/>
        <w:gridCol w:w="1960"/>
        <w:gridCol w:w="2160"/>
        <w:gridCol w:w="1800"/>
      </w:tblGrid>
      <w:tr w:rsidR="00B85B0E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B85B0E" w:rsidRDefault="00B85B0E" w:rsidP="00783C8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年度第二批次城镇建设用地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216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B85B0E" w:rsidRDefault="00B85B0E" w:rsidP="00B85B0E">
            <w:pPr>
              <w:spacing w:line="58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　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960" w:type="dxa"/>
            <w:vMerge w:val="restart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0.1912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12.3084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0.0419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11.9390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9.9021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0.0365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9.8656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其中：基本农田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园地</w:t>
            </w:r>
          </w:p>
        </w:tc>
        <w:tc>
          <w:tcPr>
            <w:tcW w:w="1960" w:type="dxa"/>
          </w:tcPr>
          <w:p w:rsidR="00B85B0E" w:rsidRDefault="00B85B0E" w:rsidP="000D136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5581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0.5581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B85B0E" w:rsidRDefault="00B85B0E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其它农用地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1.4755</w:t>
            </w:r>
          </w:p>
        </w:tc>
        <w:tc>
          <w:tcPr>
            <w:tcW w:w="2160" w:type="dxa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0.0054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1.4701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B85B0E" w:rsidRDefault="00B85B0E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 w:rsidR="00B85B0E" w:rsidRDefault="00B85B0E" w:rsidP="000D136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5187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0.1493</w:t>
            </w:r>
          </w:p>
        </w:tc>
        <w:tc>
          <w:tcPr>
            <w:tcW w:w="1800" w:type="dxa"/>
          </w:tcPr>
          <w:p w:rsidR="00B85B0E" w:rsidRDefault="00B85B0E" w:rsidP="009445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3694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B85B0E" w:rsidRDefault="00B85B0E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B85B0E" w:rsidRDefault="00B85B0E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开发用途</w:t>
            </w:r>
          </w:p>
        </w:tc>
      </w:tr>
      <w:tr w:rsidR="00B85B0E">
        <w:trPr>
          <w:cantSplit/>
          <w:trHeight w:hRule="exact" w:val="1673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9D51E6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年度第二批次城镇建设用地</w:t>
            </w:r>
          </w:p>
        </w:tc>
        <w:tc>
          <w:tcPr>
            <w:tcW w:w="1960" w:type="dxa"/>
            <w:vAlign w:val="center"/>
          </w:tcPr>
          <w:p w:rsidR="00B85B0E" w:rsidRPr="009D51E6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地块一</w:t>
            </w:r>
          </w:p>
        </w:tc>
        <w:tc>
          <w:tcPr>
            <w:tcW w:w="2160" w:type="dxa"/>
            <w:vAlign w:val="center"/>
          </w:tcPr>
          <w:p w:rsidR="00B85B0E" w:rsidRDefault="00B85B0E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1800" w:type="dxa"/>
          </w:tcPr>
          <w:p w:rsidR="00B85B0E" w:rsidRDefault="00B85B0E" w:rsidP="009445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商业用地、机场用地</w:t>
            </w: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600" w:lineRule="exact"/>
    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B85B0E" w:rsidRPr="00D06EE9" w:rsidRDefault="00B85B0E" w:rsidP="00A56881">
      <w:pPr>
        <w:widowControl/>
        <w:ind w:firstLineChars="896" w:firstLine="31680"/>
        <w:jc w:val="left"/>
        <w:rPr>
          <w:rFonts w:ascii="宋体"/>
          <w:sz w:val="24"/>
          <w:szCs w:val="24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二、农用地转用方案</w:t>
      </w:r>
    </w:p>
    <w:p w:rsidR="00B85B0E" w:rsidRDefault="00B85B0E" w:rsidP="00A56881">
      <w:pPr>
        <w:spacing w:line="740" w:lineRule="exact"/>
        <w:ind w:firstLineChars="25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B85B0E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B85B0E" w:rsidRDefault="00B85B0E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B85B0E" w:rsidRDefault="00B85B0E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B85B0E" w:rsidRDefault="00B85B0E" w:rsidP="00B85B0E">
            <w:pPr>
              <w:spacing w:line="32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B85B0E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B85B0E" w:rsidRDefault="00B85B0E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B85B0E" w:rsidRDefault="00B85B0E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85B0E" w:rsidRDefault="00B85B0E" w:rsidP="00B85B0E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B85B0E" w:rsidRDefault="00B85B0E" w:rsidP="00B85B0E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B85B0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32" w:type="dxa"/>
            <w:gridSpan w:val="2"/>
          </w:tcPr>
          <w:p w:rsidR="00B85B0E" w:rsidRDefault="00B85B0E" w:rsidP="00B75B2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0.0419</w:t>
            </w:r>
          </w:p>
        </w:tc>
        <w:tc>
          <w:tcPr>
            <w:tcW w:w="2133" w:type="dxa"/>
          </w:tcPr>
          <w:p w:rsidR="00B85B0E" w:rsidRDefault="00B85B0E" w:rsidP="00B75B2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11.9390</w:t>
            </w:r>
          </w:p>
        </w:tc>
      </w:tr>
      <w:tr w:rsidR="00B85B0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B85B0E" w:rsidRDefault="00B85B0E" w:rsidP="00FA0DD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  <w:p w:rsidR="00B85B0E" w:rsidRDefault="00B85B0E" w:rsidP="00FA0DD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ascii="宋体" w:hAnsi="宋体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2132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.0365</w:t>
            </w:r>
          </w:p>
        </w:tc>
        <w:tc>
          <w:tcPr>
            <w:tcW w:w="2133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10.4689</w:t>
            </w:r>
          </w:p>
        </w:tc>
      </w:tr>
      <w:tr w:rsidR="00B85B0E">
        <w:trPr>
          <w:cantSplit/>
          <w:jc w:val="center"/>
        </w:trPr>
        <w:tc>
          <w:tcPr>
            <w:tcW w:w="8529" w:type="dxa"/>
            <w:gridSpan w:val="6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B85B0E">
        <w:trPr>
          <w:cantSplit/>
          <w:jc w:val="center"/>
        </w:trPr>
        <w:tc>
          <w:tcPr>
            <w:tcW w:w="4264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B85B0E">
        <w:trPr>
          <w:cantSplit/>
          <w:jc w:val="center"/>
        </w:trPr>
        <w:tc>
          <w:tcPr>
            <w:tcW w:w="660" w:type="dxa"/>
            <w:vMerge w:val="restart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66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66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66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B85B0E">
        <w:trPr>
          <w:cantSplit/>
          <w:jc w:val="center"/>
        </w:trPr>
        <w:tc>
          <w:tcPr>
            <w:tcW w:w="66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529" w:type="dxa"/>
            <w:gridSpan w:val="6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B85B0E">
        <w:trPr>
          <w:cantSplit/>
          <w:jc w:val="center"/>
        </w:trPr>
        <w:tc>
          <w:tcPr>
            <w:tcW w:w="4264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本项目拟使用计划指标</w:t>
            </w:r>
          </w:p>
        </w:tc>
      </w:tr>
      <w:tr w:rsidR="00B85B0E">
        <w:trPr>
          <w:jc w:val="center"/>
        </w:trPr>
        <w:tc>
          <w:tcPr>
            <w:tcW w:w="2132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</w:tc>
      </w:tr>
      <w:tr w:rsidR="00B85B0E">
        <w:trPr>
          <w:jc w:val="center"/>
        </w:trPr>
        <w:tc>
          <w:tcPr>
            <w:tcW w:w="2132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33" w:type="dxa"/>
          </w:tcPr>
          <w:p w:rsidR="00B85B0E" w:rsidRDefault="00B85B0E" w:rsidP="00B85B0E">
            <w:pPr>
              <w:spacing w:line="600" w:lineRule="exact"/>
              <w:ind w:firstLineChars="300" w:firstLine="31680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B85B0E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B85B0E" w:rsidRDefault="00B85B0E" w:rsidP="009D51E6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（按规定安排使用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年度省专项指标中白云区城乡统筹试点指标）</w:t>
            </w:r>
          </w:p>
        </w:tc>
      </w:tr>
    </w:tbl>
    <w:p w:rsidR="00B85B0E" w:rsidRDefault="00B85B0E" w:rsidP="00B85B0E">
      <w:pPr>
        <w:widowControl/>
        <w:ind w:firstLineChars="945" w:firstLine="31680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t>三、补充耕地方案</w:t>
      </w:r>
    </w:p>
    <w:p w:rsidR="00B85B0E" w:rsidRDefault="00B85B0E" w:rsidP="00A56881">
      <w:pPr>
        <w:spacing w:line="60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B85B0E">
        <w:trPr>
          <w:cantSplit/>
          <w:trHeight w:val="630"/>
          <w:jc w:val="center"/>
        </w:trPr>
        <w:tc>
          <w:tcPr>
            <w:tcW w:w="21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湛江市国土资源局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对应土地开发</w:t>
            </w:r>
          </w:p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徐闻县</w:t>
            </w:r>
            <w:r>
              <w:rPr>
                <w:rFonts w:ascii="宋体" w:hAnsi="宋体" w:cs="宋体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sz w:val="24"/>
                <w:szCs w:val="24"/>
              </w:rPr>
              <w:t>年第二批土地开发整理补充耕地项目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B85B0E">
        <w:trPr>
          <w:cantSplit/>
          <w:trHeight w:val="460"/>
          <w:jc w:val="center"/>
        </w:trPr>
        <w:tc>
          <w:tcPr>
            <w:tcW w:w="2160" w:type="dxa"/>
            <w:vMerge w:val="restart"/>
            <w:vAlign w:val="center"/>
          </w:tcPr>
          <w:p w:rsidR="00B85B0E" w:rsidRDefault="00B85B0E" w:rsidP="00B85B0E">
            <w:pPr>
              <w:spacing w:line="54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补充耕地方式</w:t>
            </w: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√</w:t>
            </w:r>
          </w:p>
        </w:tc>
      </w:tr>
      <w:tr w:rsidR="00B85B0E">
        <w:trPr>
          <w:cantSplit/>
          <w:trHeight w:val="482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开垦费情况</w:t>
            </w: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286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500" w:firstLine="3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B85B0E">
        <w:trPr>
          <w:cantSplit/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260" w:type="dxa"/>
            <w:vMerge w:val="restart"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1640" w:type="dxa"/>
            <w:gridSpan w:val="2"/>
          </w:tcPr>
          <w:p w:rsidR="00B85B0E" w:rsidRPr="00DA401B" w:rsidRDefault="00B85B0E" w:rsidP="00070589">
            <w:pPr>
              <w:spacing w:line="54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1800" w:type="dxa"/>
            <w:gridSpan w:val="2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湛江市国土资源局、湛江市农业局、湛江市农业局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湛国土资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函</w:t>
            </w:r>
            <w:r>
              <w:rPr>
                <w:rFonts w:ascii="宋体" w:hAnsi="宋体" w:cs="宋体"/>
                <w:sz w:val="24"/>
                <w:szCs w:val="24"/>
              </w:rPr>
              <w:t>[2010]1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B85B0E">
        <w:trPr>
          <w:cantSplit/>
          <w:trHeight w:val="399"/>
          <w:jc w:val="center"/>
        </w:trPr>
        <w:tc>
          <w:tcPr>
            <w:tcW w:w="2160" w:type="dxa"/>
            <w:vMerge w:val="restart"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</w:t>
            </w:r>
          </w:p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耕地面积</w:t>
            </w:r>
          </w:p>
        </w:tc>
        <w:tc>
          <w:tcPr>
            <w:tcW w:w="1260" w:type="dxa"/>
            <w:vMerge w:val="restart"/>
            <w:vAlign w:val="center"/>
          </w:tcPr>
          <w:p w:rsidR="00B85B0E" w:rsidRDefault="00B85B0E" w:rsidP="006D60C5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B85B0E" w:rsidRDefault="00B85B0E" w:rsidP="00B85B0E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B85B0E" w:rsidRDefault="00B85B0E" w:rsidP="00B85B0E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B85B0E">
        <w:trPr>
          <w:cantSplit/>
          <w:trHeight w:val="345"/>
          <w:jc w:val="center"/>
        </w:trPr>
        <w:tc>
          <w:tcPr>
            <w:tcW w:w="2160" w:type="dxa"/>
            <w:vMerge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</w:t>
            </w:r>
          </w:p>
          <w:p w:rsidR="00B85B0E" w:rsidRDefault="00B85B0E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B85B0E" w:rsidRDefault="00B85B0E" w:rsidP="00B85B0E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B85B0E" w:rsidRDefault="00B85B0E" w:rsidP="00B85B0E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B85B0E" w:rsidRDefault="00B85B0E" w:rsidP="00B85B0E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资金安排</w:t>
            </w:r>
          </w:p>
        </w:tc>
      </w:tr>
      <w:tr w:rsidR="00B85B0E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B85B0E" w:rsidRDefault="00B85B0E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B85B0E" w:rsidRDefault="00B85B0E" w:rsidP="00FA0DDB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5B0E" w:rsidRDefault="00B85B0E" w:rsidP="00FA0DD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B85B0E" w:rsidRDefault="00B85B0E" w:rsidP="00FA0DD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8"/>
        <w:gridCol w:w="1066"/>
        <w:gridCol w:w="276"/>
        <w:gridCol w:w="1980"/>
        <w:gridCol w:w="528"/>
        <w:gridCol w:w="732"/>
        <w:gridCol w:w="1401"/>
      </w:tblGrid>
      <w:tr w:rsidR="00B85B0E">
        <w:trPr>
          <w:cantSplit/>
          <w:jc w:val="center"/>
        </w:trPr>
        <w:tc>
          <w:tcPr>
            <w:tcW w:w="8529" w:type="dxa"/>
            <w:gridSpan w:val="8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整理项目名称</w:t>
            </w: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B85B0E" w:rsidRDefault="00B85B0E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徐闻县和安镇和安农场补充耕地项目</w:t>
            </w: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 w:rsidRPr="00AC515E">
              <w:rPr>
                <w:rFonts w:ascii="宋体" w:hAnsi="宋体" w:cs="宋体"/>
                <w:sz w:val="24"/>
                <w:szCs w:val="24"/>
              </w:rPr>
              <w:t>44082520100002</w:t>
            </w:r>
          </w:p>
        </w:tc>
        <w:tc>
          <w:tcPr>
            <w:tcW w:w="1980" w:type="dxa"/>
            <w:vAlign w:val="center"/>
          </w:tcPr>
          <w:p w:rsidR="00B85B0E" w:rsidRDefault="00B85B0E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 w:rsidRPr="00415280">
              <w:rPr>
                <w:rFonts w:ascii="宋体" w:hAnsi="宋体" w:cs="宋体"/>
                <w:sz w:val="24"/>
                <w:szCs w:val="24"/>
              </w:rPr>
              <w:t>F49G082038</w:t>
            </w: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B85B0E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71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529" w:type="dxa"/>
            <w:gridSpan w:val="8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补划面积</w:t>
            </w: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82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四、征收土地方案（汇总）</w:t>
      </w:r>
    </w:p>
    <w:p w:rsidR="00B85B0E" w:rsidRDefault="00B85B0E" w:rsidP="00A56881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85B0E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B85B0E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960F5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高增村、明星村</w:t>
            </w:r>
          </w:p>
        </w:tc>
      </w:tr>
      <w:tr w:rsidR="00B85B0E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B85B0E" w:rsidRDefault="00B85B0E" w:rsidP="00FA0DDB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3.7586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6.107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B85B0E" w:rsidRDefault="00B85B0E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0.5581</w:t>
            </w:r>
          </w:p>
        </w:tc>
        <w:tc>
          <w:tcPr>
            <w:tcW w:w="4266" w:type="dxa"/>
            <w:gridSpan w:val="3"/>
          </w:tcPr>
          <w:p w:rsidR="00B85B0E" w:rsidRDefault="00B85B0E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B85B0E" w:rsidRDefault="00B85B0E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4266" w:type="dxa"/>
            <w:gridSpan w:val="3"/>
          </w:tcPr>
          <w:p w:rsidR="00B85B0E" w:rsidRDefault="00B85B0E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261.3215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1.4701</w:t>
            </w:r>
          </w:p>
        </w:tc>
        <w:tc>
          <w:tcPr>
            <w:tcW w:w="4266" w:type="dxa"/>
            <w:gridSpan w:val="3"/>
          </w:tcPr>
          <w:p w:rsidR="00B85B0E" w:rsidRDefault="00B85B0E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0.3694</w:t>
            </w:r>
          </w:p>
        </w:tc>
        <w:tc>
          <w:tcPr>
            <w:tcW w:w="4266" w:type="dxa"/>
            <w:gridSpan w:val="3"/>
          </w:tcPr>
          <w:p w:rsidR="00B85B0E" w:rsidRDefault="00B85B0E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</w:p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08"/>
        <w:gridCol w:w="2428"/>
        <w:gridCol w:w="1561"/>
      </w:tblGrid>
      <w:tr w:rsidR="00B85B0E">
        <w:trPr>
          <w:cantSplit/>
          <w:jc w:val="center"/>
        </w:trPr>
        <w:tc>
          <w:tcPr>
            <w:tcW w:w="1008" w:type="dxa"/>
            <w:vMerge w:val="restart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85B0E" w:rsidRDefault="00B85B0E" w:rsidP="00D77E04">
            <w:pPr>
              <w:spacing w:line="5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555.1635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85B0E" w:rsidRDefault="00B85B0E" w:rsidP="00D77E04">
            <w:pPr>
              <w:spacing w:line="5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18.3335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0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3563.2819</w:t>
            </w:r>
          </w:p>
        </w:tc>
        <w:tc>
          <w:tcPr>
            <w:tcW w:w="242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B85B0E" w:rsidRDefault="00B85B0E" w:rsidP="00FA0DDB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</w:t>
            </w:r>
            <w:r>
              <w:rPr>
                <w:rFonts w:ascii="宋体" w:cs="宋体"/>
                <w:sz w:val="24"/>
                <w:szCs w:val="24"/>
              </w:rPr>
              <w:t>000</w:t>
            </w:r>
          </w:p>
        </w:tc>
      </w:tr>
      <w:tr w:rsidR="00B85B0E">
        <w:trPr>
          <w:cantSplit/>
          <w:jc w:val="center"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0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0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 w:val="restart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85B0E" w:rsidRDefault="00B85B0E" w:rsidP="004522E7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85B0E" w:rsidRDefault="00B85B0E" w:rsidP="00B85B0E">
            <w:pPr>
              <w:spacing w:line="58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1442"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5B0E" w:rsidRDefault="00B85B0E" w:rsidP="00D77E0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940D27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</w:t>
            </w:r>
            <w:r w:rsidRPr="00C7004E"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B85B0E">
        <w:trPr>
          <w:cantSplit/>
          <w:trHeight w:val="1178"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5B0E" w:rsidRDefault="00B85B0E" w:rsidP="00D77E0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C7004E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B85B0E">
        <w:trPr>
          <w:cantSplit/>
          <w:trHeight w:val="3364"/>
          <w:jc w:val="center"/>
        </w:trPr>
        <w:tc>
          <w:tcPr>
            <w:tcW w:w="100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四、征收土地方案（一）</w:t>
      </w:r>
    </w:p>
    <w:p w:rsidR="00B85B0E" w:rsidRDefault="00B85B0E" w:rsidP="00A56881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85B0E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FA0DDB">
            <w:pPr>
              <w:spacing w:line="600" w:lineRule="exact"/>
              <w:ind w:left="31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B85B0E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高增村</w:t>
            </w:r>
          </w:p>
        </w:tc>
      </w:tr>
      <w:tr w:rsidR="00B85B0E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 w:rsidR="00B85B0E" w:rsidRDefault="00B85B0E" w:rsidP="00B85B0E">
            <w:pPr>
              <w:pStyle w:val="BodyText"/>
              <w:ind w:firstLineChars="200" w:firstLine="31680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B536A1">
              <w:rPr>
                <w:rFonts w:ascii="宋体" w:hAnsi="宋体" w:cs="宋体"/>
                <w:sz w:val="24"/>
                <w:szCs w:val="24"/>
              </w:rPr>
              <w:t>3.663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5.8345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B536A1">
              <w:rPr>
                <w:rFonts w:ascii="宋体" w:hAnsi="宋体" w:cs="宋体"/>
                <w:sz w:val="24"/>
                <w:szCs w:val="24"/>
              </w:rPr>
              <w:t>0.558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B85B0E" w:rsidRDefault="00B85B0E" w:rsidP="00C7004E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261.3215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1.4345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6D60C5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0.3447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jc w:val="center"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</w:p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8"/>
        <w:gridCol w:w="2398"/>
        <w:gridCol w:w="1561"/>
      </w:tblGrid>
      <w:tr w:rsidR="00B85B0E">
        <w:trPr>
          <w:cantSplit/>
        </w:trPr>
        <w:tc>
          <w:tcPr>
            <w:tcW w:w="1008" w:type="dxa"/>
            <w:vMerge w:val="restart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85B0E" w:rsidRDefault="00B85B0E" w:rsidP="00ED567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536.424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094269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16.</w:t>
            </w:r>
            <w:r>
              <w:rPr>
                <w:rFonts w:ascii="宋体" w:hAnsi="宋体" w:cs="宋体"/>
                <w:sz w:val="24"/>
                <w:szCs w:val="24"/>
              </w:rPr>
              <w:t>5044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 w:rsidR="00B85B0E" w:rsidRDefault="00B85B0E" w:rsidP="00C7004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3439.4627</w:t>
            </w: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289.5000</w:t>
            </w: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 w:val="restart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85B0E" w:rsidRDefault="00B85B0E" w:rsidP="00C7004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1868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5B0E" w:rsidRDefault="00B85B0E" w:rsidP="0044696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B536A1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1483.2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B85B0E">
        <w:trPr>
          <w:cantSplit/>
          <w:trHeight w:val="1838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C7004E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B85B0E">
        <w:trPr>
          <w:cantSplit/>
          <w:trHeight w:val="2996"/>
        </w:trPr>
        <w:tc>
          <w:tcPr>
            <w:tcW w:w="100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jc w:val="center"/>
        <w:rPr>
          <w:rFonts w:ascii="宋体" w:cs="宋体"/>
          <w:sz w:val="24"/>
          <w:szCs w:val="24"/>
        </w:rPr>
      </w:pPr>
    </w:p>
    <w:p w:rsidR="00B85B0E" w:rsidRDefault="00B85B0E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四、征收土地方案（二）</w:t>
      </w:r>
    </w:p>
    <w:p w:rsidR="00B85B0E" w:rsidRDefault="00B85B0E" w:rsidP="00A56881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85B0E">
        <w:trPr>
          <w:cantSplit/>
        </w:trPr>
        <w:tc>
          <w:tcPr>
            <w:tcW w:w="2220" w:type="dxa"/>
            <w:gridSpan w:val="3"/>
            <w:vMerge w:val="restart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B85B0E">
        <w:trPr>
          <w:cantSplit/>
        </w:trPr>
        <w:tc>
          <w:tcPr>
            <w:tcW w:w="2220" w:type="dxa"/>
            <w:gridSpan w:val="3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B85B0E" w:rsidRDefault="00B85B0E" w:rsidP="00FA0DDB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明星村</w:t>
            </w:r>
          </w:p>
        </w:tc>
      </w:tr>
      <w:tr w:rsidR="00B85B0E">
        <w:trPr>
          <w:cantSplit/>
        </w:trPr>
        <w:tc>
          <w:tcPr>
            <w:tcW w:w="2220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 w:rsidR="00B85B0E" w:rsidRDefault="00B85B0E" w:rsidP="0026161E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B85B0E">
        <w:trPr>
          <w:cantSplit/>
        </w:trPr>
        <w:tc>
          <w:tcPr>
            <w:tcW w:w="1008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0.0949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0.2725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B85B0E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B85B0E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B85B0E" w:rsidRDefault="00B85B0E" w:rsidP="0026161E"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B85B0E" w:rsidRDefault="00B85B0E" w:rsidP="0026161E"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0.0356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26161E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0.0247</w:t>
            </w:r>
          </w:p>
        </w:tc>
        <w:tc>
          <w:tcPr>
            <w:tcW w:w="4266" w:type="dxa"/>
            <w:gridSpan w:val="3"/>
          </w:tcPr>
          <w:p w:rsidR="00B85B0E" w:rsidRDefault="00B85B0E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B85B0E" w:rsidRDefault="00B85B0E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85B0E" w:rsidRDefault="00B85B0E" w:rsidP="00B85B0E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B85B0E" w:rsidRDefault="00B85B0E" w:rsidP="00B85B0E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</w:p>
    <w:p w:rsidR="00B85B0E" w:rsidRDefault="00B85B0E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8"/>
        <w:gridCol w:w="2398"/>
        <w:gridCol w:w="1561"/>
      </w:tblGrid>
      <w:tr w:rsidR="00B85B0E">
        <w:trPr>
          <w:cantSplit/>
        </w:trPr>
        <w:tc>
          <w:tcPr>
            <w:tcW w:w="1008" w:type="dxa"/>
            <w:vMerge w:val="restart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18.7395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1.8291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123.8192</w:t>
            </w: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B85B0E" w:rsidRDefault="00B85B0E" w:rsidP="00AA3C8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289.5001</w:t>
            </w: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B85B0E" w:rsidRDefault="00B85B0E" w:rsidP="00B85B0E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3348" w:type="dxa"/>
            <w:gridSpan w:val="2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</w:trPr>
        <w:tc>
          <w:tcPr>
            <w:tcW w:w="1008" w:type="dxa"/>
            <w:vMerge w:val="restart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85B0E" w:rsidRDefault="00B85B0E" w:rsidP="00070589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B85B0E">
        <w:trPr>
          <w:cantSplit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85B0E" w:rsidRDefault="00B85B0E" w:rsidP="00070589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B85B0E">
        <w:trPr>
          <w:cantSplit/>
          <w:trHeight w:val="1726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023EBD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1483.2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B85B0E">
        <w:trPr>
          <w:cantSplit/>
          <w:trHeight w:val="1694"/>
        </w:trPr>
        <w:tc>
          <w:tcPr>
            <w:tcW w:w="1008" w:type="dxa"/>
            <w:vMerge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5B0E" w:rsidRDefault="00B85B0E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B85B0E" w:rsidRDefault="00B85B0E" w:rsidP="00070589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B85B0E">
        <w:trPr>
          <w:cantSplit/>
          <w:trHeight w:val="3102"/>
        </w:trPr>
        <w:tc>
          <w:tcPr>
            <w:tcW w:w="1008" w:type="dxa"/>
            <w:vAlign w:val="center"/>
          </w:tcPr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B85B0E" w:rsidRDefault="00B85B0E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B85B0E" w:rsidRDefault="00B85B0E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B85B0E" w:rsidRDefault="00B85B0E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B85B0E" w:rsidRPr="009D51E6" w:rsidRDefault="00B85B0E" w:rsidP="007B5D5A"/>
    <w:sectPr w:rsidR="00B85B0E" w:rsidRPr="009D51E6" w:rsidSect="007B5D5A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0E" w:rsidRDefault="00B85B0E" w:rsidP="009D51E6">
      <w:r>
        <w:separator/>
      </w:r>
    </w:p>
  </w:endnote>
  <w:endnote w:type="continuationSeparator" w:id="0">
    <w:p w:rsidR="00B85B0E" w:rsidRDefault="00B85B0E" w:rsidP="009D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0E" w:rsidRDefault="00B85B0E" w:rsidP="009D51E6">
      <w:r>
        <w:separator/>
      </w:r>
    </w:p>
  </w:footnote>
  <w:footnote w:type="continuationSeparator" w:id="0">
    <w:p w:rsidR="00B85B0E" w:rsidRDefault="00B85B0E" w:rsidP="009D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E6"/>
    <w:rsid w:val="00000790"/>
    <w:rsid w:val="00001A4F"/>
    <w:rsid w:val="00002450"/>
    <w:rsid w:val="000027BB"/>
    <w:rsid w:val="000068F5"/>
    <w:rsid w:val="00013151"/>
    <w:rsid w:val="00013604"/>
    <w:rsid w:val="0001367F"/>
    <w:rsid w:val="000152E4"/>
    <w:rsid w:val="0001659D"/>
    <w:rsid w:val="00020607"/>
    <w:rsid w:val="00021BBD"/>
    <w:rsid w:val="00022C0A"/>
    <w:rsid w:val="00023EBD"/>
    <w:rsid w:val="000261D8"/>
    <w:rsid w:val="00026EF2"/>
    <w:rsid w:val="00027972"/>
    <w:rsid w:val="00030F88"/>
    <w:rsid w:val="00032F6A"/>
    <w:rsid w:val="00034917"/>
    <w:rsid w:val="00035F49"/>
    <w:rsid w:val="00040709"/>
    <w:rsid w:val="000420C5"/>
    <w:rsid w:val="00042317"/>
    <w:rsid w:val="00042560"/>
    <w:rsid w:val="00043455"/>
    <w:rsid w:val="00043893"/>
    <w:rsid w:val="00047020"/>
    <w:rsid w:val="000510AB"/>
    <w:rsid w:val="000522FE"/>
    <w:rsid w:val="00055301"/>
    <w:rsid w:val="000575FE"/>
    <w:rsid w:val="000601ED"/>
    <w:rsid w:val="00060797"/>
    <w:rsid w:val="0006140D"/>
    <w:rsid w:val="00065A54"/>
    <w:rsid w:val="00067198"/>
    <w:rsid w:val="000673E7"/>
    <w:rsid w:val="00070589"/>
    <w:rsid w:val="00071B51"/>
    <w:rsid w:val="000730D0"/>
    <w:rsid w:val="000731BD"/>
    <w:rsid w:val="00073F0D"/>
    <w:rsid w:val="000771AE"/>
    <w:rsid w:val="000819E2"/>
    <w:rsid w:val="00081ACB"/>
    <w:rsid w:val="00082C1E"/>
    <w:rsid w:val="00083940"/>
    <w:rsid w:val="00084F14"/>
    <w:rsid w:val="000859AF"/>
    <w:rsid w:val="00086232"/>
    <w:rsid w:val="00086A91"/>
    <w:rsid w:val="0008727B"/>
    <w:rsid w:val="00087921"/>
    <w:rsid w:val="00087D71"/>
    <w:rsid w:val="000921F0"/>
    <w:rsid w:val="00093BF1"/>
    <w:rsid w:val="00094269"/>
    <w:rsid w:val="0009796C"/>
    <w:rsid w:val="000A0389"/>
    <w:rsid w:val="000A4934"/>
    <w:rsid w:val="000A5ADF"/>
    <w:rsid w:val="000A6842"/>
    <w:rsid w:val="000A6968"/>
    <w:rsid w:val="000A78A2"/>
    <w:rsid w:val="000B2C05"/>
    <w:rsid w:val="000B3AA8"/>
    <w:rsid w:val="000B4B5B"/>
    <w:rsid w:val="000B6DB3"/>
    <w:rsid w:val="000C1170"/>
    <w:rsid w:val="000C2A24"/>
    <w:rsid w:val="000C40A4"/>
    <w:rsid w:val="000C5227"/>
    <w:rsid w:val="000C6389"/>
    <w:rsid w:val="000C672F"/>
    <w:rsid w:val="000C6D53"/>
    <w:rsid w:val="000C795D"/>
    <w:rsid w:val="000D1364"/>
    <w:rsid w:val="000D1483"/>
    <w:rsid w:val="000D2312"/>
    <w:rsid w:val="000D2966"/>
    <w:rsid w:val="000D5744"/>
    <w:rsid w:val="000E07EB"/>
    <w:rsid w:val="000E3C5B"/>
    <w:rsid w:val="000F27BC"/>
    <w:rsid w:val="000F4BF2"/>
    <w:rsid w:val="000F6936"/>
    <w:rsid w:val="000F7870"/>
    <w:rsid w:val="00100950"/>
    <w:rsid w:val="00100991"/>
    <w:rsid w:val="0010120B"/>
    <w:rsid w:val="00101ADA"/>
    <w:rsid w:val="001058DD"/>
    <w:rsid w:val="0011093F"/>
    <w:rsid w:val="00111BFA"/>
    <w:rsid w:val="0011387E"/>
    <w:rsid w:val="00114803"/>
    <w:rsid w:val="00115732"/>
    <w:rsid w:val="001157FC"/>
    <w:rsid w:val="00115AB8"/>
    <w:rsid w:val="0011738B"/>
    <w:rsid w:val="0012112B"/>
    <w:rsid w:val="001235E3"/>
    <w:rsid w:val="00123624"/>
    <w:rsid w:val="00126007"/>
    <w:rsid w:val="001276E5"/>
    <w:rsid w:val="001302FE"/>
    <w:rsid w:val="0013522D"/>
    <w:rsid w:val="00135CFD"/>
    <w:rsid w:val="001366FC"/>
    <w:rsid w:val="001379F7"/>
    <w:rsid w:val="00140421"/>
    <w:rsid w:val="001410AF"/>
    <w:rsid w:val="001413F7"/>
    <w:rsid w:val="00141A89"/>
    <w:rsid w:val="00142C64"/>
    <w:rsid w:val="001440CD"/>
    <w:rsid w:val="0014502D"/>
    <w:rsid w:val="00146C3F"/>
    <w:rsid w:val="001516DF"/>
    <w:rsid w:val="00151C42"/>
    <w:rsid w:val="00152A8B"/>
    <w:rsid w:val="001531B5"/>
    <w:rsid w:val="00155650"/>
    <w:rsid w:val="00155BD4"/>
    <w:rsid w:val="00156BA3"/>
    <w:rsid w:val="00157A5D"/>
    <w:rsid w:val="00160105"/>
    <w:rsid w:val="00160C0B"/>
    <w:rsid w:val="00162A60"/>
    <w:rsid w:val="0016486D"/>
    <w:rsid w:val="001668B5"/>
    <w:rsid w:val="001677E5"/>
    <w:rsid w:val="001718D5"/>
    <w:rsid w:val="00173433"/>
    <w:rsid w:val="001748E7"/>
    <w:rsid w:val="00175C5C"/>
    <w:rsid w:val="00177ED0"/>
    <w:rsid w:val="00182425"/>
    <w:rsid w:val="00182944"/>
    <w:rsid w:val="00190181"/>
    <w:rsid w:val="0019142A"/>
    <w:rsid w:val="00191468"/>
    <w:rsid w:val="00191F7A"/>
    <w:rsid w:val="00193C55"/>
    <w:rsid w:val="001943FE"/>
    <w:rsid w:val="00195535"/>
    <w:rsid w:val="00196932"/>
    <w:rsid w:val="00196DDF"/>
    <w:rsid w:val="0019725F"/>
    <w:rsid w:val="0019786F"/>
    <w:rsid w:val="001A0505"/>
    <w:rsid w:val="001A104B"/>
    <w:rsid w:val="001A222E"/>
    <w:rsid w:val="001A2E2C"/>
    <w:rsid w:val="001A4F9B"/>
    <w:rsid w:val="001A65A5"/>
    <w:rsid w:val="001A73AF"/>
    <w:rsid w:val="001B2AD0"/>
    <w:rsid w:val="001B3FAF"/>
    <w:rsid w:val="001B4D64"/>
    <w:rsid w:val="001B757B"/>
    <w:rsid w:val="001B7BC3"/>
    <w:rsid w:val="001C03D5"/>
    <w:rsid w:val="001C1788"/>
    <w:rsid w:val="001C2980"/>
    <w:rsid w:val="001C2F10"/>
    <w:rsid w:val="001C401D"/>
    <w:rsid w:val="001C573D"/>
    <w:rsid w:val="001C7316"/>
    <w:rsid w:val="001C7B11"/>
    <w:rsid w:val="001D125A"/>
    <w:rsid w:val="001D2C9E"/>
    <w:rsid w:val="001D44BF"/>
    <w:rsid w:val="001D4F39"/>
    <w:rsid w:val="001D5346"/>
    <w:rsid w:val="001D7B73"/>
    <w:rsid w:val="001E0733"/>
    <w:rsid w:val="001E0BEA"/>
    <w:rsid w:val="001E4BD4"/>
    <w:rsid w:val="001E6BE9"/>
    <w:rsid w:val="001F47BF"/>
    <w:rsid w:val="001F6296"/>
    <w:rsid w:val="001F68DC"/>
    <w:rsid w:val="001F7230"/>
    <w:rsid w:val="00200A32"/>
    <w:rsid w:val="00200B14"/>
    <w:rsid w:val="00201511"/>
    <w:rsid w:val="00202C56"/>
    <w:rsid w:val="00203291"/>
    <w:rsid w:val="00203FE0"/>
    <w:rsid w:val="002046DE"/>
    <w:rsid w:val="0020504E"/>
    <w:rsid w:val="002054F7"/>
    <w:rsid w:val="0020585E"/>
    <w:rsid w:val="00206C99"/>
    <w:rsid w:val="00210146"/>
    <w:rsid w:val="002102F1"/>
    <w:rsid w:val="00217312"/>
    <w:rsid w:val="00221F86"/>
    <w:rsid w:val="00224CB1"/>
    <w:rsid w:val="00225BCF"/>
    <w:rsid w:val="00225E18"/>
    <w:rsid w:val="00225F20"/>
    <w:rsid w:val="00231A4B"/>
    <w:rsid w:val="00233732"/>
    <w:rsid w:val="00233C48"/>
    <w:rsid w:val="00234468"/>
    <w:rsid w:val="00235B4F"/>
    <w:rsid w:val="00236C60"/>
    <w:rsid w:val="0023733F"/>
    <w:rsid w:val="00237E2D"/>
    <w:rsid w:val="002402D7"/>
    <w:rsid w:val="0024115C"/>
    <w:rsid w:val="00241C26"/>
    <w:rsid w:val="002421D0"/>
    <w:rsid w:val="0024299A"/>
    <w:rsid w:val="00242FC1"/>
    <w:rsid w:val="00245EE0"/>
    <w:rsid w:val="00247D4E"/>
    <w:rsid w:val="002504EC"/>
    <w:rsid w:val="00251C5F"/>
    <w:rsid w:val="00251DF0"/>
    <w:rsid w:val="00252130"/>
    <w:rsid w:val="00254101"/>
    <w:rsid w:val="0025423B"/>
    <w:rsid w:val="002560AC"/>
    <w:rsid w:val="0025626B"/>
    <w:rsid w:val="0026161E"/>
    <w:rsid w:val="00262D21"/>
    <w:rsid w:val="0026362C"/>
    <w:rsid w:val="002640A2"/>
    <w:rsid w:val="00265A87"/>
    <w:rsid w:val="00267678"/>
    <w:rsid w:val="00267853"/>
    <w:rsid w:val="002729D7"/>
    <w:rsid w:val="00272AB8"/>
    <w:rsid w:val="0028019C"/>
    <w:rsid w:val="00283A6D"/>
    <w:rsid w:val="00284B7A"/>
    <w:rsid w:val="00284E6E"/>
    <w:rsid w:val="0028600B"/>
    <w:rsid w:val="002864B9"/>
    <w:rsid w:val="00291D90"/>
    <w:rsid w:val="0029470A"/>
    <w:rsid w:val="00294E89"/>
    <w:rsid w:val="0029548C"/>
    <w:rsid w:val="00295E89"/>
    <w:rsid w:val="00296F13"/>
    <w:rsid w:val="002A367D"/>
    <w:rsid w:val="002A3FD5"/>
    <w:rsid w:val="002A4FC1"/>
    <w:rsid w:val="002A5B8F"/>
    <w:rsid w:val="002A6E2F"/>
    <w:rsid w:val="002A74CE"/>
    <w:rsid w:val="002A7753"/>
    <w:rsid w:val="002B0B2E"/>
    <w:rsid w:val="002B0B8D"/>
    <w:rsid w:val="002B4079"/>
    <w:rsid w:val="002C146E"/>
    <w:rsid w:val="002C21BD"/>
    <w:rsid w:val="002C3265"/>
    <w:rsid w:val="002C3297"/>
    <w:rsid w:val="002C5286"/>
    <w:rsid w:val="002C7500"/>
    <w:rsid w:val="002C77ED"/>
    <w:rsid w:val="002D2A77"/>
    <w:rsid w:val="002D30B6"/>
    <w:rsid w:val="002D35E2"/>
    <w:rsid w:val="002D3C6E"/>
    <w:rsid w:val="002D73E6"/>
    <w:rsid w:val="002D7C7C"/>
    <w:rsid w:val="002D7F41"/>
    <w:rsid w:val="002E1AB3"/>
    <w:rsid w:val="002E3236"/>
    <w:rsid w:val="002E34ED"/>
    <w:rsid w:val="002E4187"/>
    <w:rsid w:val="002E65DB"/>
    <w:rsid w:val="002E67FA"/>
    <w:rsid w:val="002E6B1B"/>
    <w:rsid w:val="002F0BE6"/>
    <w:rsid w:val="002F0C7F"/>
    <w:rsid w:val="002F38A6"/>
    <w:rsid w:val="002F3F5D"/>
    <w:rsid w:val="002F5664"/>
    <w:rsid w:val="003010E8"/>
    <w:rsid w:val="00302F85"/>
    <w:rsid w:val="003031C9"/>
    <w:rsid w:val="00305044"/>
    <w:rsid w:val="003129BC"/>
    <w:rsid w:val="003130D5"/>
    <w:rsid w:val="00313182"/>
    <w:rsid w:val="0031342C"/>
    <w:rsid w:val="00313492"/>
    <w:rsid w:val="003135BB"/>
    <w:rsid w:val="00314407"/>
    <w:rsid w:val="00314A22"/>
    <w:rsid w:val="003177A0"/>
    <w:rsid w:val="00317DCC"/>
    <w:rsid w:val="0032162A"/>
    <w:rsid w:val="003245C6"/>
    <w:rsid w:val="0032613A"/>
    <w:rsid w:val="003265A2"/>
    <w:rsid w:val="00330AC6"/>
    <w:rsid w:val="00333D7D"/>
    <w:rsid w:val="0033420B"/>
    <w:rsid w:val="00334250"/>
    <w:rsid w:val="00334EDF"/>
    <w:rsid w:val="00335066"/>
    <w:rsid w:val="00336387"/>
    <w:rsid w:val="00340486"/>
    <w:rsid w:val="003428FB"/>
    <w:rsid w:val="003435AA"/>
    <w:rsid w:val="00343A49"/>
    <w:rsid w:val="00343F8B"/>
    <w:rsid w:val="00345627"/>
    <w:rsid w:val="00345A38"/>
    <w:rsid w:val="00346A3D"/>
    <w:rsid w:val="00347293"/>
    <w:rsid w:val="00351322"/>
    <w:rsid w:val="0035681D"/>
    <w:rsid w:val="00363BD3"/>
    <w:rsid w:val="00364D1B"/>
    <w:rsid w:val="00364FFF"/>
    <w:rsid w:val="00370A17"/>
    <w:rsid w:val="0037145E"/>
    <w:rsid w:val="00372B64"/>
    <w:rsid w:val="00372CC0"/>
    <w:rsid w:val="00375571"/>
    <w:rsid w:val="00376272"/>
    <w:rsid w:val="00376570"/>
    <w:rsid w:val="0037662D"/>
    <w:rsid w:val="0038135D"/>
    <w:rsid w:val="003814DB"/>
    <w:rsid w:val="00381641"/>
    <w:rsid w:val="00386276"/>
    <w:rsid w:val="00386679"/>
    <w:rsid w:val="0038691C"/>
    <w:rsid w:val="00386E59"/>
    <w:rsid w:val="003907F2"/>
    <w:rsid w:val="00390884"/>
    <w:rsid w:val="00391209"/>
    <w:rsid w:val="0039245E"/>
    <w:rsid w:val="00392560"/>
    <w:rsid w:val="00393880"/>
    <w:rsid w:val="00397A0C"/>
    <w:rsid w:val="003A191D"/>
    <w:rsid w:val="003A2F58"/>
    <w:rsid w:val="003B39F7"/>
    <w:rsid w:val="003B3ED9"/>
    <w:rsid w:val="003B507C"/>
    <w:rsid w:val="003B5874"/>
    <w:rsid w:val="003B61DD"/>
    <w:rsid w:val="003B6AF2"/>
    <w:rsid w:val="003B6E8B"/>
    <w:rsid w:val="003B7590"/>
    <w:rsid w:val="003B79EC"/>
    <w:rsid w:val="003C0105"/>
    <w:rsid w:val="003C0962"/>
    <w:rsid w:val="003C4135"/>
    <w:rsid w:val="003C472D"/>
    <w:rsid w:val="003C582D"/>
    <w:rsid w:val="003D2B91"/>
    <w:rsid w:val="003D2DDC"/>
    <w:rsid w:val="003D5A3E"/>
    <w:rsid w:val="003D7045"/>
    <w:rsid w:val="003E44E0"/>
    <w:rsid w:val="003E4D15"/>
    <w:rsid w:val="003E5349"/>
    <w:rsid w:val="003E5473"/>
    <w:rsid w:val="003E60A4"/>
    <w:rsid w:val="003E7C86"/>
    <w:rsid w:val="003F2467"/>
    <w:rsid w:val="003F2B4F"/>
    <w:rsid w:val="003F2B86"/>
    <w:rsid w:val="003F3657"/>
    <w:rsid w:val="003F4223"/>
    <w:rsid w:val="0040075A"/>
    <w:rsid w:val="00401E1E"/>
    <w:rsid w:val="0040494D"/>
    <w:rsid w:val="00405119"/>
    <w:rsid w:val="0041089D"/>
    <w:rsid w:val="00411417"/>
    <w:rsid w:val="0041472A"/>
    <w:rsid w:val="00414A9D"/>
    <w:rsid w:val="00415280"/>
    <w:rsid w:val="004167D4"/>
    <w:rsid w:val="00416B5C"/>
    <w:rsid w:val="00416CBD"/>
    <w:rsid w:val="0041717E"/>
    <w:rsid w:val="00417D2B"/>
    <w:rsid w:val="00417F0B"/>
    <w:rsid w:val="00425A1D"/>
    <w:rsid w:val="0042632F"/>
    <w:rsid w:val="00426624"/>
    <w:rsid w:val="004270AE"/>
    <w:rsid w:val="004276FF"/>
    <w:rsid w:val="00430766"/>
    <w:rsid w:val="004313D3"/>
    <w:rsid w:val="00431916"/>
    <w:rsid w:val="00432AEF"/>
    <w:rsid w:val="00434500"/>
    <w:rsid w:val="00434E6F"/>
    <w:rsid w:val="00437946"/>
    <w:rsid w:val="00437BC3"/>
    <w:rsid w:val="004417BE"/>
    <w:rsid w:val="00443BDD"/>
    <w:rsid w:val="00443EA3"/>
    <w:rsid w:val="004449C6"/>
    <w:rsid w:val="0044696E"/>
    <w:rsid w:val="00447EBB"/>
    <w:rsid w:val="00451AD6"/>
    <w:rsid w:val="004522E7"/>
    <w:rsid w:val="004530B8"/>
    <w:rsid w:val="00453881"/>
    <w:rsid w:val="00454428"/>
    <w:rsid w:val="00454D98"/>
    <w:rsid w:val="0045577D"/>
    <w:rsid w:val="00457011"/>
    <w:rsid w:val="0045708F"/>
    <w:rsid w:val="0045712A"/>
    <w:rsid w:val="004575D0"/>
    <w:rsid w:val="004579CA"/>
    <w:rsid w:val="00460269"/>
    <w:rsid w:val="00460F92"/>
    <w:rsid w:val="004612F0"/>
    <w:rsid w:val="004628AD"/>
    <w:rsid w:val="00462B54"/>
    <w:rsid w:val="004632BE"/>
    <w:rsid w:val="004654BA"/>
    <w:rsid w:val="00465565"/>
    <w:rsid w:val="004663CB"/>
    <w:rsid w:val="004713EA"/>
    <w:rsid w:val="00471472"/>
    <w:rsid w:val="00473699"/>
    <w:rsid w:val="0047641B"/>
    <w:rsid w:val="0048175B"/>
    <w:rsid w:val="00481F13"/>
    <w:rsid w:val="0048588F"/>
    <w:rsid w:val="00491A8D"/>
    <w:rsid w:val="00492436"/>
    <w:rsid w:val="0049323C"/>
    <w:rsid w:val="00493AFF"/>
    <w:rsid w:val="0049633D"/>
    <w:rsid w:val="004974EF"/>
    <w:rsid w:val="004A0F91"/>
    <w:rsid w:val="004A1907"/>
    <w:rsid w:val="004A3BD5"/>
    <w:rsid w:val="004A4AC1"/>
    <w:rsid w:val="004B00FA"/>
    <w:rsid w:val="004B0705"/>
    <w:rsid w:val="004B0E4F"/>
    <w:rsid w:val="004B10EB"/>
    <w:rsid w:val="004B3942"/>
    <w:rsid w:val="004B3965"/>
    <w:rsid w:val="004B48D4"/>
    <w:rsid w:val="004B4E0E"/>
    <w:rsid w:val="004B6A62"/>
    <w:rsid w:val="004B74E5"/>
    <w:rsid w:val="004C33ED"/>
    <w:rsid w:val="004C4529"/>
    <w:rsid w:val="004C45F5"/>
    <w:rsid w:val="004C5982"/>
    <w:rsid w:val="004C609F"/>
    <w:rsid w:val="004D1BE1"/>
    <w:rsid w:val="004D1D5C"/>
    <w:rsid w:val="004D1E11"/>
    <w:rsid w:val="004D1FEC"/>
    <w:rsid w:val="004D2C54"/>
    <w:rsid w:val="004D5E25"/>
    <w:rsid w:val="004D623D"/>
    <w:rsid w:val="004D7F33"/>
    <w:rsid w:val="004E1CD2"/>
    <w:rsid w:val="004E40D0"/>
    <w:rsid w:val="004E5267"/>
    <w:rsid w:val="004E67A8"/>
    <w:rsid w:val="004E719A"/>
    <w:rsid w:val="004F090F"/>
    <w:rsid w:val="004F17F6"/>
    <w:rsid w:val="004F1A58"/>
    <w:rsid w:val="004F1B19"/>
    <w:rsid w:val="00501D14"/>
    <w:rsid w:val="0050626D"/>
    <w:rsid w:val="0050721C"/>
    <w:rsid w:val="005077AC"/>
    <w:rsid w:val="00510398"/>
    <w:rsid w:val="00514549"/>
    <w:rsid w:val="00514C62"/>
    <w:rsid w:val="005215CC"/>
    <w:rsid w:val="005222E3"/>
    <w:rsid w:val="005244F2"/>
    <w:rsid w:val="00531C4C"/>
    <w:rsid w:val="00535A16"/>
    <w:rsid w:val="005364C6"/>
    <w:rsid w:val="00540BC7"/>
    <w:rsid w:val="00541641"/>
    <w:rsid w:val="00541B20"/>
    <w:rsid w:val="00541F8F"/>
    <w:rsid w:val="0054265C"/>
    <w:rsid w:val="00542C56"/>
    <w:rsid w:val="00542ED0"/>
    <w:rsid w:val="0054710B"/>
    <w:rsid w:val="00547FCB"/>
    <w:rsid w:val="005505FF"/>
    <w:rsid w:val="00552B45"/>
    <w:rsid w:val="005542FD"/>
    <w:rsid w:val="00556457"/>
    <w:rsid w:val="00556F60"/>
    <w:rsid w:val="005623B8"/>
    <w:rsid w:val="00564801"/>
    <w:rsid w:val="0056481B"/>
    <w:rsid w:val="0056597E"/>
    <w:rsid w:val="0056613B"/>
    <w:rsid w:val="00567AAD"/>
    <w:rsid w:val="005744FF"/>
    <w:rsid w:val="005756C9"/>
    <w:rsid w:val="00577E93"/>
    <w:rsid w:val="005817EF"/>
    <w:rsid w:val="00581921"/>
    <w:rsid w:val="00582198"/>
    <w:rsid w:val="00582C9D"/>
    <w:rsid w:val="005830A6"/>
    <w:rsid w:val="00583E43"/>
    <w:rsid w:val="005856F2"/>
    <w:rsid w:val="005862E5"/>
    <w:rsid w:val="00591B17"/>
    <w:rsid w:val="0059247C"/>
    <w:rsid w:val="00592857"/>
    <w:rsid w:val="00592F1E"/>
    <w:rsid w:val="00595734"/>
    <w:rsid w:val="005A2D2C"/>
    <w:rsid w:val="005A37C9"/>
    <w:rsid w:val="005A5478"/>
    <w:rsid w:val="005A597E"/>
    <w:rsid w:val="005A6118"/>
    <w:rsid w:val="005A68CA"/>
    <w:rsid w:val="005A6B3D"/>
    <w:rsid w:val="005A6EEA"/>
    <w:rsid w:val="005B087C"/>
    <w:rsid w:val="005B2D96"/>
    <w:rsid w:val="005B51ED"/>
    <w:rsid w:val="005B5243"/>
    <w:rsid w:val="005B5DEE"/>
    <w:rsid w:val="005C000E"/>
    <w:rsid w:val="005C06B5"/>
    <w:rsid w:val="005C15B4"/>
    <w:rsid w:val="005C24DB"/>
    <w:rsid w:val="005C2CB2"/>
    <w:rsid w:val="005C30A8"/>
    <w:rsid w:val="005C39DF"/>
    <w:rsid w:val="005C45CC"/>
    <w:rsid w:val="005C53D0"/>
    <w:rsid w:val="005C56E6"/>
    <w:rsid w:val="005D519F"/>
    <w:rsid w:val="005D567D"/>
    <w:rsid w:val="005D7C9F"/>
    <w:rsid w:val="005D7DD3"/>
    <w:rsid w:val="005E25A8"/>
    <w:rsid w:val="005E6E26"/>
    <w:rsid w:val="005F1B83"/>
    <w:rsid w:val="005F2DFE"/>
    <w:rsid w:val="005F30D3"/>
    <w:rsid w:val="005F420E"/>
    <w:rsid w:val="0060023A"/>
    <w:rsid w:val="00603261"/>
    <w:rsid w:val="0060479F"/>
    <w:rsid w:val="006109D3"/>
    <w:rsid w:val="0061167D"/>
    <w:rsid w:val="00611A40"/>
    <w:rsid w:val="00612801"/>
    <w:rsid w:val="006129EB"/>
    <w:rsid w:val="00613B31"/>
    <w:rsid w:val="006165A6"/>
    <w:rsid w:val="0061775C"/>
    <w:rsid w:val="00625B4E"/>
    <w:rsid w:val="00626706"/>
    <w:rsid w:val="006267CE"/>
    <w:rsid w:val="00626AC3"/>
    <w:rsid w:val="00626F11"/>
    <w:rsid w:val="00627430"/>
    <w:rsid w:val="00627720"/>
    <w:rsid w:val="00627E3D"/>
    <w:rsid w:val="00632111"/>
    <w:rsid w:val="00632275"/>
    <w:rsid w:val="00632D29"/>
    <w:rsid w:val="00637F15"/>
    <w:rsid w:val="00641166"/>
    <w:rsid w:val="0064302C"/>
    <w:rsid w:val="00643365"/>
    <w:rsid w:val="00643741"/>
    <w:rsid w:val="00643FE1"/>
    <w:rsid w:val="00645267"/>
    <w:rsid w:val="0064616A"/>
    <w:rsid w:val="00646D7F"/>
    <w:rsid w:val="00650A8D"/>
    <w:rsid w:val="00652833"/>
    <w:rsid w:val="00652AD9"/>
    <w:rsid w:val="00653B19"/>
    <w:rsid w:val="00653FDE"/>
    <w:rsid w:val="00654372"/>
    <w:rsid w:val="006558CE"/>
    <w:rsid w:val="006570D6"/>
    <w:rsid w:val="006614B5"/>
    <w:rsid w:val="0066182A"/>
    <w:rsid w:val="00663FC7"/>
    <w:rsid w:val="006657E2"/>
    <w:rsid w:val="006663E4"/>
    <w:rsid w:val="0066779C"/>
    <w:rsid w:val="00667C93"/>
    <w:rsid w:val="00667EBA"/>
    <w:rsid w:val="00670518"/>
    <w:rsid w:val="0067191C"/>
    <w:rsid w:val="00671C96"/>
    <w:rsid w:val="00673ED3"/>
    <w:rsid w:val="0067475C"/>
    <w:rsid w:val="006756F9"/>
    <w:rsid w:val="00675E63"/>
    <w:rsid w:val="0067608C"/>
    <w:rsid w:val="0067630B"/>
    <w:rsid w:val="00677D4D"/>
    <w:rsid w:val="00681675"/>
    <w:rsid w:val="006828AE"/>
    <w:rsid w:val="006834D4"/>
    <w:rsid w:val="006840D0"/>
    <w:rsid w:val="00691605"/>
    <w:rsid w:val="00694527"/>
    <w:rsid w:val="00695D58"/>
    <w:rsid w:val="00697CBB"/>
    <w:rsid w:val="006A117B"/>
    <w:rsid w:val="006A2AA9"/>
    <w:rsid w:val="006A3302"/>
    <w:rsid w:val="006A382B"/>
    <w:rsid w:val="006B194C"/>
    <w:rsid w:val="006B24AB"/>
    <w:rsid w:val="006B4825"/>
    <w:rsid w:val="006B4F29"/>
    <w:rsid w:val="006B6999"/>
    <w:rsid w:val="006B71DA"/>
    <w:rsid w:val="006C16E0"/>
    <w:rsid w:val="006C3238"/>
    <w:rsid w:val="006C3AAA"/>
    <w:rsid w:val="006C7CFD"/>
    <w:rsid w:val="006D23B8"/>
    <w:rsid w:val="006D27C9"/>
    <w:rsid w:val="006D2820"/>
    <w:rsid w:val="006D4634"/>
    <w:rsid w:val="006D60C5"/>
    <w:rsid w:val="006E0E2D"/>
    <w:rsid w:val="006E1EC6"/>
    <w:rsid w:val="006E2068"/>
    <w:rsid w:val="006E5114"/>
    <w:rsid w:val="006E6AA6"/>
    <w:rsid w:val="006E7AB6"/>
    <w:rsid w:val="006E7FE5"/>
    <w:rsid w:val="006F01CD"/>
    <w:rsid w:val="006F0DC8"/>
    <w:rsid w:val="006F1A87"/>
    <w:rsid w:val="006F2086"/>
    <w:rsid w:val="006F3646"/>
    <w:rsid w:val="006F4403"/>
    <w:rsid w:val="007014FD"/>
    <w:rsid w:val="00702437"/>
    <w:rsid w:val="0070315C"/>
    <w:rsid w:val="0070328B"/>
    <w:rsid w:val="007032BF"/>
    <w:rsid w:val="00705926"/>
    <w:rsid w:val="00710847"/>
    <w:rsid w:val="0071255D"/>
    <w:rsid w:val="00712F0F"/>
    <w:rsid w:val="0071504F"/>
    <w:rsid w:val="00715511"/>
    <w:rsid w:val="00721DDE"/>
    <w:rsid w:val="007232BA"/>
    <w:rsid w:val="0072372F"/>
    <w:rsid w:val="00724309"/>
    <w:rsid w:val="00724B3C"/>
    <w:rsid w:val="007257F7"/>
    <w:rsid w:val="00727BE3"/>
    <w:rsid w:val="00727C74"/>
    <w:rsid w:val="00730254"/>
    <w:rsid w:val="007304DF"/>
    <w:rsid w:val="0073089A"/>
    <w:rsid w:val="00732759"/>
    <w:rsid w:val="00733E1F"/>
    <w:rsid w:val="00734D67"/>
    <w:rsid w:val="00735F19"/>
    <w:rsid w:val="00737717"/>
    <w:rsid w:val="00740459"/>
    <w:rsid w:val="00742551"/>
    <w:rsid w:val="0074368A"/>
    <w:rsid w:val="007441A8"/>
    <w:rsid w:val="00745137"/>
    <w:rsid w:val="00750440"/>
    <w:rsid w:val="0075054E"/>
    <w:rsid w:val="00751335"/>
    <w:rsid w:val="007515E5"/>
    <w:rsid w:val="00752808"/>
    <w:rsid w:val="0075309B"/>
    <w:rsid w:val="00753B0C"/>
    <w:rsid w:val="00754F91"/>
    <w:rsid w:val="007562CF"/>
    <w:rsid w:val="00757D3F"/>
    <w:rsid w:val="00757EF2"/>
    <w:rsid w:val="0076168C"/>
    <w:rsid w:val="00761BAC"/>
    <w:rsid w:val="00761E36"/>
    <w:rsid w:val="007627E7"/>
    <w:rsid w:val="00763E84"/>
    <w:rsid w:val="0076422E"/>
    <w:rsid w:val="00766A9A"/>
    <w:rsid w:val="00772542"/>
    <w:rsid w:val="007743C1"/>
    <w:rsid w:val="00774EBA"/>
    <w:rsid w:val="00775702"/>
    <w:rsid w:val="00776F34"/>
    <w:rsid w:val="00780770"/>
    <w:rsid w:val="007816F0"/>
    <w:rsid w:val="007833B1"/>
    <w:rsid w:val="00783C81"/>
    <w:rsid w:val="007867E6"/>
    <w:rsid w:val="00787E45"/>
    <w:rsid w:val="0079009D"/>
    <w:rsid w:val="00791836"/>
    <w:rsid w:val="00792261"/>
    <w:rsid w:val="007935C4"/>
    <w:rsid w:val="00793602"/>
    <w:rsid w:val="00793676"/>
    <w:rsid w:val="007A2895"/>
    <w:rsid w:val="007A3631"/>
    <w:rsid w:val="007A418B"/>
    <w:rsid w:val="007B1F4C"/>
    <w:rsid w:val="007B314E"/>
    <w:rsid w:val="007B4535"/>
    <w:rsid w:val="007B5D5A"/>
    <w:rsid w:val="007B692E"/>
    <w:rsid w:val="007B6BDF"/>
    <w:rsid w:val="007B7472"/>
    <w:rsid w:val="007C0B37"/>
    <w:rsid w:val="007C32DA"/>
    <w:rsid w:val="007C3419"/>
    <w:rsid w:val="007C3798"/>
    <w:rsid w:val="007C3B1A"/>
    <w:rsid w:val="007D1FC1"/>
    <w:rsid w:val="007D64F5"/>
    <w:rsid w:val="007E2235"/>
    <w:rsid w:val="007E2CD0"/>
    <w:rsid w:val="007F023A"/>
    <w:rsid w:val="007F052D"/>
    <w:rsid w:val="007F1709"/>
    <w:rsid w:val="007F1815"/>
    <w:rsid w:val="007F1D18"/>
    <w:rsid w:val="007F67B6"/>
    <w:rsid w:val="008014D2"/>
    <w:rsid w:val="008043C4"/>
    <w:rsid w:val="00806796"/>
    <w:rsid w:val="008075D8"/>
    <w:rsid w:val="008079E7"/>
    <w:rsid w:val="00812026"/>
    <w:rsid w:val="008124FF"/>
    <w:rsid w:val="00813DAA"/>
    <w:rsid w:val="00813EBD"/>
    <w:rsid w:val="00814434"/>
    <w:rsid w:val="00814DF6"/>
    <w:rsid w:val="00814E74"/>
    <w:rsid w:val="008157B3"/>
    <w:rsid w:val="00815E00"/>
    <w:rsid w:val="00816062"/>
    <w:rsid w:val="00816A7E"/>
    <w:rsid w:val="00817ADC"/>
    <w:rsid w:val="00820D0C"/>
    <w:rsid w:val="00820FC5"/>
    <w:rsid w:val="00821C34"/>
    <w:rsid w:val="00821D94"/>
    <w:rsid w:val="00824FB3"/>
    <w:rsid w:val="008254D3"/>
    <w:rsid w:val="00826F9C"/>
    <w:rsid w:val="008270F5"/>
    <w:rsid w:val="00830014"/>
    <w:rsid w:val="00830A91"/>
    <w:rsid w:val="00833E39"/>
    <w:rsid w:val="00834970"/>
    <w:rsid w:val="00834EF1"/>
    <w:rsid w:val="0083603E"/>
    <w:rsid w:val="00837E6A"/>
    <w:rsid w:val="00842C85"/>
    <w:rsid w:val="00844BEB"/>
    <w:rsid w:val="00845A52"/>
    <w:rsid w:val="00845EB5"/>
    <w:rsid w:val="00847CBD"/>
    <w:rsid w:val="0085111F"/>
    <w:rsid w:val="00855583"/>
    <w:rsid w:val="00865EB0"/>
    <w:rsid w:val="0086766E"/>
    <w:rsid w:val="00871137"/>
    <w:rsid w:val="00871533"/>
    <w:rsid w:val="008720F5"/>
    <w:rsid w:val="0087250F"/>
    <w:rsid w:val="00874B4A"/>
    <w:rsid w:val="008769CA"/>
    <w:rsid w:val="0087704F"/>
    <w:rsid w:val="00877770"/>
    <w:rsid w:val="008815B3"/>
    <w:rsid w:val="00882DAC"/>
    <w:rsid w:val="00885957"/>
    <w:rsid w:val="00886325"/>
    <w:rsid w:val="00891358"/>
    <w:rsid w:val="00893E01"/>
    <w:rsid w:val="00894723"/>
    <w:rsid w:val="008A0DE3"/>
    <w:rsid w:val="008A1517"/>
    <w:rsid w:val="008A28F9"/>
    <w:rsid w:val="008A2C13"/>
    <w:rsid w:val="008A5370"/>
    <w:rsid w:val="008A6E66"/>
    <w:rsid w:val="008B00F8"/>
    <w:rsid w:val="008B140F"/>
    <w:rsid w:val="008B151B"/>
    <w:rsid w:val="008B1D30"/>
    <w:rsid w:val="008B2B1E"/>
    <w:rsid w:val="008B6769"/>
    <w:rsid w:val="008B741E"/>
    <w:rsid w:val="008B788E"/>
    <w:rsid w:val="008C0938"/>
    <w:rsid w:val="008C0BA3"/>
    <w:rsid w:val="008C3CE6"/>
    <w:rsid w:val="008C4DF8"/>
    <w:rsid w:val="008D0D49"/>
    <w:rsid w:val="008D2242"/>
    <w:rsid w:val="008D6905"/>
    <w:rsid w:val="008D6B14"/>
    <w:rsid w:val="008D7BC0"/>
    <w:rsid w:val="008E08E2"/>
    <w:rsid w:val="008E1194"/>
    <w:rsid w:val="008E1744"/>
    <w:rsid w:val="008E72E7"/>
    <w:rsid w:val="008F0EAD"/>
    <w:rsid w:val="008F2A7E"/>
    <w:rsid w:val="008F49D9"/>
    <w:rsid w:val="008F5974"/>
    <w:rsid w:val="009007B3"/>
    <w:rsid w:val="00900807"/>
    <w:rsid w:val="009036BE"/>
    <w:rsid w:val="00903FC2"/>
    <w:rsid w:val="00905AFE"/>
    <w:rsid w:val="00906FB9"/>
    <w:rsid w:val="00907CB1"/>
    <w:rsid w:val="00907FC0"/>
    <w:rsid w:val="00911182"/>
    <w:rsid w:val="00911257"/>
    <w:rsid w:val="00911D20"/>
    <w:rsid w:val="00912541"/>
    <w:rsid w:val="00915605"/>
    <w:rsid w:val="00915C07"/>
    <w:rsid w:val="009166E2"/>
    <w:rsid w:val="00923BD5"/>
    <w:rsid w:val="00925477"/>
    <w:rsid w:val="0092621E"/>
    <w:rsid w:val="00930414"/>
    <w:rsid w:val="00933036"/>
    <w:rsid w:val="00935134"/>
    <w:rsid w:val="00936971"/>
    <w:rsid w:val="00937F10"/>
    <w:rsid w:val="00940D27"/>
    <w:rsid w:val="00940EBF"/>
    <w:rsid w:val="009432A9"/>
    <w:rsid w:val="00943EDB"/>
    <w:rsid w:val="00944497"/>
    <w:rsid w:val="00944574"/>
    <w:rsid w:val="00945311"/>
    <w:rsid w:val="00946084"/>
    <w:rsid w:val="00954059"/>
    <w:rsid w:val="009546B4"/>
    <w:rsid w:val="00954AA6"/>
    <w:rsid w:val="0095501E"/>
    <w:rsid w:val="0095601D"/>
    <w:rsid w:val="00956B1E"/>
    <w:rsid w:val="00960F52"/>
    <w:rsid w:val="0096159E"/>
    <w:rsid w:val="00963B6D"/>
    <w:rsid w:val="00964C15"/>
    <w:rsid w:val="00965A75"/>
    <w:rsid w:val="00966F01"/>
    <w:rsid w:val="0097040D"/>
    <w:rsid w:val="00974301"/>
    <w:rsid w:val="00974DD1"/>
    <w:rsid w:val="0097561E"/>
    <w:rsid w:val="009757D4"/>
    <w:rsid w:val="0097594E"/>
    <w:rsid w:val="009760BF"/>
    <w:rsid w:val="00977550"/>
    <w:rsid w:val="009778BA"/>
    <w:rsid w:val="00977B7D"/>
    <w:rsid w:val="00983BCE"/>
    <w:rsid w:val="00986F37"/>
    <w:rsid w:val="009908A7"/>
    <w:rsid w:val="00990D4D"/>
    <w:rsid w:val="00990EA2"/>
    <w:rsid w:val="00991E17"/>
    <w:rsid w:val="00992811"/>
    <w:rsid w:val="00993994"/>
    <w:rsid w:val="00994543"/>
    <w:rsid w:val="00994B66"/>
    <w:rsid w:val="0099737F"/>
    <w:rsid w:val="009978AA"/>
    <w:rsid w:val="00997C62"/>
    <w:rsid w:val="009A0040"/>
    <w:rsid w:val="009A07C1"/>
    <w:rsid w:val="009A199A"/>
    <w:rsid w:val="009A1CA2"/>
    <w:rsid w:val="009A2279"/>
    <w:rsid w:val="009A364A"/>
    <w:rsid w:val="009A37C8"/>
    <w:rsid w:val="009A5470"/>
    <w:rsid w:val="009A7029"/>
    <w:rsid w:val="009A727C"/>
    <w:rsid w:val="009A7CD2"/>
    <w:rsid w:val="009B09DB"/>
    <w:rsid w:val="009B212D"/>
    <w:rsid w:val="009B2732"/>
    <w:rsid w:val="009B4085"/>
    <w:rsid w:val="009B53B0"/>
    <w:rsid w:val="009B7190"/>
    <w:rsid w:val="009B732B"/>
    <w:rsid w:val="009B733C"/>
    <w:rsid w:val="009C005A"/>
    <w:rsid w:val="009C0FA4"/>
    <w:rsid w:val="009C30AE"/>
    <w:rsid w:val="009C3F3D"/>
    <w:rsid w:val="009C4B4A"/>
    <w:rsid w:val="009C6F50"/>
    <w:rsid w:val="009D14F9"/>
    <w:rsid w:val="009D318B"/>
    <w:rsid w:val="009D3B51"/>
    <w:rsid w:val="009D51E6"/>
    <w:rsid w:val="009D53AC"/>
    <w:rsid w:val="009D72A9"/>
    <w:rsid w:val="009D7FA5"/>
    <w:rsid w:val="009E1C3B"/>
    <w:rsid w:val="009F0156"/>
    <w:rsid w:val="009F5387"/>
    <w:rsid w:val="009F6DEA"/>
    <w:rsid w:val="009F7D46"/>
    <w:rsid w:val="00A002C1"/>
    <w:rsid w:val="00A00591"/>
    <w:rsid w:val="00A022A4"/>
    <w:rsid w:val="00A04EA9"/>
    <w:rsid w:val="00A06A2A"/>
    <w:rsid w:val="00A10B97"/>
    <w:rsid w:val="00A11097"/>
    <w:rsid w:val="00A13C3C"/>
    <w:rsid w:val="00A157A1"/>
    <w:rsid w:val="00A16B83"/>
    <w:rsid w:val="00A17AD9"/>
    <w:rsid w:val="00A20389"/>
    <w:rsid w:val="00A20A20"/>
    <w:rsid w:val="00A22B8C"/>
    <w:rsid w:val="00A231E6"/>
    <w:rsid w:val="00A25B82"/>
    <w:rsid w:val="00A26DF2"/>
    <w:rsid w:val="00A30124"/>
    <w:rsid w:val="00A33052"/>
    <w:rsid w:val="00A340FB"/>
    <w:rsid w:val="00A3422E"/>
    <w:rsid w:val="00A34A10"/>
    <w:rsid w:val="00A368BF"/>
    <w:rsid w:val="00A36E17"/>
    <w:rsid w:val="00A417DD"/>
    <w:rsid w:val="00A41B5E"/>
    <w:rsid w:val="00A42C98"/>
    <w:rsid w:val="00A45698"/>
    <w:rsid w:val="00A45B72"/>
    <w:rsid w:val="00A464D5"/>
    <w:rsid w:val="00A51A21"/>
    <w:rsid w:val="00A51A5B"/>
    <w:rsid w:val="00A5417D"/>
    <w:rsid w:val="00A54DB0"/>
    <w:rsid w:val="00A54FBC"/>
    <w:rsid w:val="00A55BC2"/>
    <w:rsid w:val="00A56881"/>
    <w:rsid w:val="00A60B19"/>
    <w:rsid w:val="00A615B6"/>
    <w:rsid w:val="00A63F8A"/>
    <w:rsid w:val="00A6737B"/>
    <w:rsid w:val="00A6791C"/>
    <w:rsid w:val="00A67E88"/>
    <w:rsid w:val="00A717E7"/>
    <w:rsid w:val="00A71A65"/>
    <w:rsid w:val="00A72A27"/>
    <w:rsid w:val="00A74035"/>
    <w:rsid w:val="00A744AE"/>
    <w:rsid w:val="00A74E0F"/>
    <w:rsid w:val="00A75A57"/>
    <w:rsid w:val="00A7751B"/>
    <w:rsid w:val="00A80369"/>
    <w:rsid w:val="00A84201"/>
    <w:rsid w:val="00A85E9E"/>
    <w:rsid w:val="00A90EA7"/>
    <w:rsid w:val="00A93D4F"/>
    <w:rsid w:val="00A94AA7"/>
    <w:rsid w:val="00A94CE2"/>
    <w:rsid w:val="00A969A0"/>
    <w:rsid w:val="00A976EF"/>
    <w:rsid w:val="00AA0552"/>
    <w:rsid w:val="00AA114E"/>
    <w:rsid w:val="00AA118E"/>
    <w:rsid w:val="00AA36C5"/>
    <w:rsid w:val="00AA3C8B"/>
    <w:rsid w:val="00AA40C5"/>
    <w:rsid w:val="00AA4669"/>
    <w:rsid w:val="00AA5562"/>
    <w:rsid w:val="00AA6569"/>
    <w:rsid w:val="00AB012F"/>
    <w:rsid w:val="00AB13C0"/>
    <w:rsid w:val="00AB23D9"/>
    <w:rsid w:val="00AB4AF2"/>
    <w:rsid w:val="00AB4E88"/>
    <w:rsid w:val="00AB59D1"/>
    <w:rsid w:val="00AB74FC"/>
    <w:rsid w:val="00AB7B8C"/>
    <w:rsid w:val="00AC0BE9"/>
    <w:rsid w:val="00AC0DFC"/>
    <w:rsid w:val="00AC1806"/>
    <w:rsid w:val="00AC1954"/>
    <w:rsid w:val="00AC19B7"/>
    <w:rsid w:val="00AC401A"/>
    <w:rsid w:val="00AC469C"/>
    <w:rsid w:val="00AC515E"/>
    <w:rsid w:val="00AC6FE5"/>
    <w:rsid w:val="00AC7112"/>
    <w:rsid w:val="00AC7B72"/>
    <w:rsid w:val="00AC7FA8"/>
    <w:rsid w:val="00AD0158"/>
    <w:rsid w:val="00AD01B7"/>
    <w:rsid w:val="00AD0241"/>
    <w:rsid w:val="00AD08CF"/>
    <w:rsid w:val="00AD2143"/>
    <w:rsid w:val="00AD4872"/>
    <w:rsid w:val="00AD686A"/>
    <w:rsid w:val="00AD6E51"/>
    <w:rsid w:val="00AE0CAC"/>
    <w:rsid w:val="00AE2697"/>
    <w:rsid w:val="00AE3099"/>
    <w:rsid w:val="00AE3429"/>
    <w:rsid w:val="00AE367E"/>
    <w:rsid w:val="00AE65CE"/>
    <w:rsid w:val="00AE7AE0"/>
    <w:rsid w:val="00AF0E8C"/>
    <w:rsid w:val="00AF4B49"/>
    <w:rsid w:val="00AF5294"/>
    <w:rsid w:val="00AF6DB1"/>
    <w:rsid w:val="00AF7484"/>
    <w:rsid w:val="00B00334"/>
    <w:rsid w:val="00B014E0"/>
    <w:rsid w:val="00B01696"/>
    <w:rsid w:val="00B017B0"/>
    <w:rsid w:val="00B02AD7"/>
    <w:rsid w:val="00B044CF"/>
    <w:rsid w:val="00B04947"/>
    <w:rsid w:val="00B0645F"/>
    <w:rsid w:val="00B077E3"/>
    <w:rsid w:val="00B07BAD"/>
    <w:rsid w:val="00B101BF"/>
    <w:rsid w:val="00B10AD8"/>
    <w:rsid w:val="00B11157"/>
    <w:rsid w:val="00B11A37"/>
    <w:rsid w:val="00B1248D"/>
    <w:rsid w:val="00B12829"/>
    <w:rsid w:val="00B14EF4"/>
    <w:rsid w:val="00B173FF"/>
    <w:rsid w:val="00B20177"/>
    <w:rsid w:val="00B2115C"/>
    <w:rsid w:val="00B25DD4"/>
    <w:rsid w:val="00B26C9C"/>
    <w:rsid w:val="00B30E57"/>
    <w:rsid w:val="00B340DB"/>
    <w:rsid w:val="00B345BA"/>
    <w:rsid w:val="00B36596"/>
    <w:rsid w:val="00B369CD"/>
    <w:rsid w:val="00B41240"/>
    <w:rsid w:val="00B430B5"/>
    <w:rsid w:val="00B4356D"/>
    <w:rsid w:val="00B44FE1"/>
    <w:rsid w:val="00B4582A"/>
    <w:rsid w:val="00B465F6"/>
    <w:rsid w:val="00B46679"/>
    <w:rsid w:val="00B517EA"/>
    <w:rsid w:val="00B52010"/>
    <w:rsid w:val="00B52408"/>
    <w:rsid w:val="00B5360A"/>
    <w:rsid w:val="00B536A1"/>
    <w:rsid w:val="00B56B7B"/>
    <w:rsid w:val="00B56BDC"/>
    <w:rsid w:val="00B640BE"/>
    <w:rsid w:val="00B646FF"/>
    <w:rsid w:val="00B64B58"/>
    <w:rsid w:val="00B6501E"/>
    <w:rsid w:val="00B6534A"/>
    <w:rsid w:val="00B6588E"/>
    <w:rsid w:val="00B671D0"/>
    <w:rsid w:val="00B71DA3"/>
    <w:rsid w:val="00B72C97"/>
    <w:rsid w:val="00B75B2B"/>
    <w:rsid w:val="00B76D05"/>
    <w:rsid w:val="00B77499"/>
    <w:rsid w:val="00B81FB1"/>
    <w:rsid w:val="00B838FE"/>
    <w:rsid w:val="00B83933"/>
    <w:rsid w:val="00B83E60"/>
    <w:rsid w:val="00B85B0E"/>
    <w:rsid w:val="00B863BD"/>
    <w:rsid w:val="00B86FBD"/>
    <w:rsid w:val="00B93E1A"/>
    <w:rsid w:val="00B93EC5"/>
    <w:rsid w:val="00B971BB"/>
    <w:rsid w:val="00BA2809"/>
    <w:rsid w:val="00BA32DD"/>
    <w:rsid w:val="00BA3E50"/>
    <w:rsid w:val="00BA6669"/>
    <w:rsid w:val="00BA79A1"/>
    <w:rsid w:val="00BB1EAB"/>
    <w:rsid w:val="00BB71D3"/>
    <w:rsid w:val="00BC1AA2"/>
    <w:rsid w:val="00BC3894"/>
    <w:rsid w:val="00BC70AE"/>
    <w:rsid w:val="00BD19C1"/>
    <w:rsid w:val="00BD26D1"/>
    <w:rsid w:val="00BD28F6"/>
    <w:rsid w:val="00BD4B3B"/>
    <w:rsid w:val="00BD5119"/>
    <w:rsid w:val="00BD69C1"/>
    <w:rsid w:val="00BD7A4D"/>
    <w:rsid w:val="00BD7DE1"/>
    <w:rsid w:val="00BE30D3"/>
    <w:rsid w:val="00BE419D"/>
    <w:rsid w:val="00BE435A"/>
    <w:rsid w:val="00BE6C6C"/>
    <w:rsid w:val="00BF268C"/>
    <w:rsid w:val="00BF3938"/>
    <w:rsid w:val="00BF4CFA"/>
    <w:rsid w:val="00BF52CF"/>
    <w:rsid w:val="00BF5821"/>
    <w:rsid w:val="00C000FC"/>
    <w:rsid w:val="00C01279"/>
    <w:rsid w:val="00C016AD"/>
    <w:rsid w:val="00C01884"/>
    <w:rsid w:val="00C01B83"/>
    <w:rsid w:val="00C02386"/>
    <w:rsid w:val="00C062D3"/>
    <w:rsid w:val="00C11A16"/>
    <w:rsid w:val="00C1580C"/>
    <w:rsid w:val="00C16AB8"/>
    <w:rsid w:val="00C21895"/>
    <w:rsid w:val="00C21EC9"/>
    <w:rsid w:val="00C2307C"/>
    <w:rsid w:val="00C258E5"/>
    <w:rsid w:val="00C26F4E"/>
    <w:rsid w:val="00C30293"/>
    <w:rsid w:val="00C30990"/>
    <w:rsid w:val="00C32E93"/>
    <w:rsid w:val="00C33319"/>
    <w:rsid w:val="00C41F84"/>
    <w:rsid w:val="00C42791"/>
    <w:rsid w:val="00C42896"/>
    <w:rsid w:val="00C42AF6"/>
    <w:rsid w:val="00C42BBD"/>
    <w:rsid w:val="00C42FA5"/>
    <w:rsid w:val="00C44004"/>
    <w:rsid w:val="00C441A2"/>
    <w:rsid w:val="00C4467B"/>
    <w:rsid w:val="00C46619"/>
    <w:rsid w:val="00C47672"/>
    <w:rsid w:val="00C50D1D"/>
    <w:rsid w:val="00C5203F"/>
    <w:rsid w:val="00C53BFE"/>
    <w:rsid w:val="00C56F5C"/>
    <w:rsid w:val="00C606E0"/>
    <w:rsid w:val="00C63019"/>
    <w:rsid w:val="00C6434F"/>
    <w:rsid w:val="00C656F9"/>
    <w:rsid w:val="00C65812"/>
    <w:rsid w:val="00C66D6A"/>
    <w:rsid w:val="00C7004E"/>
    <w:rsid w:val="00C73592"/>
    <w:rsid w:val="00C7487F"/>
    <w:rsid w:val="00C7576F"/>
    <w:rsid w:val="00C77C21"/>
    <w:rsid w:val="00C77CA4"/>
    <w:rsid w:val="00C80CEB"/>
    <w:rsid w:val="00C82836"/>
    <w:rsid w:val="00C84289"/>
    <w:rsid w:val="00C84989"/>
    <w:rsid w:val="00C84FE4"/>
    <w:rsid w:val="00C86B64"/>
    <w:rsid w:val="00C87DCD"/>
    <w:rsid w:val="00C90491"/>
    <w:rsid w:val="00C911E2"/>
    <w:rsid w:val="00C9159E"/>
    <w:rsid w:val="00C92002"/>
    <w:rsid w:val="00C952D0"/>
    <w:rsid w:val="00C9565A"/>
    <w:rsid w:val="00C97CEA"/>
    <w:rsid w:val="00CA1FA0"/>
    <w:rsid w:val="00CA2809"/>
    <w:rsid w:val="00CA305F"/>
    <w:rsid w:val="00CA4E7B"/>
    <w:rsid w:val="00CB122D"/>
    <w:rsid w:val="00CB4A70"/>
    <w:rsid w:val="00CB4F23"/>
    <w:rsid w:val="00CB4F25"/>
    <w:rsid w:val="00CB5F45"/>
    <w:rsid w:val="00CC26D1"/>
    <w:rsid w:val="00CC2DDA"/>
    <w:rsid w:val="00CC4AD8"/>
    <w:rsid w:val="00CC5B45"/>
    <w:rsid w:val="00CC603A"/>
    <w:rsid w:val="00CC6827"/>
    <w:rsid w:val="00CC7D44"/>
    <w:rsid w:val="00CD0BC4"/>
    <w:rsid w:val="00CD1FED"/>
    <w:rsid w:val="00CD2AD9"/>
    <w:rsid w:val="00CD2C0D"/>
    <w:rsid w:val="00CD35CF"/>
    <w:rsid w:val="00CD3A76"/>
    <w:rsid w:val="00CD40D3"/>
    <w:rsid w:val="00CD4883"/>
    <w:rsid w:val="00CE10AB"/>
    <w:rsid w:val="00CE1614"/>
    <w:rsid w:val="00CE2FF5"/>
    <w:rsid w:val="00CE3C6B"/>
    <w:rsid w:val="00CE50FE"/>
    <w:rsid w:val="00CE5774"/>
    <w:rsid w:val="00CE6900"/>
    <w:rsid w:val="00CE7E28"/>
    <w:rsid w:val="00CF0AE2"/>
    <w:rsid w:val="00CF19A7"/>
    <w:rsid w:val="00CF3334"/>
    <w:rsid w:val="00CF4187"/>
    <w:rsid w:val="00CF58B4"/>
    <w:rsid w:val="00CF6695"/>
    <w:rsid w:val="00D0107A"/>
    <w:rsid w:val="00D0157F"/>
    <w:rsid w:val="00D0193A"/>
    <w:rsid w:val="00D03DCB"/>
    <w:rsid w:val="00D0443A"/>
    <w:rsid w:val="00D055C2"/>
    <w:rsid w:val="00D05FC1"/>
    <w:rsid w:val="00D06EE9"/>
    <w:rsid w:val="00D11580"/>
    <w:rsid w:val="00D13D85"/>
    <w:rsid w:val="00D147EF"/>
    <w:rsid w:val="00D14C11"/>
    <w:rsid w:val="00D24939"/>
    <w:rsid w:val="00D253F0"/>
    <w:rsid w:val="00D25FDA"/>
    <w:rsid w:val="00D2698A"/>
    <w:rsid w:val="00D26B55"/>
    <w:rsid w:val="00D27EE4"/>
    <w:rsid w:val="00D34E65"/>
    <w:rsid w:val="00D353BF"/>
    <w:rsid w:val="00D3795B"/>
    <w:rsid w:val="00D37DF8"/>
    <w:rsid w:val="00D401C2"/>
    <w:rsid w:val="00D4137F"/>
    <w:rsid w:val="00D421AB"/>
    <w:rsid w:val="00D42FA1"/>
    <w:rsid w:val="00D447A4"/>
    <w:rsid w:val="00D46BBF"/>
    <w:rsid w:val="00D46E46"/>
    <w:rsid w:val="00D511A0"/>
    <w:rsid w:val="00D51C63"/>
    <w:rsid w:val="00D51EF0"/>
    <w:rsid w:val="00D521EF"/>
    <w:rsid w:val="00D52374"/>
    <w:rsid w:val="00D5254C"/>
    <w:rsid w:val="00D534F9"/>
    <w:rsid w:val="00D5576F"/>
    <w:rsid w:val="00D56375"/>
    <w:rsid w:val="00D56C24"/>
    <w:rsid w:val="00D67675"/>
    <w:rsid w:val="00D717D5"/>
    <w:rsid w:val="00D73D46"/>
    <w:rsid w:val="00D75A41"/>
    <w:rsid w:val="00D76BE0"/>
    <w:rsid w:val="00D770E0"/>
    <w:rsid w:val="00D77E04"/>
    <w:rsid w:val="00D80554"/>
    <w:rsid w:val="00D80A75"/>
    <w:rsid w:val="00D82B5F"/>
    <w:rsid w:val="00D82F3A"/>
    <w:rsid w:val="00D84794"/>
    <w:rsid w:val="00D91169"/>
    <w:rsid w:val="00D92B0E"/>
    <w:rsid w:val="00D9332C"/>
    <w:rsid w:val="00D94222"/>
    <w:rsid w:val="00D948D2"/>
    <w:rsid w:val="00D965B9"/>
    <w:rsid w:val="00D966FA"/>
    <w:rsid w:val="00DA0DAF"/>
    <w:rsid w:val="00DA359E"/>
    <w:rsid w:val="00DA401B"/>
    <w:rsid w:val="00DA6062"/>
    <w:rsid w:val="00DA7615"/>
    <w:rsid w:val="00DB01D5"/>
    <w:rsid w:val="00DB0687"/>
    <w:rsid w:val="00DB154A"/>
    <w:rsid w:val="00DB2ADB"/>
    <w:rsid w:val="00DB4F07"/>
    <w:rsid w:val="00DB7CBC"/>
    <w:rsid w:val="00DC142C"/>
    <w:rsid w:val="00DC1823"/>
    <w:rsid w:val="00DC4672"/>
    <w:rsid w:val="00DC4E33"/>
    <w:rsid w:val="00DC5218"/>
    <w:rsid w:val="00DC7EBC"/>
    <w:rsid w:val="00DD0775"/>
    <w:rsid w:val="00DD16C4"/>
    <w:rsid w:val="00DD4313"/>
    <w:rsid w:val="00DD56ED"/>
    <w:rsid w:val="00DD571E"/>
    <w:rsid w:val="00DD5EAF"/>
    <w:rsid w:val="00DD6581"/>
    <w:rsid w:val="00DD7559"/>
    <w:rsid w:val="00DE2BB4"/>
    <w:rsid w:val="00DE35B4"/>
    <w:rsid w:val="00DE3BB8"/>
    <w:rsid w:val="00DE70E3"/>
    <w:rsid w:val="00DE77F8"/>
    <w:rsid w:val="00DE7877"/>
    <w:rsid w:val="00DF18F0"/>
    <w:rsid w:val="00DF3EDF"/>
    <w:rsid w:val="00DF44FB"/>
    <w:rsid w:val="00DF6D29"/>
    <w:rsid w:val="00DF7985"/>
    <w:rsid w:val="00E0054D"/>
    <w:rsid w:val="00E017C2"/>
    <w:rsid w:val="00E027D3"/>
    <w:rsid w:val="00E037C4"/>
    <w:rsid w:val="00E046D6"/>
    <w:rsid w:val="00E04914"/>
    <w:rsid w:val="00E04B05"/>
    <w:rsid w:val="00E1096C"/>
    <w:rsid w:val="00E12B03"/>
    <w:rsid w:val="00E1318B"/>
    <w:rsid w:val="00E13AF3"/>
    <w:rsid w:val="00E164EF"/>
    <w:rsid w:val="00E1685F"/>
    <w:rsid w:val="00E17317"/>
    <w:rsid w:val="00E17996"/>
    <w:rsid w:val="00E2067E"/>
    <w:rsid w:val="00E24046"/>
    <w:rsid w:val="00E24488"/>
    <w:rsid w:val="00E24C32"/>
    <w:rsid w:val="00E26D4A"/>
    <w:rsid w:val="00E27971"/>
    <w:rsid w:val="00E27B0B"/>
    <w:rsid w:val="00E347A2"/>
    <w:rsid w:val="00E354EC"/>
    <w:rsid w:val="00E36A9D"/>
    <w:rsid w:val="00E36D3E"/>
    <w:rsid w:val="00E41C58"/>
    <w:rsid w:val="00E4308A"/>
    <w:rsid w:val="00E443FB"/>
    <w:rsid w:val="00E45216"/>
    <w:rsid w:val="00E46507"/>
    <w:rsid w:val="00E4755E"/>
    <w:rsid w:val="00E518BF"/>
    <w:rsid w:val="00E52694"/>
    <w:rsid w:val="00E538FF"/>
    <w:rsid w:val="00E5542A"/>
    <w:rsid w:val="00E55740"/>
    <w:rsid w:val="00E5626D"/>
    <w:rsid w:val="00E56C7F"/>
    <w:rsid w:val="00E56FE3"/>
    <w:rsid w:val="00E57895"/>
    <w:rsid w:val="00E57E25"/>
    <w:rsid w:val="00E61293"/>
    <w:rsid w:val="00E61C76"/>
    <w:rsid w:val="00E65532"/>
    <w:rsid w:val="00E656C8"/>
    <w:rsid w:val="00E66B5A"/>
    <w:rsid w:val="00E708E8"/>
    <w:rsid w:val="00E70AFC"/>
    <w:rsid w:val="00E722A2"/>
    <w:rsid w:val="00E72B51"/>
    <w:rsid w:val="00E73277"/>
    <w:rsid w:val="00E73748"/>
    <w:rsid w:val="00E746AA"/>
    <w:rsid w:val="00E74CAD"/>
    <w:rsid w:val="00E74E53"/>
    <w:rsid w:val="00E77273"/>
    <w:rsid w:val="00E8297C"/>
    <w:rsid w:val="00E8352A"/>
    <w:rsid w:val="00E83EEB"/>
    <w:rsid w:val="00E845E0"/>
    <w:rsid w:val="00E868C9"/>
    <w:rsid w:val="00E87094"/>
    <w:rsid w:val="00E90A83"/>
    <w:rsid w:val="00E91C18"/>
    <w:rsid w:val="00E9218D"/>
    <w:rsid w:val="00E9227A"/>
    <w:rsid w:val="00E92B10"/>
    <w:rsid w:val="00E92BA7"/>
    <w:rsid w:val="00E93DAC"/>
    <w:rsid w:val="00E96E4B"/>
    <w:rsid w:val="00E97D3C"/>
    <w:rsid w:val="00EA016F"/>
    <w:rsid w:val="00EA3B8A"/>
    <w:rsid w:val="00EA422B"/>
    <w:rsid w:val="00EA46C2"/>
    <w:rsid w:val="00EA7888"/>
    <w:rsid w:val="00EA7A79"/>
    <w:rsid w:val="00EB0280"/>
    <w:rsid w:val="00EB0BFC"/>
    <w:rsid w:val="00EB0D04"/>
    <w:rsid w:val="00EB172C"/>
    <w:rsid w:val="00EB1DC1"/>
    <w:rsid w:val="00EB4FD4"/>
    <w:rsid w:val="00EB583D"/>
    <w:rsid w:val="00EB58EB"/>
    <w:rsid w:val="00EC195E"/>
    <w:rsid w:val="00EC1B51"/>
    <w:rsid w:val="00EC3496"/>
    <w:rsid w:val="00EC6E7A"/>
    <w:rsid w:val="00ED0424"/>
    <w:rsid w:val="00ED1876"/>
    <w:rsid w:val="00ED212F"/>
    <w:rsid w:val="00ED3BED"/>
    <w:rsid w:val="00ED49BF"/>
    <w:rsid w:val="00ED5420"/>
    <w:rsid w:val="00ED55FA"/>
    <w:rsid w:val="00ED5672"/>
    <w:rsid w:val="00ED58F2"/>
    <w:rsid w:val="00EE06FC"/>
    <w:rsid w:val="00EE128D"/>
    <w:rsid w:val="00EE1B6F"/>
    <w:rsid w:val="00EE3126"/>
    <w:rsid w:val="00EE391F"/>
    <w:rsid w:val="00EE3B0F"/>
    <w:rsid w:val="00EE6E1F"/>
    <w:rsid w:val="00EF0011"/>
    <w:rsid w:val="00EF06BA"/>
    <w:rsid w:val="00EF16AC"/>
    <w:rsid w:val="00EF2901"/>
    <w:rsid w:val="00EF2D4B"/>
    <w:rsid w:val="00EF3BC7"/>
    <w:rsid w:val="00EF4A8B"/>
    <w:rsid w:val="00EF50FE"/>
    <w:rsid w:val="00F027B6"/>
    <w:rsid w:val="00F02F93"/>
    <w:rsid w:val="00F102CB"/>
    <w:rsid w:val="00F105F4"/>
    <w:rsid w:val="00F11560"/>
    <w:rsid w:val="00F12944"/>
    <w:rsid w:val="00F137A6"/>
    <w:rsid w:val="00F15649"/>
    <w:rsid w:val="00F15B59"/>
    <w:rsid w:val="00F2131C"/>
    <w:rsid w:val="00F21651"/>
    <w:rsid w:val="00F220A5"/>
    <w:rsid w:val="00F230EA"/>
    <w:rsid w:val="00F23CEB"/>
    <w:rsid w:val="00F24A0E"/>
    <w:rsid w:val="00F2559E"/>
    <w:rsid w:val="00F25EE4"/>
    <w:rsid w:val="00F27547"/>
    <w:rsid w:val="00F3042E"/>
    <w:rsid w:val="00F30ACB"/>
    <w:rsid w:val="00F319A3"/>
    <w:rsid w:val="00F33CA2"/>
    <w:rsid w:val="00F35A99"/>
    <w:rsid w:val="00F35EE3"/>
    <w:rsid w:val="00F36434"/>
    <w:rsid w:val="00F365AD"/>
    <w:rsid w:val="00F42AF4"/>
    <w:rsid w:val="00F43D49"/>
    <w:rsid w:val="00F50245"/>
    <w:rsid w:val="00F50563"/>
    <w:rsid w:val="00F50EBF"/>
    <w:rsid w:val="00F52B12"/>
    <w:rsid w:val="00F54493"/>
    <w:rsid w:val="00F54F05"/>
    <w:rsid w:val="00F5589B"/>
    <w:rsid w:val="00F6002C"/>
    <w:rsid w:val="00F616C7"/>
    <w:rsid w:val="00F627EE"/>
    <w:rsid w:val="00F62FD8"/>
    <w:rsid w:val="00F63DA2"/>
    <w:rsid w:val="00F63F31"/>
    <w:rsid w:val="00F64A17"/>
    <w:rsid w:val="00F65306"/>
    <w:rsid w:val="00F6580B"/>
    <w:rsid w:val="00F665F8"/>
    <w:rsid w:val="00F7107B"/>
    <w:rsid w:val="00F71835"/>
    <w:rsid w:val="00F7375B"/>
    <w:rsid w:val="00F7480D"/>
    <w:rsid w:val="00F7660F"/>
    <w:rsid w:val="00F80318"/>
    <w:rsid w:val="00F814A0"/>
    <w:rsid w:val="00F81DF3"/>
    <w:rsid w:val="00F84C62"/>
    <w:rsid w:val="00F8527E"/>
    <w:rsid w:val="00F85760"/>
    <w:rsid w:val="00F90755"/>
    <w:rsid w:val="00F91471"/>
    <w:rsid w:val="00F94FE0"/>
    <w:rsid w:val="00F95D16"/>
    <w:rsid w:val="00FA0335"/>
    <w:rsid w:val="00FA0DDB"/>
    <w:rsid w:val="00FA1BD7"/>
    <w:rsid w:val="00FA211F"/>
    <w:rsid w:val="00FA4FE0"/>
    <w:rsid w:val="00FA6B9C"/>
    <w:rsid w:val="00FA7159"/>
    <w:rsid w:val="00FB0308"/>
    <w:rsid w:val="00FB0B63"/>
    <w:rsid w:val="00FB3707"/>
    <w:rsid w:val="00FC319D"/>
    <w:rsid w:val="00FC39D8"/>
    <w:rsid w:val="00FC47A0"/>
    <w:rsid w:val="00FD0DCC"/>
    <w:rsid w:val="00FD2447"/>
    <w:rsid w:val="00FD2C87"/>
    <w:rsid w:val="00FD3675"/>
    <w:rsid w:val="00FD5C20"/>
    <w:rsid w:val="00FD6B15"/>
    <w:rsid w:val="00FD7D27"/>
    <w:rsid w:val="00FE0E55"/>
    <w:rsid w:val="00FE0F69"/>
    <w:rsid w:val="00FE1170"/>
    <w:rsid w:val="00FE13C5"/>
    <w:rsid w:val="00FE20A8"/>
    <w:rsid w:val="00FE2B58"/>
    <w:rsid w:val="00FE31DB"/>
    <w:rsid w:val="00FE6158"/>
    <w:rsid w:val="00FE6C1E"/>
    <w:rsid w:val="00FE7EAD"/>
    <w:rsid w:val="00FF22A3"/>
    <w:rsid w:val="00FF4F30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E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1E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1E6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D51E6"/>
  </w:style>
  <w:style w:type="paragraph" w:styleId="BodyText">
    <w:name w:val="Body Text"/>
    <w:basedOn w:val="Normal"/>
    <w:link w:val="BodyTextChar"/>
    <w:uiPriority w:val="99"/>
    <w:rsid w:val="009D51E6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51E6"/>
    <w:rPr>
      <w:rFonts w:ascii="宋体" w:eastAsia="宋体" w:cs="宋体"/>
      <w:kern w:val="2"/>
      <w:sz w:val="24"/>
      <w:szCs w:val="24"/>
    </w:rPr>
  </w:style>
  <w:style w:type="paragraph" w:customStyle="1" w:styleId="1">
    <w:name w:val="无间隔1"/>
    <w:uiPriority w:val="99"/>
    <w:rsid w:val="009D51E6"/>
    <w:rPr>
      <w:kern w:val="0"/>
      <w:sz w:val="22"/>
    </w:rPr>
  </w:style>
  <w:style w:type="paragraph" w:customStyle="1" w:styleId="ContactDetails">
    <w:name w:val="Contact Details"/>
    <w:basedOn w:val="Normal"/>
    <w:uiPriority w:val="99"/>
    <w:rsid w:val="009D51E6"/>
    <w:pPr>
      <w:spacing w:before="80" w:after="80"/>
    </w:pPr>
    <w:rPr>
      <w:color w:val="FFFFFF"/>
      <w:sz w:val="16"/>
      <w:szCs w:val="16"/>
    </w:rPr>
  </w:style>
  <w:style w:type="paragraph" w:customStyle="1" w:styleId="CharChar1Char">
    <w:name w:val="Char Char1 Char"/>
    <w:basedOn w:val="Normal"/>
    <w:uiPriority w:val="99"/>
    <w:rsid w:val="009D51E6"/>
    <w:pPr>
      <w:ind w:firstLineChars="200" w:firstLine="200"/>
    </w:pPr>
  </w:style>
  <w:style w:type="paragraph" w:customStyle="1" w:styleId="Organization">
    <w:name w:val="Organization"/>
    <w:basedOn w:val="Normal"/>
    <w:uiPriority w:val="99"/>
    <w:rsid w:val="009D51E6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0">
    <w:name w:val="日期1"/>
    <w:basedOn w:val="Normal"/>
    <w:next w:val="Normal"/>
    <w:uiPriority w:val="99"/>
    <w:rsid w:val="009D51E6"/>
    <w:pPr>
      <w:jc w:val="right"/>
    </w:pPr>
    <w:rPr>
      <w:color w:val="5590CC"/>
      <w:sz w:val="24"/>
      <w:szCs w:val="24"/>
    </w:rPr>
  </w:style>
  <w:style w:type="paragraph" w:styleId="NoSpacing">
    <w:name w:val="No Spacing"/>
    <w:uiPriority w:val="99"/>
    <w:qFormat/>
    <w:rsid w:val="00EB58EB"/>
    <w:pPr>
      <w:widowControl w:val="0"/>
      <w:jc w:val="both"/>
    </w:pPr>
    <w:rPr>
      <w:szCs w:val="21"/>
    </w:rPr>
  </w:style>
  <w:style w:type="paragraph" w:customStyle="1" w:styleId="Char">
    <w:name w:val="Char"/>
    <w:basedOn w:val="DocumentMap"/>
    <w:uiPriority w:val="99"/>
    <w:rsid w:val="00094269"/>
  </w:style>
  <w:style w:type="paragraph" w:styleId="DocumentMap">
    <w:name w:val="Document Map"/>
    <w:basedOn w:val="Normal"/>
    <w:link w:val="DocumentMapChar"/>
    <w:uiPriority w:val="99"/>
    <w:semiHidden/>
    <w:rsid w:val="00094269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94269"/>
    <w:rPr>
      <w:rFonts w:ascii="宋体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10</Pages>
  <Words>575</Words>
  <Characters>3280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李凡1411006695545</dc:creator>
  <cp:keywords/>
  <dc:description/>
  <cp:lastModifiedBy>江裕恒1436171485425</cp:lastModifiedBy>
  <cp:revision>160</cp:revision>
  <cp:lastPrinted>2011-10-31T02:29:00Z</cp:lastPrinted>
  <dcterms:created xsi:type="dcterms:W3CDTF">2011-09-18T07:35:00Z</dcterms:created>
  <dcterms:modified xsi:type="dcterms:W3CDTF">2015-07-20T09:29:00Z</dcterms:modified>
</cp:coreProperties>
</file>